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body>
    <w:p>
      <w:pPr>
        <w:pStyle w:val="Estilo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0" w:lineRule="atLeast"/>
        <w:ind w:left="0" w:firstLine="0"/>
      </w:pPr>
      <w:r>
        <w:rPr>
          <w:b/>
          <w:bCs/>
        </w:rPr>
        <w:t xml:space="preserve">La orquesta municipal ofrece mañana un concierto gratuito en la plaza.</w:t>
      </w:r>
      <w:r>
        <w:rPr>
          <w:noProof/>
        </w:rPr>
        <mc:AlternateContent>
          <mc:Choice Requires="wps">
            <w:drawing>
              <wp:inline distT="0" distB="0" distL="0" distR="0">
                <wp:extent cx="6053328" cy="18288"/>
                <wp:effectExtent l="0" t="0" r="0" b="0"/>
                <wp:docPr id="1" name="Rectangle 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53328" cy="18288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Rectangle 1" style="width:476.65pt;height:1.45pt;visibility:visible;mso-wrap-style:square;mso-position-horizontal-relative:char;mso-position-vertical-relative:line" fillcolor="black" stroked="f" strokeweight="0">
                <w10:anchorlock/>
              </v:rect>
            </w:pict>
          </mc:Fallback>
        </mc:AlternateContent>
      </w:r>
    </w:p>
    <w:p>
      <w:pPr>
        <w:pStyle w:val="Estilo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0" w:firstLine="0"/>
        <w:jc w:val="both"/>
      </w:pPr>
      <w:r/>
    </w:p>
    <w:p>
      <w:pPr>
        <w:pStyle w:val="Estilo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0" w:firstLine="0"/>
        <w:jc w:val="center"/>
      </w:pPr>
      <w:r>
        <w:rPr>
          <w:sz w:val="44"/>
          <w:szCs w:val="44"/>
        </w:rPr>
        <w:t xml:space="preserve">Concierto en la plaza</w:t>
      </w:r>
    </w:p>
    <w:p>
      <w:pPr>
        <w:pStyle w:val="Estilo"/>
        <w:numPr>
          <w:ilvl w:val="0"/>
          <w:numId w:val="1"/>
        </w:numPr>
      </w:pPr>
      <w:r>
        <w:t xml:space="preserve">La orquesta municipal ofrece mañana un concierto gratuito en la plaza.</w:t>
      </w:r>
    </w:p>
    <w:p>
      <w:pPr>
        <w:pStyle w:val="Estilo"/>
        <w:numPr>
          <w:ilvl w:val="0"/>
          <w:numId w:val="1"/>
        </w:numPr>
      </w:pPr>
      <w:r>
        <w:t xml:space="preserve">Las entradas se reparten desde las diez en la oficina del distrito.</w:t>
      </w:r>
    </w:p>
    <w:p>
      <w:pPr>
        <w:pStyle w:val="Estilo"/>
        <w:numPr>
          <w:ilvl w:val="0"/>
          <w:numId w:val="1"/>
        </w:numPr>
      </w:pPr>
      <w:r>
        <w:t xml:space="preserve">El programa incluye obras de compositores locales y una pieza estrenada este año.</w:t>
      </w:r>
    </w:p>
    <w:tbl>
      <w:tblPr>
        <w:tblpPr w:leftFromText="141" w:rightFromText="141" w:vertAnchor="text" w:horzAnchor="page" w:tblpX="2352" w:tblpY="335"/>
        <w:tblW w:w="8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4000"/>
        <w:gridCol w:w="4008"/>
      </w:tblGrid>
      <w:tr>
        <w:tc>
          <w:tcPr>
            <w:tcW w:w="4000" w:type="dxa"/>
          </w:tcPr>
          <w:p>
            <w:r>
              <w:rPr>
                <w:b/>
                <w:bCs/>
              </w:rPr>
              <w:t xml:space="preserve">Hora</w:t>
            </w:r>
          </w:p>
        </w:tc>
        <w:tc>
          <w:tcPr>
            <w:tcW w:w="4008" w:type="dxa"/>
          </w:tcPr>
          <w:p>
            <w:r>
              <w:rPr>
                <w:b/>
                <w:bCs/>
              </w:rPr>
              <w:t xml:space="preserve">Lugar</w:t>
            </w:r>
          </w:p>
        </w:tc>
      </w:tr>
      <w:tr>
        <w:tc>
          <w:tcPr>
            <w:tcW w:w="4000" w:type="dxa"/>
          </w:tcPr>
          <w:p>
            <w:r>
              <w:t xml:space="preserve">20:00</w:t>
            </w:r>
          </w:p>
        </w:tc>
        <w:tc>
          <w:tcPr>
            <w:tcW w:w="4008" w:type="dxa"/>
          </w:tcPr>
          <w:p>
            <w:r>
              <w:t xml:space="preserve">Plaza Mayor</w:t>
            </w:r>
          </w:p>
        </w:tc>
      </w:tr>
    </w:tbl>
    <w:p>
      <w:r>
        <w:t xml:space="preserve">Más información: </w:t>
      </w:r>
      <w:hyperlink r:id="rId14">
        <w:r>
          <w:rPr>
            <w:rStyle w:val="Hyperlink"/>
          </w:rPr>
          <w:t xml:space="preserve">example.org/agenda</w:t>
        </w:r>
      </w:hyperlink>
      <w:r>
        <w:rPr>
          <w:caps/>
        </w:rPr>
        <w:t xml:space="preserve"> LAS ENTRADAS SE REPARTEN DESDE LAS DIEZ EN LA OFICINA DEL DISTRITO.</w:t>
      </w:r>
    </w:p>
    <w:sectPr>
      <w:headerReference w:type="even" r:id="rId11"/>
      <w:headerReference w:type="default" r:id="rId12"/>
      <w:headerReference w:type="first" r:id="rId13"/>
      <w:pgSz w:w="11906" w:h="16838"/>
      <w:pgMar w:top="1417" w:right="1701" w:bottom="1276" w:left="1701" w:header="720" w:footer="720" w:gutter="0"/>
      <w:cols w:space="720"/>
      <w:docGrid w:linePitch="360"/>
    </w:sectPr>
  </w:body>
</w:document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p>
    <w:pPr>
      <w:pStyle w:val="Header"/>
    </w:pP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p>
    <w:pPr>
      <w:pStyle w:val="Header"/>
    </w:pPr>
    <w:r>
      <w:drawing>
        <wp:anchor distT="0" distB="0" distL="114300" distR="114300" simplePos="0" relativeHeight="251658241" behindDoc="0" locked="0" layoutInCell="1" allowOverlap="1">
          <wp:simplePos x="0" y="0"/>
          <wp:positionH relativeFrom="column">
            <wp:posOffset>-950594</wp:posOffset>
          </wp:positionH>
          <wp:positionV relativeFrom="paragraph">
            <wp:posOffset>-457200</wp:posOffset>
          </wp:positionV>
          <wp:extent cx="1064895" cy="10772140"/>
          <wp:effectExtent l="0" t="0" r="0" b="0"/>
          <wp:wrapThrough wrapText="bothSides">
            <wp:wrapPolygon edited="0">
              <wp:start x="0" y="0"/>
              <wp:lineTo x="0" y="21600"/>
              <wp:lineTo x="21600" y="21600"/>
              <wp:lineTo x="21600" y="0"/>
              <wp:lineTo x="0" y="0"/>
            </wp:wrapPolygon>
          </wp:wrapThrough>
          <wp:docPr id="1" name="Shape 1"/>
          <wp:cNvGraphicFramePr/>
          <a:graphic>
            <a:graphicData uri="http://schemas.openxmlformats.org/drawingml/2006/picture">
              <pic:pic>
                <pic:nvPicPr>
                  <pic:cNvPr id="0" name="p"/>
                  <pic:cNvPicPr/>
                </pic:nvPicPr>
                <pic:blipFill>
                  <a:blip r:embed="rId10"/>
                  <a:stretch>
                    <a:fillRect/>
                  </a:stretch>
                </pic:blipFill>
                <pic:spPr>
                  <a:xfrm>
                    <a:off x="0" y="0"/>
                    <a:ext cx="1064895" cy="107721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p>
    <w:pPr>
      <w:pStyle w:val="Header"/>
    </w:pPr>
    <w:r>
      <w:drawing>
        <wp:anchor distT="0" distB="0" distL="114300" distR="114300" simplePos="0" relativeHeight="251658241" behindDoc="0" locked="0" layoutInCell="1" allowOverlap="1">
          <wp:simplePos x="0" y="0"/>
          <wp:positionH relativeFrom="column">
            <wp:posOffset>-950594</wp:posOffset>
          </wp:positionH>
          <wp:positionV relativeFrom="paragraph">
            <wp:posOffset>-457200</wp:posOffset>
          </wp:positionV>
          <wp:extent cx="1064895" cy="10772140"/>
          <wp:effectExtent l="0" t="0" r="0" b="0"/>
          <wp:wrapThrough wrapText="bothSides">
            <wp:wrapPolygon edited="0">
              <wp:start x="0" y="0"/>
              <wp:lineTo x="0" y="21600"/>
              <wp:lineTo x="21600" y="21600"/>
              <wp:lineTo x="21600" y="0"/>
              <wp:lineTo x="0" y="0"/>
            </wp:wrapPolygon>
          </wp:wrapThrough>
          <wp:docPr id="1" name="Shape 1"/>
          <wp:cNvGraphicFramePr/>
          <a:graphic>
            <a:graphicData uri="http://schemas.openxmlformats.org/drawingml/2006/picture">
              <pic:pic>
                <pic:nvPicPr>
                  <pic:cNvPr id="0" name="p"/>
                  <pic:cNvPicPr/>
                </pic:nvPicPr>
                <pic:blipFill>
                  <a:blip r:embed="rId10"/>
                  <a:stretch>
                    <a:fillRect/>
                  </a:stretch>
                </pic:blipFill>
                <pic:spPr>
                  <a:xfrm>
                    <a:off x="0" y="0"/>
                    <a:ext cx="1064895" cy="107721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abstractNum w:abstractNumId="0">
    <w:multiLevelType w:val="multi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zoom w:percent="100"/>
  <w:defaultTabStop w:val="720"/>
  <w:characterSpacingControl w:val="doNotCompress"/>
  <w:compat>
    <w:compatSetting w:name="compatibilityMode" w:uri="http://schemas.microsoft.com/office/word" w:val="15"/>
  </w:compat>
  <w:themeFontLang w:val="en-US" w:eastAsia="zh-CN" w:bidi="ar-SA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qFormat/>
    <w:pPr>
      <w:keepNext/>
      <w:keepLines/>
      <w:spacing w:before="240" w:after="120"/>
      <w:outlineLvl w:val="0"/>
    </w:pPr>
    <w:rPr>
      <w:rFonts w:asciiTheme="majorHAnsi" w:hAnsiTheme="majorHAnsi" w:eastAsiaTheme="majorEastAsia" w:cstheme="majorBidi"/>
      <w:b/>
      <w:color w:val="1F4E79"/>
      <w:sz w:val="32"/>
      <w:szCs w:val="32"/>
    </w:rPr>
  </w:style>
  <w:style w:type="paragraph" w:styleId="Heading2">
    <w:name w:val="heading 2"/>
    <w:basedOn w:val="Normal"/>
    <w:qFormat/>
    <w:pPr>
      <w:keepNext/>
      <w:spacing w:before="200" w:after="80"/>
      <w:outlineLvl w:val="1"/>
    </w:pPr>
    <w:rPr>
      <w:rFonts w:asciiTheme="majorHAnsi" w:hAnsiTheme="majorHAnsi"/>
      <w:b/>
      <w:color w:val="2E74B5"/>
      <w:sz w:val="26"/>
    </w:rPr>
  </w:style>
  <w:style w:type="paragraph" w:styleId="Heading3">
    <w:name w:val="heading 3"/>
    <w:basedOn w:val="Normal"/>
    <w:qFormat/>
    <w:pPr>
      <w:keepNext/>
      <w:spacing w:before="160" w:after="60"/>
      <w:outlineLvl w:val="2"/>
    </w:pPr>
    <w:rPr>
      <w:b/>
      <w:i/>
      <w:color w:val="404040"/>
      <w:sz w:val="24"/>
    </w:rPr>
  </w:style>
  <w:style w:type="paragraph" w:styleId="Title">
    <w:name w:val="Title"/>
    <w:basedOn w:val="Normal"/>
    <w:qFormat/>
    <w:pPr>
      <w:spacing w:after="240"/>
    </w:pPr>
    <w:rPr>
      <w:rFonts w:asciiTheme="majorHAnsi" w:hAnsiTheme="majorHAnsi"/>
      <w:sz w:val="52"/>
      <w:szCs w:val="52"/>
    </w:rPr>
  </w:style>
  <w:style w:type="paragraph" w:styleId="TOC1">
    <w:name w:val="toc 1"/>
    <w:basedOn w:val="Normal"/>
    <w:qFormat/>
    <w:pPr>
      <w:tabs>
        <w:tab w:val="right" w:leader="dot" w:pos="9350"/>
      </w:tabs>
      <w:spacing w:after="80"/>
    </w:pPr>
    <w:rPr>
      <w:b/>
    </w:rPr>
  </w:style>
  <w:style w:type="paragraph" w:styleId="TOC2">
    <w:name w:val="toc 2"/>
    <w:basedOn w:val="Normal"/>
    <w:qFormat/>
    <w:pPr>
      <w:tabs>
        <w:tab w:val="right" w:leader="dot" w:pos="9350"/>
      </w:tabs>
      <w:spacing w:after="60"/>
      <w:ind w:left="220"/>
    </w:pPr>
  </w:style>
  <w:style w:type="paragraph" w:styleId="TOC3">
    <w:name w:val="toc 3"/>
    <w:basedOn w:val="Normal"/>
    <w:qFormat/>
    <w:pPr>
      <w:tabs>
        <w:tab w:val="right" w:leader="dot" w:pos="9350"/>
      </w:tabs>
      <w:spacing w:after="60"/>
      <w:ind w:left="440"/>
    </w:pPr>
    <w:rPr>
      <w:i/>
    </w:rPr>
  </w:style>
  <w:style w:type="paragraph" w:styleId="TOCHeading">
    <w:name w:val="TOC Heading"/>
    <w:basedOn w:val="Heading1"/>
    <w:qFormat/>
    <w:pPr>
      <w:outlineLvl w:val="9"/>
    </w:pPr>
  </w:style>
  <w:style w:type="paragraph" w:styleId="Caption">
    <w:name w:val="caption"/>
    <w:basedOn w:val="Normal"/>
    <w:qFormat/>
    <w:pPr>
      <w:spacing w:after="200"/>
    </w:pPr>
    <w:rPr>
      <w:i/>
      <w:color w:val="44546A"/>
      <w:sz w:val="18"/>
    </w:rPr>
  </w:style>
  <w:style w:type="paragraph" w:styleId="FootnoteText">
    <w:name w:val="footnote text"/>
    <w:basedOn w:val="Normal"/>
    <w:qFormat/>
    <w:pPr>
      <w:spacing w:after="0" w:line="240" w:lineRule="auto"/>
    </w:pPr>
    <w:rPr>
      <w:sz w:val="20"/>
      <w:szCs w:val="20"/>
    </w:rPr>
  </w:style>
  <w:style w:type="paragraph" w:styleId="EndnoteText">
    <w:name w:val="endnote text"/>
    <w:basedOn w:val="Normal"/>
    <w:qFormat/>
    <w:pPr>
      <w:spacing w:after="0" w:line="240" w:lineRule="auto"/>
    </w:pPr>
    <w:rPr>
      <w:sz w:val="20"/>
      <w:szCs w:val="20"/>
    </w:rPr>
  </w:style>
  <w:style w:type="paragraph" w:styleId="Header">
    <w:name w:val="header"/>
    <w:basedOn w:val="Normal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ommentText">
    <w:name w:val="annotation text"/>
    <w:basedOn w:val="Normal"/>
    <w:qFormat/>
    <w:pPr>
      <w:spacing w:line="240" w:lineRule="auto"/>
    </w:pPr>
    <w:rPr>
      <w:sz w:val="20"/>
    </w:rPr>
  </w:style>
  <w:style w:type="paragraph" w:styleId="Bibliography">
    <w:name w:val="Bibliography"/>
    <w:basedOn w:val="Normal"/>
    <w:qFormat/>
    <w:pPr>
      <w:ind w:left="720" w:hanging="720"/>
    </w:pPr>
  </w:style>
  <w:style w:type="character" w:styleId="FootnoteReference">
    <w:name w:val="footnote reference"/>
    <w:qFormat/>
    <w:rPr>
      <w:vertAlign w:val="superscript"/>
    </w:rPr>
  </w:style>
  <w:style w:type="character" w:styleId="EndnoteReference">
    <w:name w:val="endnote reference"/>
    <w:qFormat/>
    <w:rPr>
      <w:vertAlign w:val="superscript"/>
    </w:rPr>
  </w:style>
  <w:style w:type="character" w:styleId="CommentReference">
    <w:name w:val="annotation reference"/>
    <w:qFormat/>
    <w:rPr>
      <w:sz w:val="16"/>
    </w:rPr>
  </w:style>
  <w:style w:type="character" w:styleId="Hyperlink">
    <w:name w:val="Hyperlink"/>
    <w:qFormat/>
    <w:rPr>
      <w:color w:val="0563C1"/>
      <w:u w:val="single"/>
    </w:rPr>
  </w:style>
  <w:style w:type="character" w:styleId="PlaceholderText">
    <w:name w:val="Placeholder Text"/>
    <w:qFormat/>
    <w:rPr>
      <w:color w:val="808080"/>
    </w:rPr>
  </w:style>
  <w:style w:type="paragraph" w:styleId="Estilo">
    <w:name w:val="Estilo"/>
    <w:basedOn w:val="Normal"/>
    <w:qFormat/>
    <w:pPr>
      <w:widowControl w:val="0"/>
      <w:ind w:left="720" w:hanging="720"/>
    </w:pPr>
    <w:rPr>
      <w:sz w:val="24"/>
      <w:szCs w:val="24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0" Type="http://schemas.openxmlformats.org/officeDocument/2006/relationships/image" Target="media/image1.png"/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hyperlink" Target="https://example.org/agenda" TargetMode="External"/><Relationship Id="rId15" Type="http://schemas.openxmlformats.org/officeDocument/2006/relationships/styles" Target="styles.xml"/><Relationship Id="rId16" Type="http://schemas.openxmlformats.org/officeDocument/2006/relationships/numbering" Target="numbering.xml"/><Relationship Id="rId17" Type="http://schemas.openxmlformats.org/officeDocument/2006/relationships/settings" Target="settings.xml"/><Relationship Id="rId18" Type="http://schemas.openxmlformats.org/officeDocument/2006/relationships/theme" Target="theme/theme1.xml"/></Relationships>
</file>

<file path=word/_rels/header2.xml.rels><?xml version="1.0" encoding="UTF-8" standalone="yes"?>
<Relationships xmlns="http://schemas.openxmlformats.org/package/2006/relationships"><Relationship Id="rId10" Type="http://schemas.openxmlformats.org/officeDocument/2006/relationships/image" Target="media/image1.png"/></Relationships>
</file>

<file path=word/_rels/header3.xml.rels><?xml version="1.0" encoding="UTF-8" standalone="yes"?>
<Relationships xmlns="http://schemas.openxmlformats.org/package/2006/relationships"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orpus">
  <a:themeElements>
    <a:clrScheme name="Corpu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orpus">
      <a:majorFont>
        <a:latin typeface="Cambria"/>
        <a:ea typeface=""/>
        <a:cs typeface=""/>
        <a:font script="Hans" typeface="SimSun"/>
        <a:font script="Jpan" typeface="MS Mincho"/>
        <a:font script="Hebr" typeface="Times New Roman"/>
        <a:font script="Arab" typeface="Times New Roman"/>
      </a:majorFont>
      <a:minorFont>
        <a:latin typeface="Calibri"/>
        <a:ea typeface=""/>
        <a:cs typeface=""/>
        <a:font script="Hans" typeface="SimSun"/>
        <a:font script="Jpan" typeface="MS Mincho"/>
        <a:font script="Hebr" typeface="Arial"/>
        <a:font script="Arab" typeface="Arial"/>
      </a:minorFont>
    </a:fontScheme>
    <a:fmtScheme name="Corpus">
      <a:fillStyleLst>
        <a:solidFill>
          <a:schemeClr val="phClr"/>
        </a:solidFill>
        <a:gradFill rotWithShape="1">
          <a:gsLst>
            <a:gs pos="0">
              <a:schemeClr val="phClr">
                <a:tint val="67000"/>
              </a:schemeClr>
            </a:gs>
            <a:gs pos="100000">
              <a:schemeClr val="phClr">
                <a:shade val="94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67000"/>
              </a:schemeClr>
            </a:gs>
            <a:gs pos="100000">
              <a:schemeClr val="phClr">
                <a:shade val="94000"/>
              </a:schemeClr>
            </a:gs>
          </a:gsLst>
          <a:lin ang="5400000" scaled="0"/>
        </a:gra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67000"/>
              </a:schemeClr>
            </a:gs>
            <a:gs pos="100000">
              <a:schemeClr val="phClr">
                <a:shade val="94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67000"/>
              </a:schemeClr>
            </a:gs>
            <a:gs pos="100000">
              <a:schemeClr val="phClr">
                <a:shade val="94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>
  <Application>docx-to-pdf corpus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Una línea a todo el ancho</dc:title>
  <dc:creator>docx-to-pdf contributors</dc:creator>
  <dcterms:created xsi:type="dcterms:W3CDTF">2026-01-01T00:00:00Z</dcterms:created>
  <dcterms:modified xsi:type="dcterms:W3CDTF">2026-01-01T00:00:00Z</dcterms:modified>
</cp:coreProperties>
</file>