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pStyle w:val="TOC1"/>
      </w:pPr>
      <w:r>
        <w:fldChar w:fldCharType="begin"/>
      </w:r>
      <w:r>
        <w:instrText xml:space="preserve"> TOC \o "1-3" \h \z \u \f </w:instrText>
      </w:r>
      <w:r>
        <w:fldChar w:fldCharType="separate"/>
      </w:r>
      <w:hyperlink w:anchor="_Toc5001" w:history="1">
        <w:r>
          <w:rPr>
            <w:rStyle w:val="Hyperlink"/>
          </w:rPr>
          <w:t xml:space="preserve">Heading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_Toc5001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5002" w:history="1">
        <w:r>
          <w:rPr>
            <w:rStyle w:val="Hyperlink"/>
          </w:rPr>
          <w:t xml:space="preserve">Heading2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_Toc5002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3"/>
      </w:pPr>
      <w:hyperlink w:anchor="_Toc5003" w:history="1">
        <w:r>
          <w:rPr>
            <w:rStyle w:val="Hyperlink"/>
          </w:rPr>
          <w:t xml:space="preserve">Heading3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_Toc5003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  <w:r>
        <w:fldChar w:fldCharType="end"/>
      </w:r>
      <w:r>
        <w:br w:type="page"/>
      </w:r>
    </w:p>
    <w:p>
      <w:pPr>
        <w:pStyle w:val="Heading1"/>
      </w:pPr>
      <w:bookmarkStart w:id="600" w:name="_Toc5001"/>
      <w:r>
        <w:t xml:space="preserve">Heading 1</w:t>
      </w:r>
      <w:bookmarkEnd w:id="600"/>
    </w:p>
    <w:p>
      <w:r>
        <w:t xml:space="preserve">Protocol samples summary the a reading same agrees its lists stays its limits protocol notes the.</w:t>
      </w:r>
      <w:r>
        <w:fldChar w:fldCharType="begin"/>
      </w:r>
      <w:r>
        <w:instrText xml:space="preserve"> TC "Entry 1" \f \l 1 </w:instrText>
      </w:r>
      <w:r>
        <w:fldChar w:fldCharType="separate"/>
      </w:r>
      <w:r>
        <w:fldChar w:fldCharType="end"/>
      </w:r>
    </w:p>
    <w:p>
      <w:pPr>
        <w:pStyle w:val="Heading2"/>
      </w:pPr>
      <w:bookmarkStart w:id="601" w:name="_Toc5002"/>
      <w:r>
        <w:t xml:space="preserve">Heading2</w:t>
      </w:r>
      <w:bookmarkEnd w:id="601"/>
    </w:p>
    <w:p>
      <w:r>
        <w:t xml:space="preserve">Every shows report shows samples each in a notes and in reading agrees beside site.</w:t>
      </w:r>
      <w:r>
        <w:fldChar w:fldCharType="begin"/>
      </w:r>
      <w:r>
        <w:instrText xml:space="preserve"> TC "Entry 2" \f \l 2 </w:instrText>
      </w:r>
      <w:r>
        <w:fldChar w:fldCharType="separate"/>
      </w:r>
      <w:r>
        <w:fldChar w:fldCharType="end"/>
      </w:r>
    </w:p>
    <w:p>
      <w:pPr>
        <w:pStyle w:val="Heading3"/>
      </w:pPr>
      <w:bookmarkStart w:id="602" w:name="_Toc5003"/>
      <w:r>
        <w:t xml:space="preserve">Heading3</w:t>
      </w:r>
      <w:bookmarkEnd w:id="602"/>
    </w:p>
    <w:p>
      <w:r>
        <w:t xml:space="preserve">Earlier each group in work outside the reference agrees its work.</w:t>
      </w:r>
      <w:r>
        <w:fldChar w:fldCharType="begin"/>
      </w:r>
      <w:r>
        <w:instrText xml:space="preserve"> TC "Entry 3" \f \l 3 </w:instrText>
      </w:r>
      <w:r>
        <w:fldChar w:fldCharType="separate"/>
      </w:r>
      <w:r>
        <w:fldChar w:fldCharType="end"/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 table of contents from TC fields</dc:title>
  <dc:creator>docx-to-pdf contributors</dc:creator>
  <dcterms:created xsi:type="dcterms:W3CDTF">2026-01-01T00:00:00Z</dcterms:created>
  <dcterms:modified xsi:type="dcterms:W3CDTF">2026-01-01T00:00:00Z</dcterms:modified>
</cp:coreProperties>
</file>