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158A0">
      <w:pPr>
        <w:spacing w:before="312" w:beforeLines="100" w:after="156" w:afterLines="50" w:line="360" w:lineRule="auto"/>
        <w:jc w:val="center"/>
        <w:rPr>
          <w:rFonts w:hint="eastAsia" w:ascii="微软雅黑" w:hAnsi="微软雅黑" w:eastAsia="微软雅黑"/>
          <w:color w:val="000000"/>
        </w:rPr>
      </w:pPr>
      <w:r>
        <w:rPr>
          <w:rFonts w:hint="eastAsia" w:ascii="仿宋" w:hAnsi="仿宋" w:eastAsia="仿宋" w:cs="仿宋"/>
          <w:b/>
          <w:color w:val="000000"/>
          <w:kern w:val="0"/>
          <w:sz w:val="32"/>
          <w:szCs w:val="32"/>
          <w:lang w:val="en-GB"/>
        </w:rPr>
        <w:t>会议（签到）记录表</w:t>
      </w:r>
    </w:p>
    <w:tbl>
      <w:tblPr>
        <w:tblStyle w:val="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1168"/>
        <w:gridCol w:w="1174"/>
        <w:gridCol w:w="1171"/>
        <w:gridCol w:w="363"/>
        <w:gridCol w:w="810"/>
        <w:gridCol w:w="1173"/>
        <w:gridCol w:w="1203"/>
      </w:tblGrid>
      <w:tr w14:paraId="494AC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  <w:jc w:val="center"/>
        </w:trPr>
        <w:tc>
          <w:tcPr>
            <w:tcW w:w="857" w:type="pct"/>
            <w:vAlign w:val="center"/>
          </w:tcPr>
          <w:p w14:paraId="3921B377">
            <w:pPr>
              <w:jc w:val="center"/>
              <w:outlineLvl w:val="0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会议主题</w:t>
            </w:r>
          </w:p>
        </w:tc>
        <w:tc>
          <w:tcPr>
            <w:tcW w:w="4142" w:type="pct"/>
            <w:gridSpan w:val="7"/>
            <w:vAlign w:val="center"/>
          </w:tcPr>
          <w:p w14:paraId="5CEE9EB1">
            <w:pPr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sz w:val="24"/>
              </w:rPr>
              <w:t>XX单位网络安全</w:t>
            </w:r>
            <w:r>
              <w:rPr>
                <w:rFonts w:hint="eastAsia" w:ascii="仿宋" w:hAnsi="仿宋" w:eastAsia="仿宋" w:cs="仿宋"/>
                <w:sz w:val="24"/>
                <w:lang w:val="en-GB"/>
              </w:rPr>
              <w:t>等级保护测评（首次）会议</w:t>
            </w:r>
          </w:p>
        </w:tc>
      </w:tr>
      <w:tr w14:paraId="71B1B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857" w:type="pct"/>
            <w:vAlign w:val="center"/>
          </w:tcPr>
          <w:p w14:paraId="5549BD1E">
            <w:pPr>
              <w:spacing w:line="24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会议时间</w:t>
            </w:r>
          </w:p>
        </w:tc>
        <w:tc>
          <w:tcPr>
            <w:tcW w:w="4142" w:type="pct"/>
            <w:gridSpan w:val="7"/>
            <w:vAlign w:val="center"/>
          </w:tcPr>
          <w:p w14:paraId="08E91AB1">
            <w:pPr>
              <w:spacing w:line="240" w:lineRule="atLeast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</w:tr>
      <w:tr w14:paraId="7FC55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857" w:type="pct"/>
            <w:vAlign w:val="center"/>
          </w:tcPr>
          <w:p w14:paraId="49AA30DC">
            <w:pPr>
              <w:spacing w:line="24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测评组组长</w:t>
            </w:r>
          </w:p>
        </w:tc>
        <w:tc>
          <w:tcPr>
            <w:tcW w:w="1374" w:type="pct"/>
            <w:gridSpan w:val="2"/>
            <w:vAlign w:val="center"/>
          </w:tcPr>
          <w:p w14:paraId="21213FF7">
            <w:pPr>
              <w:spacing w:line="240" w:lineRule="atLeast"/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沈雨梁</w:t>
            </w:r>
          </w:p>
        </w:tc>
        <w:tc>
          <w:tcPr>
            <w:tcW w:w="900" w:type="pct"/>
            <w:gridSpan w:val="2"/>
            <w:vAlign w:val="center"/>
          </w:tcPr>
          <w:p w14:paraId="139FAA9E">
            <w:pPr>
              <w:spacing w:line="24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会议地点</w:t>
            </w:r>
          </w:p>
        </w:tc>
        <w:tc>
          <w:tcPr>
            <w:tcW w:w="1868" w:type="pct"/>
            <w:gridSpan w:val="3"/>
            <w:vAlign w:val="center"/>
          </w:tcPr>
          <w:p w14:paraId="6F61389A">
            <w:pPr>
              <w:spacing w:line="240" w:lineRule="atLeast"/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</w:tr>
      <w:tr w14:paraId="6164C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8"/>
            <w:vAlign w:val="center"/>
          </w:tcPr>
          <w:p w14:paraId="50BC430A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参会人员签到</w:t>
            </w:r>
          </w:p>
        </w:tc>
      </w:tr>
      <w:tr w14:paraId="4F750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57" w:type="pct"/>
            <w:vAlign w:val="center"/>
          </w:tcPr>
          <w:p w14:paraId="71E0C073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5" w:type="pct"/>
            <w:vAlign w:val="center"/>
          </w:tcPr>
          <w:p w14:paraId="5643F32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姓名</w:t>
            </w:r>
          </w:p>
        </w:tc>
        <w:tc>
          <w:tcPr>
            <w:tcW w:w="688" w:type="pct"/>
            <w:vAlign w:val="center"/>
          </w:tcPr>
          <w:p w14:paraId="07D36D3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部门</w:t>
            </w: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职务</w:t>
            </w:r>
          </w:p>
        </w:tc>
        <w:tc>
          <w:tcPr>
            <w:tcW w:w="687" w:type="pct"/>
            <w:vAlign w:val="center"/>
          </w:tcPr>
          <w:p w14:paraId="5510C4B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签到</w:t>
            </w:r>
          </w:p>
        </w:tc>
        <w:tc>
          <w:tcPr>
            <w:tcW w:w="688" w:type="pct"/>
            <w:gridSpan w:val="2"/>
            <w:vAlign w:val="center"/>
          </w:tcPr>
          <w:p w14:paraId="7F57B17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姓名</w:t>
            </w:r>
          </w:p>
        </w:tc>
        <w:tc>
          <w:tcPr>
            <w:tcW w:w="688" w:type="pct"/>
            <w:vAlign w:val="center"/>
          </w:tcPr>
          <w:p w14:paraId="62400E4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部门</w:t>
            </w: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职务</w:t>
            </w:r>
          </w:p>
        </w:tc>
        <w:tc>
          <w:tcPr>
            <w:tcW w:w="705" w:type="pct"/>
            <w:vAlign w:val="center"/>
          </w:tcPr>
          <w:p w14:paraId="4E7090E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签到</w:t>
            </w:r>
          </w:p>
        </w:tc>
      </w:tr>
      <w:tr w14:paraId="602AE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857" w:type="pct"/>
            <w:vMerge w:val="restart"/>
            <w:vAlign w:val="center"/>
          </w:tcPr>
          <w:p w14:paraId="572E2D01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sz w:val="24"/>
                <w:lang w:val="en-GB"/>
              </w:rPr>
              <w:t>被测评单位人员</w:t>
            </w:r>
          </w:p>
        </w:tc>
        <w:tc>
          <w:tcPr>
            <w:tcW w:w="685" w:type="pct"/>
            <w:vAlign w:val="center"/>
          </w:tcPr>
          <w:p w14:paraId="21816677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7C44BAAB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73BA3159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49040DA8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3B8CB648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2039B03D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1F3A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57" w:type="pct"/>
            <w:vMerge w:val="continue"/>
            <w:vAlign w:val="center"/>
          </w:tcPr>
          <w:p w14:paraId="68781900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5" w:type="pct"/>
            <w:vAlign w:val="center"/>
          </w:tcPr>
          <w:p w14:paraId="6263FD86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3101E66E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30F1E141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4A5B458B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2A87B18D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32B32FB6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11176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857" w:type="pct"/>
            <w:vMerge w:val="restart"/>
            <w:vAlign w:val="center"/>
          </w:tcPr>
          <w:p w14:paraId="155782F9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sz w:val="24"/>
                <w:lang w:val="en-GB"/>
              </w:rPr>
              <w:t>第三方配合人员</w:t>
            </w:r>
          </w:p>
        </w:tc>
        <w:tc>
          <w:tcPr>
            <w:tcW w:w="685" w:type="pct"/>
            <w:vAlign w:val="center"/>
          </w:tcPr>
          <w:p w14:paraId="59485203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467F28D6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174E7B3A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38DA1F9C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22FB7EB6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2538DA32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06AAE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857" w:type="pct"/>
            <w:vMerge w:val="continue"/>
            <w:vAlign w:val="center"/>
          </w:tcPr>
          <w:p w14:paraId="4AE30A67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5" w:type="pct"/>
            <w:vAlign w:val="center"/>
          </w:tcPr>
          <w:p w14:paraId="0312F18E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08C989CA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36B7BC83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41C7CBEA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28E6B4DD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35B5487E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7F127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57" w:type="pct"/>
            <w:vMerge w:val="restart"/>
            <w:vAlign w:val="center"/>
          </w:tcPr>
          <w:p w14:paraId="660D22A5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sz w:val="24"/>
                <w:lang w:val="en-GB"/>
              </w:rPr>
              <w:t>测评组成员</w:t>
            </w:r>
          </w:p>
        </w:tc>
        <w:tc>
          <w:tcPr>
            <w:tcW w:w="685" w:type="pct"/>
            <w:vAlign w:val="center"/>
          </w:tcPr>
          <w:p w14:paraId="20F6F31A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3CD8FA25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6B014524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2AC65EE8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1733A241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32E46564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5BA94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57" w:type="pct"/>
            <w:vMerge w:val="continue"/>
            <w:vAlign w:val="center"/>
          </w:tcPr>
          <w:p w14:paraId="0237AC8F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5" w:type="pct"/>
            <w:vAlign w:val="center"/>
          </w:tcPr>
          <w:p w14:paraId="2CE3A239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33D327FF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46B23076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3CF9FC01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5D4583BC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4EDBA72D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5505A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000" w:type="pct"/>
            <w:gridSpan w:val="8"/>
            <w:vAlign w:val="center"/>
          </w:tcPr>
          <w:p w14:paraId="083E31B5">
            <w:pPr>
              <w:widowControl/>
              <w:shd w:val="clear" w:color="auto" w:fill="FFFFFF"/>
              <w:spacing w:line="28" w:lineRule="atLeast"/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会议纪要</w:t>
            </w:r>
          </w:p>
        </w:tc>
      </w:tr>
      <w:tr w14:paraId="01878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8" w:hRule="atLeast"/>
          <w:jc w:val="center"/>
        </w:trPr>
        <w:tc>
          <w:tcPr>
            <w:tcW w:w="5000" w:type="pct"/>
            <w:gridSpan w:val="8"/>
            <w:vAlign w:val="center"/>
          </w:tcPr>
          <w:p w14:paraId="53E968B7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  <w:t>1、简要概述本次等保测评项目流程，双方对测评方案中的测评内容、测评方法（访谈、配置核查、工具测试等）以及注意事项等进行沟通，测评方案签字确认。</w:t>
            </w:r>
          </w:p>
          <w:p w14:paraId="3C6327DF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  <w:t>2、确认被测系统的配合人员和测评时间安排，并对现场测评工作计划进行了确认。</w:t>
            </w:r>
          </w:p>
          <w:p w14:paraId="42FD655C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  <w:t>3、测评组向测评委托单位说明测评过程中可能带来的风险和规避办法，并提醒被测评单位及时做好关键数据的备份工作。</w:t>
            </w:r>
          </w:p>
          <w:p w14:paraId="0E2661FA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  <w:t>4、整理安全管理文档清单，取得现场测评相关安全管理文档。</w:t>
            </w:r>
          </w:p>
          <w:p w14:paraId="71896858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  <w:t>5、双方签署风险告知书和现场测评授权书。</w:t>
            </w:r>
          </w:p>
          <w:p w14:paraId="3F74DE79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hd w:val="clear" w:color="auto" w:fill="FFFFFF"/>
                <w:lang w:bidi="ar"/>
              </w:rPr>
              <w:t>6、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kern w:val="0"/>
                <w:sz w:val="24"/>
                <w:shd w:val="clear" w:color="auto" w:fill="FFFFFF"/>
                <w:lang w:bidi="ar"/>
              </w:rPr>
              <w:t>签署</w:t>
            </w:r>
            <w:r>
              <w:rPr>
                <w:rFonts w:hint="eastAsia" w:ascii="仿宋" w:hAnsi="仿宋" w:eastAsia="仿宋" w:cs="仿宋"/>
                <w:kern w:val="0"/>
                <w:sz w:val="24"/>
                <w:shd w:val="clear" w:color="auto" w:fill="FFFFFF"/>
                <w:lang w:val="en-US" w:eastAsia="zh-CN" w:bidi="ar"/>
              </w:rPr>
              <w:t>自愿放弃漏洞扫描及渗透测试声明</w:t>
            </w:r>
            <w:r>
              <w:rPr>
                <w:rFonts w:hint="eastAsia" w:ascii="仿宋" w:hAnsi="仿宋" w:eastAsia="仿宋" w:cs="仿宋"/>
                <w:kern w:val="0"/>
                <w:sz w:val="24"/>
                <w:shd w:val="clear" w:color="auto" w:fill="FFFFFF"/>
                <w:lang w:bidi="ar"/>
              </w:rPr>
              <w:t>。</w:t>
            </w:r>
          </w:p>
        </w:tc>
      </w:tr>
    </w:tbl>
    <w:p w14:paraId="486002EC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iti SC 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B9F84">
    <w:pPr>
      <w:pStyle w:val="6"/>
    </w:pPr>
    <w: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 weight="1.25pt" joinstyle="miter"/>
          <v:imagedata o:title=""/>
          <o:lock v:ext="edit"/>
          <v:textbox inset="0mm,0mm,0mm,0mm" style="mso-fit-shape-to-text:t;">
            <w:txbxContent>
              <w:p w14:paraId="1715C053">
                <w:pPr>
                  <w:pStyle w:val="6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00337">
    <w:pPr>
      <w:pStyle w:val="7"/>
      <w:pBdr>
        <w:bottom w:val="single" w:color="auto" w:sz="4" w:space="1"/>
      </w:pBdr>
      <w:jc w:val="both"/>
      <w:rPr>
        <w:rFonts w:ascii="黑体" w:eastAsia="黑体"/>
        <w:sz w:val="28"/>
        <w:szCs w:val="28"/>
      </w:rPr>
    </w:pP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AG-XM-008-2025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U2ZDlkY2M4M2MzMTkwYjNjNDQ1NTY0MjYzNWZhNzIifQ=="/>
  </w:docVars>
  <w:rsids>
    <w:rsidRoot w:val="00EF6AA0"/>
    <w:rsid w:val="000417EA"/>
    <w:rsid w:val="000C7A74"/>
    <w:rsid w:val="00106F9E"/>
    <w:rsid w:val="00133426"/>
    <w:rsid w:val="001D1012"/>
    <w:rsid w:val="001D5756"/>
    <w:rsid w:val="001E413F"/>
    <w:rsid w:val="00345B7E"/>
    <w:rsid w:val="003572DC"/>
    <w:rsid w:val="00384CE9"/>
    <w:rsid w:val="003B2FC0"/>
    <w:rsid w:val="003B3536"/>
    <w:rsid w:val="003E4A3B"/>
    <w:rsid w:val="005A1EAD"/>
    <w:rsid w:val="00610273"/>
    <w:rsid w:val="0070002D"/>
    <w:rsid w:val="00717450"/>
    <w:rsid w:val="007C6D7B"/>
    <w:rsid w:val="007E3307"/>
    <w:rsid w:val="007F53DF"/>
    <w:rsid w:val="00867CD8"/>
    <w:rsid w:val="00990E50"/>
    <w:rsid w:val="009A46DE"/>
    <w:rsid w:val="009C4956"/>
    <w:rsid w:val="00AA77E9"/>
    <w:rsid w:val="00AE365C"/>
    <w:rsid w:val="00B4347F"/>
    <w:rsid w:val="00B43D28"/>
    <w:rsid w:val="00B600AB"/>
    <w:rsid w:val="00BE72E8"/>
    <w:rsid w:val="00BF5FB5"/>
    <w:rsid w:val="00C027FE"/>
    <w:rsid w:val="00C41AB1"/>
    <w:rsid w:val="00D75F01"/>
    <w:rsid w:val="00D76651"/>
    <w:rsid w:val="00DC11EF"/>
    <w:rsid w:val="00DE556F"/>
    <w:rsid w:val="00ED38D0"/>
    <w:rsid w:val="00ED62FA"/>
    <w:rsid w:val="00EF6AA0"/>
    <w:rsid w:val="00FE1C1F"/>
    <w:rsid w:val="01F77248"/>
    <w:rsid w:val="01FA51CD"/>
    <w:rsid w:val="027A5384"/>
    <w:rsid w:val="02A9251A"/>
    <w:rsid w:val="02F66BFB"/>
    <w:rsid w:val="037E47F6"/>
    <w:rsid w:val="053A01C9"/>
    <w:rsid w:val="054A146B"/>
    <w:rsid w:val="067C0D75"/>
    <w:rsid w:val="06E80366"/>
    <w:rsid w:val="075025C7"/>
    <w:rsid w:val="07636398"/>
    <w:rsid w:val="07C66EB1"/>
    <w:rsid w:val="088C71B4"/>
    <w:rsid w:val="08BF61C7"/>
    <w:rsid w:val="08C552B1"/>
    <w:rsid w:val="08EB0A30"/>
    <w:rsid w:val="08FC4566"/>
    <w:rsid w:val="09232C29"/>
    <w:rsid w:val="097F4A97"/>
    <w:rsid w:val="09FE41BD"/>
    <w:rsid w:val="0A6952A6"/>
    <w:rsid w:val="0C5E07D6"/>
    <w:rsid w:val="0CBD32D1"/>
    <w:rsid w:val="12A033E1"/>
    <w:rsid w:val="13721943"/>
    <w:rsid w:val="145D0EB7"/>
    <w:rsid w:val="15016256"/>
    <w:rsid w:val="15EB7304"/>
    <w:rsid w:val="160666F2"/>
    <w:rsid w:val="169A4F6C"/>
    <w:rsid w:val="1706660A"/>
    <w:rsid w:val="170E6162"/>
    <w:rsid w:val="17403BFC"/>
    <w:rsid w:val="18236150"/>
    <w:rsid w:val="183C3789"/>
    <w:rsid w:val="19B33E37"/>
    <w:rsid w:val="1A4D7925"/>
    <w:rsid w:val="1A8262FC"/>
    <w:rsid w:val="1AAC404F"/>
    <w:rsid w:val="1B340C22"/>
    <w:rsid w:val="1BA31053"/>
    <w:rsid w:val="1C035140"/>
    <w:rsid w:val="1C601E7D"/>
    <w:rsid w:val="1CF74388"/>
    <w:rsid w:val="1CFA39C2"/>
    <w:rsid w:val="1D6F02A5"/>
    <w:rsid w:val="1E282675"/>
    <w:rsid w:val="1E3A2F97"/>
    <w:rsid w:val="1EB73ED4"/>
    <w:rsid w:val="204E708F"/>
    <w:rsid w:val="205D0C0C"/>
    <w:rsid w:val="20731CF1"/>
    <w:rsid w:val="208F4AAE"/>
    <w:rsid w:val="20976BCB"/>
    <w:rsid w:val="20F27317"/>
    <w:rsid w:val="21CB1EFE"/>
    <w:rsid w:val="21CF3F09"/>
    <w:rsid w:val="23A3495D"/>
    <w:rsid w:val="23DC5AFD"/>
    <w:rsid w:val="250A29E9"/>
    <w:rsid w:val="25587ADD"/>
    <w:rsid w:val="25694990"/>
    <w:rsid w:val="25D91F8C"/>
    <w:rsid w:val="25DB380A"/>
    <w:rsid w:val="26430256"/>
    <w:rsid w:val="26AB6C97"/>
    <w:rsid w:val="277434C7"/>
    <w:rsid w:val="28044637"/>
    <w:rsid w:val="28746786"/>
    <w:rsid w:val="289401A4"/>
    <w:rsid w:val="28A605BD"/>
    <w:rsid w:val="2A8A294A"/>
    <w:rsid w:val="2AA742C1"/>
    <w:rsid w:val="2ABD341F"/>
    <w:rsid w:val="2B052588"/>
    <w:rsid w:val="2C2E07E6"/>
    <w:rsid w:val="2C333A65"/>
    <w:rsid w:val="2C76267F"/>
    <w:rsid w:val="2D541EEA"/>
    <w:rsid w:val="2D755CA2"/>
    <w:rsid w:val="2DB97690"/>
    <w:rsid w:val="2DD00A3B"/>
    <w:rsid w:val="2DE414E4"/>
    <w:rsid w:val="2F3D3A26"/>
    <w:rsid w:val="2F411E3A"/>
    <w:rsid w:val="3007546E"/>
    <w:rsid w:val="30364AA2"/>
    <w:rsid w:val="312D441C"/>
    <w:rsid w:val="32F86713"/>
    <w:rsid w:val="3303625D"/>
    <w:rsid w:val="34764FB5"/>
    <w:rsid w:val="37256B0C"/>
    <w:rsid w:val="37661A95"/>
    <w:rsid w:val="378C106F"/>
    <w:rsid w:val="38207545"/>
    <w:rsid w:val="388207F3"/>
    <w:rsid w:val="390F0816"/>
    <w:rsid w:val="3ADB6274"/>
    <w:rsid w:val="3B1F536A"/>
    <w:rsid w:val="3C325703"/>
    <w:rsid w:val="3C37235F"/>
    <w:rsid w:val="3CD043D5"/>
    <w:rsid w:val="3CE861F9"/>
    <w:rsid w:val="3CF03605"/>
    <w:rsid w:val="3D392BAF"/>
    <w:rsid w:val="3E837186"/>
    <w:rsid w:val="3ED2396F"/>
    <w:rsid w:val="3F384B3A"/>
    <w:rsid w:val="3F3B0FCC"/>
    <w:rsid w:val="3FD944B1"/>
    <w:rsid w:val="400A03A0"/>
    <w:rsid w:val="40942502"/>
    <w:rsid w:val="40A00F2A"/>
    <w:rsid w:val="423E0367"/>
    <w:rsid w:val="42B4353D"/>
    <w:rsid w:val="43376C8C"/>
    <w:rsid w:val="433B5A81"/>
    <w:rsid w:val="43DD0CE5"/>
    <w:rsid w:val="44AE662F"/>
    <w:rsid w:val="455A46A8"/>
    <w:rsid w:val="464004CF"/>
    <w:rsid w:val="46BA66F6"/>
    <w:rsid w:val="47346E19"/>
    <w:rsid w:val="48F016E8"/>
    <w:rsid w:val="48FA381D"/>
    <w:rsid w:val="492C5769"/>
    <w:rsid w:val="49F41223"/>
    <w:rsid w:val="4A607E10"/>
    <w:rsid w:val="4A760F59"/>
    <w:rsid w:val="4B406CC7"/>
    <w:rsid w:val="4CAF0744"/>
    <w:rsid w:val="4D1214F7"/>
    <w:rsid w:val="4D3E5E49"/>
    <w:rsid w:val="4D7D78DB"/>
    <w:rsid w:val="4E7435A9"/>
    <w:rsid w:val="4EA33192"/>
    <w:rsid w:val="4F531001"/>
    <w:rsid w:val="503A1782"/>
    <w:rsid w:val="51186119"/>
    <w:rsid w:val="521E3FFE"/>
    <w:rsid w:val="526D31C8"/>
    <w:rsid w:val="52F22604"/>
    <w:rsid w:val="53515BFF"/>
    <w:rsid w:val="5372095A"/>
    <w:rsid w:val="53CA65C6"/>
    <w:rsid w:val="53E60836"/>
    <w:rsid w:val="5496778A"/>
    <w:rsid w:val="54D51CAD"/>
    <w:rsid w:val="55E42029"/>
    <w:rsid w:val="571903F8"/>
    <w:rsid w:val="57264C03"/>
    <w:rsid w:val="57C1273A"/>
    <w:rsid w:val="581C4DDB"/>
    <w:rsid w:val="588C3712"/>
    <w:rsid w:val="59067D27"/>
    <w:rsid w:val="598D3483"/>
    <w:rsid w:val="5A1D4090"/>
    <w:rsid w:val="5A7622F9"/>
    <w:rsid w:val="5A875919"/>
    <w:rsid w:val="5AA47945"/>
    <w:rsid w:val="5AA877B7"/>
    <w:rsid w:val="5B450041"/>
    <w:rsid w:val="5B4A2CF6"/>
    <w:rsid w:val="5B911319"/>
    <w:rsid w:val="5C7E5DC1"/>
    <w:rsid w:val="5C9D3A03"/>
    <w:rsid w:val="5CA05990"/>
    <w:rsid w:val="5CAF666F"/>
    <w:rsid w:val="5D135847"/>
    <w:rsid w:val="5DA40066"/>
    <w:rsid w:val="5F986AB4"/>
    <w:rsid w:val="61117703"/>
    <w:rsid w:val="615A7BAF"/>
    <w:rsid w:val="622B4146"/>
    <w:rsid w:val="63BD29C8"/>
    <w:rsid w:val="63C6225B"/>
    <w:rsid w:val="640A1087"/>
    <w:rsid w:val="64530FA5"/>
    <w:rsid w:val="64DA3E9A"/>
    <w:rsid w:val="6518209E"/>
    <w:rsid w:val="66085905"/>
    <w:rsid w:val="663C54E0"/>
    <w:rsid w:val="66441A9C"/>
    <w:rsid w:val="67A80431"/>
    <w:rsid w:val="6850322C"/>
    <w:rsid w:val="68A47CC5"/>
    <w:rsid w:val="69186D4B"/>
    <w:rsid w:val="69CA1385"/>
    <w:rsid w:val="69D2314E"/>
    <w:rsid w:val="69FE4D74"/>
    <w:rsid w:val="6A6D7B83"/>
    <w:rsid w:val="6B004976"/>
    <w:rsid w:val="6C4A0319"/>
    <w:rsid w:val="6D3D723E"/>
    <w:rsid w:val="6DFC1D81"/>
    <w:rsid w:val="6E1B1802"/>
    <w:rsid w:val="71B46619"/>
    <w:rsid w:val="71F33A48"/>
    <w:rsid w:val="7205663A"/>
    <w:rsid w:val="72ED3BB5"/>
    <w:rsid w:val="73490E6B"/>
    <w:rsid w:val="74326B14"/>
    <w:rsid w:val="74B0258D"/>
    <w:rsid w:val="75E971D2"/>
    <w:rsid w:val="76463395"/>
    <w:rsid w:val="7652501E"/>
    <w:rsid w:val="767C06F6"/>
    <w:rsid w:val="767C4F5B"/>
    <w:rsid w:val="76C2655E"/>
    <w:rsid w:val="77BE3249"/>
    <w:rsid w:val="77CA1F36"/>
    <w:rsid w:val="7931116F"/>
    <w:rsid w:val="7A4F1841"/>
    <w:rsid w:val="7A8E4ED2"/>
    <w:rsid w:val="7A930231"/>
    <w:rsid w:val="7B0E3E4E"/>
    <w:rsid w:val="7B58309F"/>
    <w:rsid w:val="7BD21F81"/>
    <w:rsid w:val="7C3F500D"/>
    <w:rsid w:val="7C993579"/>
    <w:rsid w:val="7CEC2838"/>
    <w:rsid w:val="7D4E000D"/>
    <w:rsid w:val="7DD1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/>
      <w:jc w:val="center"/>
      <w:outlineLvl w:val="0"/>
    </w:pPr>
    <w:rPr>
      <w:b/>
      <w:bCs/>
      <w:kern w:val="44"/>
      <w:sz w:val="30"/>
      <w:szCs w:val="44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2"/>
    <w:uiPriority w:val="0"/>
    <w:rPr>
      <w:rFonts w:ascii="Heiti SC Light" w:eastAsia="Heiti SC Light"/>
      <w:sz w:val="24"/>
    </w:r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Body Text Indent"/>
    <w:basedOn w:val="1"/>
    <w:qFormat/>
    <w:uiPriority w:val="0"/>
    <w:pPr>
      <w:spacing w:line="360" w:lineRule="exact"/>
      <w:ind w:firstLine="523" w:firstLineChars="218"/>
    </w:pPr>
    <w:rPr>
      <w:rFonts w:ascii="宋体"/>
      <w:sz w:val="24"/>
      <w:szCs w:val="20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character" w:styleId="11">
    <w:name w:val="annotation reference"/>
    <w:basedOn w:val="10"/>
    <w:uiPriority w:val="0"/>
    <w:rPr>
      <w:sz w:val="21"/>
      <w:szCs w:val="21"/>
    </w:rPr>
  </w:style>
  <w:style w:type="character" w:customStyle="1" w:styleId="12">
    <w:name w:val="文档结构图 字符"/>
    <w:link w:val="3"/>
    <w:uiPriority w:val="0"/>
    <w:rPr>
      <w:rFonts w:ascii="Heiti SC Light" w:eastAsia="Heiti SC Light"/>
      <w:kern w:val="2"/>
      <w:sz w:val="24"/>
      <w:szCs w:val="24"/>
    </w:rPr>
  </w:style>
  <w:style w:type="character" w:customStyle="1" w:styleId="13">
    <w:name w:val="页眉 字符"/>
    <w:link w:val="7"/>
    <w:qFormat/>
    <w:locked/>
    <w:uiPriority w:val="0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14">
    <w:name w:val="Char"/>
    <w:basedOn w:val="1"/>
    <w:uiPriority w:val="0"/>
    <w:pPr>
      <w:widowControl/>
      <w:spacing w:after="160" w:line="240" w:lineRule="exact"/>
      <w:jc w:val="left"/>
    </w:pPr>
    <w:rPr>
      <w:rFonts w:ascii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324</Words>
  <Characters>325</Characters>
  <Lines>2</Lines>
  <Paragraphs>1</Paragraphs>
  <TotalTime>0</TotalTime>
  <ScaleCrop>false</ScaleCrop>
  <LinksUpToDate>false</LinksUpToDate>
  <CharactersWithSpaces>325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2025-07-08T08:29:00Z</dcterms:created>
  <dc:creator>华涛科技有限公司</dc:creator>
  <cp:lastModifiedBy>氧化</cp:lastModifiedBy>
  <cp:lastPrinted>2015-05-03T09:37:00Z</cp:lastPrinted>
  <dcterms:modified xsi:type="dcterms:W3CDTF">2025-07-10T03:37:26Z</dcterms:modified>
  <dc:title>管理评审控制程序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E0F3159B299A4041B281D61C4153ABC7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