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Транскрибация подкаста с Оксаной Бабушкиной — подкаст 1</w:t>
      </w:r>
    </w:p>
    <w:p>
      <w:pPr>
        <w:pStyle w:val="Heading1"/>
        <w:spacing w:after="140" w:before="280"/>
      </w:pPr>
      <w:r>
        <w:rPr>
          <w:b/>
          <w:bCs/>
        </w:rPr>
        <w:t xml:space="preserve">1. Кто такая Оксана Бабушкина и школа «Просто класс»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Для тех, кто вас совсем не знает — расскажите коротко, кто вы, чем занимаетесь и про вашу школу «Просто класс».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Я преподаватель математики изначально, в образовании с девяносто восьмого года — фактически получается больше 25 лет стажа. Потихонечку от частной практики мы решили перейти к организации образовательного центра. И в итоге появился проект «Просто класс». Сейчас это подготовка к ЕГЭ и ОГЭ по различным предметам, а также повышение успеваемости ребят с первого по девятый класс. Вот так потихонечку мы и выросли в наш центр.</w:t>
      </w:r>
    </w:p>
    <w:p>
      <w:pPr>
        <w:pStyle w:val="Heading1"/>
        <w:spacing w:after="140" w:before="280"/>
      </w:pPr>
      <w:r>
        <w:rPr>
          <w:b/>
          <w:bCs/>
        </w:rPr>
        <w:t xml:space="preserve">2. Принцип, который не меняется с 1998 года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Что из того опыта, из опыта девяносто восьмого года, вы до сих пор применяете для руководства командой преподавателей?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Из опыта того года — вообще, принципом на протяжении всей моей жизни было уважение, во-первых, и к детям, и к преподавателям. Это главный принцип: уважение к человеку и привычка разбираться в причинах. А не так, что что-то не получилось — и просто требуют результат. Это относится и к детям, и к преподавателям. Поэтому всё время очень важно было помочь исправить, то есть не предъявить претензии, а помочь разобраться в причинах, исправить — и только потом оценивать ситуацию, как со взрослыми, так и с детьми. Вот таким образом мы и работаем.</w:t>
      </w:r>
    </w:p>
    <w:p>
      <w:pPr>
        <w:pStyle w:val="Heading1"/>
        <w:spacing w:after="140" w:before="280"/>
      </w:pPr>
      <w:r>
        <w:rPr>
          <w:b/>
          <w:bCs/>
        </w:rPr>
        <w:t xml:space="preserve">3. Кого не возьмут в команду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если подумать о том, как вы сейчас проводите отбор преподавателей — какого человека вы точно не возьмёте в команду? Даже если он супер специалист и хорошо знает предмет?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Однозначно, это человек, который не уважает ребёнка. Мы смотрим, как он реагирует на то, как, допустим, ребёнок допускает ошибку, как он себя ведёт с ребёнком. Либо он начинает его унижать, либо уважительно относится к его проблеме и начинает ему помогать и каким-то образом объяснять. Очень важно, как преподаватель относится на уроке к ребёнку любого уровня — неважно, сильный это ученик или слабый. Если он начинает оскорблять или принижать ребёнка, то, конечно, мы с таким преподавателем не готовы сотрудничать, однозначно.</w:t>
      </w:r>
    </w:p>
    <w:p>
      <w:pPr>
        <w:pStyle w:val="Heading1"/>
        <w:spacing w:after="140" w:before="280"/>
      </w:pPr>
      <w:r>
        <w:rPr>
          <w:b/>
          <w:bCs/>
        </w:rPr>
        <w:t xml:space="preserve">4. Разбор урока — это не критика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 одном из брифингов вы говорили, что разбор урока — это не критика, а возможность стать сильнее как педагог. Как вы доносите эту мысль до преподавателей, которые воспринимают такой разбор болезненно?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Мы вообще не оцениваем личность. Мы не оцениваем человека. Мы оцениваем то, как проведено само занятие. То есть оценка идёт не про личные качества преподавателя, а наоборот — мы показываем, помогаем, объясняем, какова цель нашего разбора: помочь улучшить, усилить какие-то методические моменты.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Ни в коем случае мы не унижаем преподавателя — не говорим, что здесь совсем никуда не годится. Мы обязательно говорим причину, почему в этом месте нужно было сделать по-другому, или вместе рассуждаем, как можно было усилить. Показываем: вот в этом месте как будто бы слабое звено — давайте порассуждаем, что можно сделать, чтобы более понятным языком объяснить ребёнку.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У нас преподаватели в основном стажисты, и таких ситуаций прямо из ряда вон выходящих у нас не случается. Мы постоянно собираемся, смотрим, что усилить, что улучшить, чтобы помочь ребёнку любыми способами объяснить материал.</w:t>
      </w:r>
    </w:p>
    <w:p>
      <w:pPr>
        <w:pStyle w:val="Heading1"/>
        <w:spacing w:after="140" w:before="280"/>
      </w:pPr>
      <w:r>
        <w:rPr>
          <w:b/>
          <w:bCs/>
        </w:rPr>
        <w:t xml:space="preserve">5. Что руководитель обещает команде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вы как руководитель — что именно обещаете команде и что из этих обещаний вам сложнее всего держать?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Во-первых, наверное, опять-таки уважительное отношение друг к другу — обязательно, чтобы и в нашей команде не только я относилась к сотрудникам уважительно, но чтобы друг к другу тоже было такое уважение. Требовательность всё-таки — требую результата, но справедливо: если я говорю, что мне нужно что-то, то я обязательно объясняю, зачем мне это нужно.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Ну и гарантия — честность в основном. Я честна со своими коллегами обязательно: если что-то случается, мы идём на открытый диалог. Я обещаю не оставлять коллег один на один с проблемами — если какие-то проблемы возникают, мы всегда готовы выйти на диалог и обсудить, что случилось и как выйти из этой ситуации.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Ну и стабильность, конечно — потому что мы сразу говорим, какая загрузка, какой рост может быть в нашей команде. Педагоги приходят и развиваются в своём роде — у нас есть летние курсы для повышения, методические курсы. То есть тоже развитие какое-то есть.</w:t>
      </w:r>
    </w:p>
    <w:p>
      <w:pPr>
        <w:pStyle w:val="Heading1"/>
        <w:spacing w:after="140" w:before="280"/>
      </w:pPr>
      <w:r>
        <w:rPr>
          <w:b/>
          <w:bCs/>
        </w:rPr>
        <w:t xml:space="preserve">6. Не важен стартовый уровень — важна готовность работать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 брифе вы отмечали, что для вас не так важен стартовый уровень ученика, как готовность работать. Как вы объясняете новому преподавателю, с какими учениками и как строить занятия при таком подходе?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Ученики приходят с разным уровнем к педагогу, и он должен быть готов, что может прийти очень слабый ученик, а может прийти очень сильный — мы готовы работать с любого старта. А самое главное, чтобы ученик сам был готов работать. Если у него слабая база, но он готов работать, можно сказать, что учитель может сделать чудо с этим ребёнком, потому что будет его сопровождать, строить маршрут. И если ребёнок будет следовать этому маршруту, то у него получатся высокие результаты.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Другое дело, если ребёнок слабый и учитель не готов его поддержать — этого не должно случиться. Даже любой слабый ребёнок достоин того, чтобы к нему относились уважительно, и он ожидает, что его будут поддерживать. Потому что в школе достаточно ситуаций, когда ребёнка не видят, не замечают или унижают. Поэтому наши педагоги работают по другой методике, отличной от массовой школы, которую мы сейчас наблюдаем.</w:t>
      </w:r>
    </w:p>
    <w:p>
      <w:pPr>
        <w:pStyle w:val="Heading1"/>
        <w:spacing w:after="140" w:before="280"/>
      </w:pPr>
      <w:r>
        <w:rPr>
          <w:b/>
          <w:bCs/>
        </w:rPr>
        <w:t xml:space="preserve">7. Сколько свободы у преподавателя на уроке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Уже несколько раз прозвучало, что очень важно в преподавателях — уважение к ученику. При найме вы как раз на это смотрите: на подход, тактичность и терпение преподавателя. А сколько тогда свободы у преподавателей вести занятия по-своему в рамках вашей системы?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По методике у нас обязательно должна быть точка старта, мы обязательно простраиваем маршрут, обязательно есть точки контроля — чтобы видеть прогресс ребёнка, чтобы родитель понимал, что этот прогресс существует, что есть какой-то рост. Точки контроля должны быть обязательно, и старт, точки контроля и финиш — это, конечно, всё в едином стиле.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А то, как уже учитель в рамках урока будет объяснять ребёнку материал — вот это его свобода. Хочет петь, хочет плясать, в кавычках говорю — хочет так объяснять, хочет иначе, но он должен донести так, чтобы на точке контроля ребёнок показал видимый результат. Вот именно в этих промежутках — от и до — у него есть определённая свобода. Он волен делать так, как привык, как понимает. Нам главное, чтобы ребёнку было понятно и чтобы было действительно хорошее движение.</w:t>
      </w:r>
    </w:p>
    <w:p>
      <w:pPr>
        <w:pStyle w:val="Heading1"/>
        <w:spacing w:after="140" w:before="280"/>
      </w:pPr>
      <w:r>
        <w:rPr>
          <w:b/>
          <w:bCs/>
        </w:rPr>
        <w:t xml:space="preserve">8. У каждого преподавателя свой «конёк»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То есть базовая преподавательская культура сохраняется, но в рамках урока свобода присутствует?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Конечно, каждый привык объяснять по-своему — у него своя изюминка есть. У каждого преподавателя есть свой конёк, которым он пользуется на занятиях. Это естественно: у меня свой конёк, у моего коллеги — своя изюминка, и они этим отличны друг от друга. Когда мы с диагностики смотрим на ребёнка, я даже понимаю, что ему хорошо бы пойти к этому преподавателю, потому что он с ним хорошо сконнектится.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У того преподавателя есть связка, которая поможет ребёнку раскрыться именно таким образом. Кто-то очень требовательный, кто-то очень мягкий, кто-то средний — но это не значит, что требовательный или мягкий не могут объяснить материал. Они все доносят материал, но со своим шармом.</w:t>
      </w:r>
    </w:p>
    <w:p>
      <w:pPr>
        <w:pStyle w:val="Heading1"/>
        <w:spacing w:after="140" w:before="280"/>
      </w:pPr>
      <w:r>
        <w:rPr>
          <w:b/>
          <w:bCs/>
        </w:rPr>
        <w:t xml:space="preserve">9. Что преподаватели ценят больше всего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говорили, что даже критика в вашей команде такая здоровая — при разборе урока вы стараетесь не обесценивать преподавателя как личность. А что, на ваш взгляд, преподаватели ценят в работе у вас больше всего?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Наверное, поддержку. Когда приходят новые коллеги, сначала всем волнительно — как на новой работе, как отнесутся к твоему опыту, к твоему опыту преподавания. У нас все уроки записываются, это обязательное условие, но преподаватели не конфузятся — они понимают, что в любой момент к ним могут заглянуть, посмотреть, и им должно быть комфортно. Это не должно выглядеть так, будто ты смотришь в замочную скважину и выискиваешь недостатки.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Этот просмотр не будет для них как ремешок. Если будет какое-то замечание, оно прозвучит в качестве совета или предложения, как можно улучшить ситуацию. Если есть какие-то детали, мы обязательно спросим: а может, по-другому поступить? А давайте спросим — а почему преподаватель именно так сделал на занятии? Важно выслушать его точку зрения, понять причину, почему он принял решение донести материал именно так. А потом, разобравшись, уже делать выводы — может быть, это было правильное решение, а если нет — предлагаем, что сделать, чтобы выйти из этой ситуации достойно и без конфликтов.</w:t>
      </w:r>
    </w:p>
    <w:p>
      <w:pPr>
        <w:pStyle w:val="Heading1"/>
        <w:spacing w:after="140" w:before="280"/>
      </w:pPr>
      <w:r>
        <w:rPr>
          <w:b/>
          <w:bCs/>
        </w:rPr>
        <w:t xml:space="preserve">10. Как и куда может расти преподаватель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Как и куда в вашей школе может расти преподаватель? Что происходит, если человек хочет взять больше учеников или более сложные случаи?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Может прийти преподаватель, который, если говорим про математику, необязательно сразу будет профильником — мы сами были молодыми и понимали, что сразу не рождаются опытными и талантливыми педагогами. Поэтому я даю эту возможность всем. У нас в команде есть три молодых педагога, которые готовы сотрудничать с нами и хотят научиться готовить к профильному экзамену. Мы, естественно, даём такую возможность — приобретаем для них курсы. Этим летом два педагога обучались на курсах по профильной математике.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А также летом мы проводили курсы по групповым занятиям — многие педагоги, практически большинство, работают индивидуально, и мы организовали небольшой курс по методике ведения групповых занятий: занятия в парах, занятия в тройках, чтобы педагоги могли потихонечку переходить на другие форматы. Это приняли, что называется, на ура — занятия все посещались, практику выдвигали все, было очень интересно, и подключались с удовольствием, все принимали участие.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В этом году некоторые педагоги сказали: «Давайте мы будем пробовать» — и взяли групповые занятия. Мы опять же смотрим не с контролем в духе «ай-ай-ай, вы там не так повели», а договорились, что будем собираться, делать совместные просмотры и вносить какие-то решения, как улучшить саму методику ведения уроков. Они даже сами предложили так делать — чтобы помочь быстрее повысить качество именно в групповом формате.</w:t>
      </w:r>
    </w:p>
    <w:p>
      <w:pPr>
        <w:pStyle w:val="Heading1"/>
        <w:spacing w:after="140" w:before="280"/>
      </w:pPr>
      <w:r>
        <w:rPr>
          <w:b/>
          <w:bCs/>
        </w:rPr>
        <w:t xml:space="preserve">11. Кейс: с 27 до 82 баллов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Один ваш ученик пришёл в начале одиннадцатого класса с двадцатью семью баллами на пробнике — написал достаточно низкий уровень — а сдал ЕГЭ на 82 балла и поступил на бюджет. Что в подходе преподавателя делает такой результат возможным?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Это, конечно, не волшебная палочка. Преподаватель должен видеть реальный уровень ученика — во-первых, и честно построить маршрут: исследовать, как от двадцати семи набрать вот этот огромный пласт. Соответственно, нужно было последовательно — пробелов было очень много, но, как говорится, слона по кусочкам можно съесть. То есть берёшь и делишь на мелкие шаги, последовательно закрываешь все пробелы и постоянно отслеживаешь, что уже получилось, а где нужно сделать откат и вернуться. Постоянные точки контроля — мы всё время их делали и смотрели результат.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И, естественно, круги повторения — полгода занятий, отследили всю динамику, посмотрели, куда нужно вернуться, вернулись, закрыли эти пробелы и пошли дальше. Весь материал осилить сразу невозможно, его нужно осиливать маленькими шагами. И, естественно, подбадривать ученика, хвалить его: вчера он это не мог, сегодня — может. Обязательно не скупиться на эти слова — в то, что мы верим, что у него получится, что он молодец, что он уже сделал этот шаг, второй, третий. Они немножко окрыляются, расправляют крылышки и начинают сами верить, что у них может быть такой результат. Это главное. Когда они сами верят, и когда это вдохновение начинает ими двигать — тогда они получают результаты.</w:t>
      </w:r>
    </w:p>
    <w:p>
      <w:pPr>
        <w:pStyle w:val="Heading1"/>
        <w:spacing w:after="140" w:before="280"/>
      </w:pPr>
      <w:r>
        <w:rPr>
          <w:b/>
          <w:bCs/>
        </w:rPr>
        <w:t xml:space="preserve">12. Чувствуют ли ученики разницу в отношении учителя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Как вы думаете, ученики чувствуют разницу между преподавателем, которому просто платят, и преподавателем, которому действительно не всё равно на них?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Конечно, дети это сразу чувствуют. Ну, наверное, не сразу понимают с первого урока — но если преподаватель пришёл просто отработать свои часы, они это чувствуют, они это видят, и контакта с учеником не получится, даже если преподаватель и не будет специально к этому стремиться. Когда учителю действительно не всё равно, ребёнок охотнее задаёт вопросы и раскрывается перед ним.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Ребёнок никогда не откроется, если преподаватель будет приходить ради зарплаты на занятия. Если он не будет вкладывать душу, то и ребёнок не будет откликаться на эти эмоции, включаться в работу должным образом. Тогда у них проходит такой официальный урок, он заканчивается — и плода от этого урока, к сожалению, очень мало.</w:t>
      </w:r>
    </w:p>
    <w:p>
      <w:pPr>
        <w:pStyle w:val="Heading1"/>
        <w:spacing w:after="140" w:before="280"/>
      </w:pPr>
      <w:r>
        <w:rPr>
          <w:b/>
          <w:bCs/>
        </w:rPr>
        <w:t xml:space="preserve">13. Как попасть в команду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человек захочет попробовать себя у вас как преподаватель — как выглядит первый шаг, который ему нужно совершить?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Первый шаг — это, конечно, написать нам, откликнуться на вакансию. Дальше мы будем знакомиться, смотреть на опыт, проводить собеседования и обязательно посмотрим, как преподаватель работает с учеником. И будем рады видеть его в своей команде, если он будет уважительно относиться к своим подопечным, если будет открывать свою душу — мы, конечно, будем рады сотрудничать с таким человеком. Тем, кто хочет развиваться, кто хочет чувствовать поддержку и, собственно говоря, любить детей обязательно.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конкретно как вам написать?</w:t>
      </w:r>
    </w:p>
    <w:p>
      <w:pPr>
        <w:spacing w:after="120"/>
      </w:pPr>
      <w:r>
        <w:rPr>
          <w:b/>
          <w:bCs/>
          <w:color w:val="C42D13"/>
        </w:rPr>
        <w:t xml:space="preserve">Оксана: </w:t>
      </w:r>
      <w:r>
        <w:t xml:space="preserve">Мы есть во всех соцсетях: в Максе, ВКонтакте, в Telegram, в Instagram — в принципе, везде, есть сайт. Поэтому можно просто набрать «Просто класс» — и в поисковике, думаю, что найдётся.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2026-09-15T13:41:15.680Z</dcterms:created>
  <dcterms:modified xsi:type="dcterms:W3CDTF">2026-09-15T13:41:15.681Z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