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20"/>
      </w:pPr>
      <w:r>
        <w:t xml:space="preserve">От зала суда до урока гитары: как я построил две школы и зачем мне это нужно</w:t>
      </w:r>
    </w:p>
    <w:p>
      <w:pPr>
        <w:spacing w:after="200"/>
      </w:pPr>
      <w:r>
        <w:t xml:space="preserve">Пятнадцать лет я был юристом. Судебные процессы, крупные гонорары, своя компания, ключевые клиенты. К 2019 году у меня был хороший портфель заказов и партнёры, с которыми мы выигрывали дела одно за другим. И именно в этой точке, на пике, я продал свою долю в бизнесе. Не потому что что-то пошло не так. А потому что встал вопрос, который рано или поздно задаёт себе каждый предприниматель: а что дальше?</w:t>
      </w:r>
    </w:p>
    <w:p>
      <w:pPr>
        <w:pStyle w:val="Heading1"/>
        <w:spacing w:after="140" w:before="280"/>
      </w:pPr>
      <w:r>
        <w:t xml:space="preserve">Юрист, который тайно мечтал о гитаре</w:t>
      </w:r>
    </w:p>
    <w:p>
      <w:pPr>
        <w:spacing w:after="200"/>
      </w:pPr>
      <w:r>
        <w:t xml:space="preserve">Формально у меня два высших юридических образования — я закончил юридическую академию в 2005 году, а через два года ещё и школу частного права. Но параллельно с этим я поступил в училище имени Чайковского на гитару. И пошёл туда не из любопытства, а с конкретной целью: поднять свой уровень игры и когда-нибудь построить свою школу гитары. Мечта была задолго до диплома юриста.</w:t>
      </w:r>
    </w:p>
    <w:p>
      <w:pPr>
        <w:spacing w:after="200"/>
      </w:pPr>
      <w:r>
        <w:t xml:space="preserve">Жизнь распорядилась иначе, и следующие годы я строил юридическую карьеру. А школу гитары в 2014 году без меня открыла жена Екатерина — сначала это был один ученик, который приходил заниматься к нам домой.</w:t>
      </w:r>
    </w:p>
    <w:p>
      <w:pPr>
        <w:pStyle w:val="Heading1"/>
        <w:spacing w:after="140" w:before="280"/>
      </w:pPr>
      <w:r>
        <w:t xml:space="preserve">Точка выбора</w:t>
      </w:r>
    </w:p>
    <w:p>
      <w:pPr>
        <w:spacing w:after="200"/>
      </w:pPr>
      <w:r>
        <w:t xml:space="preserve">Когда я продал долю в юридическом бизнесе, вариантов было несколько: открыть ещё одну компанию в том же профиле, уйти в смежную сферу права или попробовать что-то совершенно другое. Я выбрал пойти поработать в школу гитары жены. Не как эксперимент на пару месяцев — я решил посмотреть на неё как на бизнес, приложить туда весь свой опыт из юриспруденции: процессы, структуру, управление.</w:t>
      </w:r>
    </w:p>
    <w:p>
      <w:pPr>
        <w:spacing w:after="200"/>
      </w:pPr>
      <w:r>
        <w:t xml:space="preserve">Мне неожиданно понравилось. После жёсткого мира судебных процессов школа гитары ощущалась как тёплое и доброе место — но при этом с абсолютно узнаваемыми бизнес-процессами: воронка, продажи, найм, удержание клиентов. Через год я заметил простую вещь: мне больше не снятся судебные заседания. Так я остался в образовании — сначала в «Амиге», а в 2025 году мы с командой открыли второе направление, школу «105 баллов», которая готовит к ОГЭ и ЕГЭ.</w:t>
      </w:r>
    </w:p>
    <w:p>
      <w:pPr>
        <w:pStyle w:val="Heading1"/>
        <w:spacing w:after="140" w:before="280"/>
      </w:pPr>
      <w:r>
        <w:t xml:space="preserve">Образование — это бизнес. Но не всё в нём</w:t>
      </w:r>
    </w:p>
    <w:p>
      <w:pPr>
        <w:spacing w:after="200"/>
      </w:pPr>
      <w:r>
        <w:t xml:space="preserve">Я всегда сталкиваюсь с одним и тем же вопросом: разве можно зарабатывать на образовании? Мой ответ такой: образование — это большой процесс, и внутри него есть часть, которая называется обучением. Это прямая передача знаний от учителя к ученику, и она построена на эмпатии — она не может и не должна быть бизнесом.</w:t>
      </w:r>
    </w:p>
    <w:p>
      <w:pPr>
        <w:spacing w:after="200"/>
      </w:pPr>
      <w:r>
        <w:t xml:space="preserve">А вот всё, что вокруг обучения, обязано быть организовано, описано и эффективно работать. И да, оно должно быть рентабельным.</w:t>
      </w:r>
    </w:p>
    <w:p>
      <w:pPr>
        <w:pBdr>
          <w:left w:val="single" w:color="E8391D" w:sz="24" w:space="12"/>
        </w:pBdr>
        <w:spacing w:after="240" w:before="160"/>
        <w:ind w:left="480"/>
      </w:pPr>
      <w:r>
        <w:rPr>
          <w:i/>
          <w:iCs/>
          <w:color w:val="1A1A1A"/>
        </w:rPr>
        <w:t xml:space="preserve">Интересно работать в школе, где есть деньги. Где ученики платят, преподаватели зарабатывают, а у школы есть время и ресурсы, чтобы внедрять новые подходы и нанимать ещё больше хороших учителей.</w:t>
      </w:r>
    </w:p>
    <w:p>
      <w:pPr>
        <w:spacing w:after="200"/>
      </w:pPr>
      <w:r>
        <w:t xml:space="preserve">Я искренне считаю: чем сильнее в экономическом смысле школа, тем больше она может дать детям. И через это — сделать нашу страну умнее, счастливее и богаче.</w:t>
      </w:r>
    </w:p>
    <w:p>
      <w:pPr>
        <w:pStyle w:val="Heading1"/>
        <w:spacing w:after="140" w:before="280"/>
      </w:pPr>
      <w:r>
        <w:t xml:space="preserve">Итальянский урок, который перевернул нашу методику</w:t>
      </w:r>
    </w:p>
    <w:p>
      <w:pPr>
        <w:spacing w:after="200"/>
      </w:pPr>
      <w:r>
        <w:t xml:space="preserve">Двадцать лет назад моя жена Екатерина попала в Италию на летнюю школу классической гитары. К тому моменту она уже хорошо знала, что такое советская школа преподавания — довольно жёсткая, построенная на разборе ошибок. А в Италии урок начинался с обычного разговора: не про домашку, а про то, какое у тебя настроение и что происходит в жизни. Учитель по-настоящему интересовался человеком, а не только его игрой.</w:t>
      </w:r>
    </w:p>
    <w:p>
      <w:pPr>
        <w:spacing w:after="200"/>
      </w:pPr>
      <w:r>
        <w:t xml:space="preserve">Дальше начиналась игра — и педагог садился играть рядом, будто поднимал тебя до своего уровня и вёл дальше за собой. За весь урок — ни одного замечания. Такое переживание создаёт совсем другую мотивацию, чем разбор ошибок под запись.</w:t>
      </w:r>
    </w:p>
    <w:p>
      <w:pPr>
        <w:spacing w:after="200"/>
      </w:pPr>
      <w:r>
        <w:t xml:space="preserve">Когда Екатерина вернулась в Россию и попробовала перенести этот подход в государственную музыкальную школу, не получилось — там жёсткая структура экзаменов не оставляет для этого места. Поэтому мы стали экспериментировать уже в своей школе, и её интуитивный подход постепенно превратился в чёткую систему, которую мы разложили и описали. Если одним словом описывать школу «Амига», это будет слово «поддержка» — и в «105 баллов» работает тот же принцип: педагог говорит ученику «ты умный, у тебя получится» и идёт к результату вместе с ним, а не наблюдает со стороны.</w:t>
      </w:r>
    </w:p>
    <w:p>
      <w:pPr>
        <w:pStyle w:val="Heading1"/>
        <w:spacing w:after="140" w:before="280"/>
      </w:pPr>
      <w:r>
        <w:t xml:space="preserve">Слово, которым можно описать всю мою школу</w:t>
      </w:r>
    </w:p>
    <w:p>
      <w:pPr>
        <w:spacing w:after="200"/>
      </w:pPr>
      <w:r>
        <w:t xml:space="preserve">Мы сознательно убрали из процесса обучения критику. Не потому что нам всё равно, правильно ли ученик держит гитару. А потому что критика создаёт эмоциональную привязку к плохому результату: ребёнок написал четыре страницы прекрасного текста, но запомнит именно обведённую кружочком одну ошибку.</w:t>
      </w:r>
    </w:p>
    <w:p>
      <w:pPr>
        <w:spacing w:after="200"/>
      </w:pPr>
      <w:r>
        <w:t xml:space="preserve">Мы выбрали привязывать эмоцию к хорошему. «Смотри, вот здесь ты сыграл отлично — давай сыграем так же ещё раз здесь». Это не значит, что мы снижаем требовательность — требовательность и критика вообще разные вещи. Лучший учитель в моей жизни, преподаватель литературы в 10–11 классе, ни разу не повысила на нас голос и не раскритиковала ни одной работы — но была невероятно требовательной. Именно она научила меня писать и думать.</w:t>
      </w:r>
    </w:p>
    <w:p>
      <w:pPr>
        <w:pStyle w:val="Heading1"/>
        <w:spacing w:after="140" w:before="280"/>
      </w:pPr>
      <w:r>
        <w:t xml:space="preserve">Как я нанимаю людей, которые умеют любить учеников</w:t>
      </w:r>
    </w:p>
    <w:p>
      <w:pPr>
        <w:spacing w:after="200"/>
      </w:pPr>
      <w:r>
        <w:t xml:space="preserve">Преподаватель — центральное звено любой школы. У вас может быть идеальный маркетинг и продажи, но если ребёнку некомфортно на уроке, он не станет вашей рекламой. Поэтому найм — это не формальность, а самый важный процесс в компании.</w:t>
      </w:r>
    </w:p>
    <w:p>
      <w:pPr>
        <w:spacing w:after="200"/>
      </w:pPr>
      <w:r>
        <w:t xml:space="preserve">На собеседовании я смотрю на четыре вещи: чувствует ли человек себя учителем по призванию, а не «пока не найду что-то получше»; готов ли он брать на себя ответственность за результат ученика; насколько убедительно он звучит и способен ли вести за собой; и главное — есть ли у него эмпатия. Мой любимый вопрос — «расскажите о себе». Это открытый вопрос без правильного ответа, и моя задача — нащупать тему, в которой человек начнёт искренне проявлять эмоции. По тому, где загораются глаза, всегда понятно, есть в человеке эмпатия или нет.</w:t>
      </w:r>
    </w:p>
    <w:p>
      <w:pPr>
        <w:spacing w:after="200"/>
      </w:pPr>
      <w:r>
        <w:t xml:space="preserve">Знания при этом мы проверяем отдельно, тестом — важно не смешивать вопрос «умеет ли человек играть» с вопросом «может ли он быть учителем». Это два разных навыка, и оценивать их нужно раздельно. После трёхсот с лишним собеседований формируется насмотренность: обычно достаточно 20 минут разговора, чтобы понять человека.</w:t>
      </w:r>
    </w:p>
    <w:p>
      <w:pPr>
        <w:pStyle w:val="Heading1"/>
        <w:spacing w:after="140" w:before="280"/>
      </w:pPr>
      <w:r>
        <w:t xml:space="preserve">Почему мы иногда расстаёмся с преподавателями</w:t>
      </w:r>
    </w:p>
    <w:p>
      <w:pPr>
        <w:spacing w:after="200"/>
      </w:pPr>
      <w:r>
        <w:t xml:space="preserve">Отбор не гарантирует стопроцентного попадания. В первые два года школы гитары мы перепробовали много разных преподавателей, прежде чем чётко для себя описали портрет подходящего и неподходящего кандидата. То же самое повторилось с «105 баллов»: первые два месяца мы нанимали разных людей, и уже к концу второго месяца ясно понимали, с кем работаем, а с кем нет.</w:t>
      </w:r>
    </w:p>
    <w:p>
      <w:pPr>
        <w:spacing w:after="200"/>
      </w:pPr>
      <w:r>
        <w:t xml:space="preserve">Отдельно смотрю на договороспособность. Учебный год — цикличный процесс: он начинается в сентябре и заканчивается в мае-июне, и если я беру преподавателя, мне важно быть уверенным, что он доведёт ученика до конца. Я слышал истории, когда учителя бросали учеников в апреле или мае — прямо перед экзаменом, когда поддержка нужна сильнее всего. Если человек по-своему трактует договорённости — это первый тревожный звонок, и с таким мы не работаем.</w:t>
      </w:r>
    </w:p>
    <w:p>
      <w:pPr>
        <w:pStyle w:val="Heading1"/>
        <w:spacing w:after="140" w:before="280"/>
      </w:pPr>
      <w:r>
        <w:t xml:space="preserve">Зачем нужна вторая школа</w:t>
      </w:r>
    </w:p>
    <w:p>
      <w:pPr>
        <w:spacing w:after="200"/>
      </w:pPr>
      <w:r>
        <w:t xml:space="preserve">Гитара, как ни крути, — это дополнительные занятия. Когда в расписании ребёнка не остаётся места или в экономике случается турбулентность, от «допов» отказываются в первую очередь. Плюс у любого навыка есть плато, и многие бросают именно на нём.</w:t>
      </w:r>
    </w:p>
    <w:p>
      <w:pPr>
        <w:spacing w:after="200"/>
      </w:pPr>
      <w:r>
        <w:t xml:space="preserve">Школьные предметы устроены иначе. Это длинная дистанция, где виден результат в масштабе лет: подтянули математику — ученик сравнялся с классом — стал лучшим в классе — вышел на олимпиаду — получил дополнительные баллы на экзамене — поступил в сильный вуз. От такой траектории родители не отказываются даже в кризис, потому что это инвестиция в будущее ребёнка. Так родилась «105 баллов» — название говорит само за себя: 100 базовых плюс дополнительные баллы, которые дают победы на всероссийских олимпиадах.</w:t>
      </w:r>
    </w:p>
    <w:p>
      <w:pPr>
        <w:pStyle w:val="Heading1"/>
        <w:spacing w:after="140" w:before="280"/>
      </w:pPr>
      <w:r>
        <w:t xml:space="preserve">Как мы запускали «105 баллов» онлайн</w:t>
      </w:r>
    </w:p>
    <w:p>
      <w:pPr>
        <w:spacing w:after="200"/>
      </w:pPr>
      <w:r>
        <w:t xml:space="preserve">Ключевые вещи мы перенесли из «Амиги» — администрирование и саму логику методики. Тут было проще: методику школьных предметов не пришлось придумывать с нуля, она прекрасно работает в педагогических университетах, наша задача — убрать всё лишнее и оставить учителя с учеником наедине.</w:t>
      </w:r>
    </w:p>
    <w:p>
      <w:pPr>
        <w:spacing w:after="200"/>
      </w:pPr>
      <w:r>
        <w:t xml:space="preserve">А вот маркетинг тестировали заново. Школа онлайн — и здесь своя специфика: в оффлайне достаточно яркой вывески у дороги, а здесь этого мало. За первые восемь месяцев мы протестировали больше тридцати концепций подачи школы под разные сезоны — октябрьские, январские, мартовские, майские и даже июньские запросы, когда родители спохватываются буквально перед самым экзаменом.</w:t>
      </w:r>
    </w:p>
    <w:p>
      <w:pPr>
        <w:pStyle w:val="Heading1"/>
        <w:spacing w:after="140" w:before="280"/>
      </w:pPr>
      <w:r>
        <w:t xml:space="preserve">Три роли, которые я выполняю каждый день</w:t>
      </w:r>
    </w:p>
    <w:p>
      <w:pPr>
        <w:spacing w:after="200"/>
      </w:pPr>
      <w:r>
        <w:t xml:space="preserve">В управлении обеими школами у меня три роли. Первая — стратегическая: куда мы идём, какая у нас миссия, какие цели на годы вперёд. Вторая — я связующее звено между отделами: администрированием, продажами, методикой, маркетингом. У меня выстроены регулярные созвоны — по вторникам с администраторами, отдельно по продажам, где мы разбираем каждого ученика, прошедшего пробный урок. Третья роль — точечная: где нужно, я включаюсь в маркетинг, в регламенты, в конкретные срочные вопросы.</w:t>
      </w:r>
    </w:p>
    <w:p>
      <w:pPr>
        <w:spacing w:after="200"/>
      </w:pPr>
      <w:r>
        <w:t xml:space="preserve">Сейчас в «Амиге» пять преподавателей, две локации в Екатеринбурге и около 200 учеников. Основной трафик идёт с 2GIS и платной рекламы, но по факту главный канал — рекомендации: около 30% новых учеников приходят по совету, потому что лучшая реклама детской школы гитары — играющий и довольный ребёнок. На втором месте, как ни странно, органический трафик из Google — вообще без платной рекламы. Мы регулярно проводим отчётные концерты, и есть четыре концертные группы — своего рода элита школы, которая занимается больше остальных и участвует в конкурсах.</w:t>
      </w:r>
    </w:p>
    <w:p>
      <w:pPr>
        <w:spacing w:after="200"/>
      </w:pPr>
      <w:r>
        <w:t xml:space="preserve">При этом моя главная задача по отношению к преподавателям — убрать от них всё, что мешает учить. Согласование расписания, отработки, сбор оплат — всё это делает отдел администрирования. Я уважаю время отдыха каждого учителя и не позволяю дёргать его в выходной. А зарплата у нас за 12 лет работы школы ни разу не задерживалась — на сегодняшнем рынке это серьёзное конкурентное преимущество.</w:t>
      </w:r>
    </w:p>
    <w:p>
      <w:pPr>
        <w:pStyle w:val="Heading1"/>
        <w:spacing w:after="140" w:before="280"/>
      </w:pPr>
      <w:r>
        <w:t xml:space="preserve">Чего мне ещё не хватает</w:t>
      </w:r>
    </w:p>
    <w:p>
      <w:pPr>
        <w:spacing w:after="200"/>
      </w:pPr>
      <w:r>
        <w:t xml:space="preserve">Если бы ко мне пришли опытные партнёры, я бы не просил у них советов — советов на рынке хватает. Мне интересна помощь именно как компетенция. Первое — системное управление маркетингом: не «как сделать один хороший рекламный креатив», а как выстроить процесс управления маркетингом целиком. Второе — передовые практики в HR: не сами критерии подбора преподавателя, тут у меня всё чётко, а автоматизированная, полностью регламентированная система найма от и до.</w:t>
      </w:r>
    </w:p>
    <w:p>
      <w:pPr>
        <w:pStyle w:val="Heading1"/>
        <w:spacing w:after="140" w:before="280"/>
      </w:pPr>
      <w:r>
        <w:t xml:space="preserve">Куда я иду дальше</w:t>
      </w:r>
    </w:p>
    <w:p>
      <w:pPr>
        <w:spacing w:after="200"/>
      </w:pPr>
      <w:r>
        <w:t xml:space="preserve">Я не вижу для себя пути в диверсификацию — школу английского, школу для малышей и так далее. Я вижу огромный потенциал в интенсивном развитии того, что у нас уже есть: у каждого школьного предмета своя логика — история требует понимания причинно-следственных связей, математика — доведённого до автоматизма навыка, физика открывает космос. Хочу, чтобы «105 баллов» стала местом, где каждый из этих предметов преподаётся на пределе своей специфики.</w:t>
      </w:r>
    </w:p>
    <w:p>
      <w:pPr>
        <w:spacing w:after="200"/>
      </w:pPr>
      <w:r>
        <w:t xml:space="preserve">Через пять лет я буду считать проект успешным, если школа будет расти минимум вдвое каждый год, средний балл ЕГЭ наших учеников составит 90, а весь процесс — от найма до методики — будет чётко регламентирован, работать и зарабатывать.</w:t>
      </w:r>
    </w:p>
    <w:p>
      <w:pPr>
        <w:pStyle w:val="Heading1"/>
        <w:spacing w:after="140" w:before="280"/>
      </w:pPr>
      <w:r>
        <w:t xml:space="preserve">Что я читаю и как со мной связаться</w:t>
      </w:r>
    </w:p>
    <w:p>
      <w:pPr>
        <w:spacing w:after="200"/>
      </w:pPr>
      <w:r>
        <w:t xml:space="preserve">Из книг, которые сильно на меня повлияли ещё со времён юриспруденции — «Дух римского права» Рудольфа Иеринга: она о том, благодаря чему римская цивилизация выросла в огромную империю, и после неё я по-другому стал смотреть на жизнь. Из фильмов — «Секретные материалы»: в детстве меня притягивали загадки и тайны, а сейчас я вижу в нём двух профессионалов высокого класса, которые по-настоящему любят своё дело.</w:t>
      </w:r>
    </w:p>
    <w:p>
      <w:pPr>
        <w:spacing w:after="200"/>
      </w:pPr>
      <w:r>
        <w:t xml:space="preserve">Мне можно написать ВКонтакте — с любым вопросом про бизнес, найм, построение отделов. Ко мне часто обращаются руководители других школ, и я обычно не даю готовых советов, а задаю вопросы — чтобы человек сам увидел, что решение у него уже есть. Я всегда открыт для дружеской поддержки и товарищеского совета.</w:t>
      </w:r>
    </w:p>
    <w:p>
      <w:pPr>
        <w:pBdr>
          <w:top w:val="single" w:color="E2E0DC" w:sz="6" w:space="12"/>
        </w:pBdr>
        <w:spacing w:before="320"/>
      </w:pPr>
      <w:r>
        <w:rPr>
          <w:i/>
          <w:iCs/>
          <w:color w:val="787672"/>
        </w:rPr>
        <w:t xml:space="preserve">Иван Хлебников,</w:t>
      </w:r>
    </w:p>
    <w:p>
      <w:r>
        <w:rPr>
          <w:i/>
          <w:iCs/>
          <w:color w:val="787672"/>
        </w:rPr>
        <w:t xml:space="preserve">основатель школ «Амига» и «105 баллов»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2026-09-07T14:16:06.575Z</dcterms:created>
  <dcterms:modified xsi:type="dcterms:W3CDTF">2026-09-07T14:16:06.592Z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