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У нас нет ни учебников, ни тетрадей: как устроена команда школы, где английский учат в Roblox</w:t>
      </w:r>
    </w:p>
    <w:p>
      <w:pPr>
        <w:spacing w:after="160"/>
      </w:pPr>
      <w:r>
        <w:t xml:space="preserve">Я сама преподаватель английского языка, преподаю уже больше двадцати лет. В какой-то момент поняла, что хочу организовать своё дело, хочу брать больше учеников и учить больше людей. Мне нравится моя методика, она классно работает — и мы действительно учим не ради оценок, а чтобы наши выпускники потом успешно применяли английский в жизни. Так появилась школа «Не ради оценок». Сейчас в ней работают 11 преподавателей, занимается порядка восьмидесяти учеников — от первого класса до взрослых, — а 80% нагрузки приходится на английский, хотя есть ещё русский, математика, физика, обществознание и даже японский.</w:t>
      </w:r>
    </w:p>
    <w:p>
      <w:pPr>
        <w:pStyle w:val="Heading1"/>
        <w:spacing w:after="140" w:before="280"/>
      </w:pPr>
      <w:r>
        <w:rPr>
          <w:b/>
          <w:bCs/>
        </w:rPr>
        <w:t xml:space="preserve">С чего начался мой путь в преподавании</w:t>
      </w:r>
    </w:p>
    <w:p>
      <w:pPr>
        <w:spacing w:after="160"/>
      </w:pPr>
      <w:r>
        <w:t xml:space="preserve">Я сама училась в английской спецшколе — на тот момент одной из лучших в Москве по углублённому изучению языка, которая сотрудничала с британскими и американскими школами. К нам приезжали носители языка принимать экзамены, а уже в седьмом классе я получила сертификат B1+ — по сути тот уровень, который сейчас нужен для сдачи ЕГЭ.</w:t>
      </w:r>
    </w:p>
    <w:p>
      <w:pPr>
        <w:spacing w:after="160"/>
      </w:pPr>
      <w:r>
        <w:t xml:space="preserve">Я хорошо знала английский и свободно выражала мысли, а однажды знакомая сказала: «Слушай, ты же хорошо знаешь английский, а вот есть одна ученица — она не готова много платить, но ты же сама школьница, попробуй». Я всегда хотела сама зарабатывать и начала заниматься с этой девочкой, которая совершенно не хотела учить английский. Так, ещё в девятом классе, начался мой путь в этой истории.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большинство наших учеников сначала не хотят учить английский</w:t>
      </w:r>
    </w:p>
    <w:p>
      <w:pPr>
        <w:spacing w:after="160"/>
      </w:pPr>
      <w:r>
        <w:t xml:space="preserve">К нам в школу в основном приходят именно незамотивированные дети — те, кто не понимает, зачем им вообще нужен английский. Математику, русский, историю дети ещё могут связать с жизнью, а с английским этой связи не видят — и школьное преподавание их не вовлекает. Поэтому детей часто просто «притаскивают» родители, и они сидят на уроке с кислой миной.</w:t>
      </w:r>
    </w:p>
    <w:p>
      <w:pPr>
        <w:spacing w:after="160"/>
      </w:pPr>
      <w:r>
        <w:t xml:space="preserve">Когда я придумывала свою методику, я всегда держала в голове, что ребёнка сначала нужно вовлечь — и только потом обучать. Если человеку что-то неинтересно, он либо не будет это делать, либо будет делать неэффективно. Примерно до пятого-шестого класса нужна внешняя мотивация, а к восьмому она уже перерастает во внутреннюю — дети сами понимают, зачем им язык.</w:t>
      </w:r>
    </w:p>
    <w:p>
      <w:pPr>
        <w:pStyle w:val="Heading1"/>
        <w:spacing w:after="140" w:before="280"/>
      </w:pPr>
      <w:r>
        <w:rPr>
          <w:b/>
          <w:bCs/>
        </w:rPr>
        <w:t xml:space="preserve">Никаких учебников и тетрадей: во что мы играем на уроках</w:t>
      </w:r>
    </w:p>
    <w:p>
      <w:pPr>
        <w:spacing w:after="160"/>
      </w:pPr>
      <w:r>
        <w:t xml:space="preserve">У нас нет учебников и тетрадей — всё, что мы делаем, это интерактивная среда, максимально близкая современному поколению. Мы используем Roblox: часть урока, минут 15–20, проходит на обучающей платформе, где мы берём лексику или грамматику в классическом формате. А дальше для автоматизации этих знаний мы идём в настоящую игру — заходим на отдельный сервер без посторонних игроков и отрабатываем то, что только что выучили.</w:t>
      </w:r>
    </w:p>
    <w:p>
      <w:pPr>
        <w:spacing w:after="160"/>
      </w:pPr>
      <w:r>
        <w:t xml:space="preserve">Например, выучили лексику про покупки в супермаркете — посмотрели видео, разобрали диалог с кассиром. Дальше в игре один ребёнок встаёт за кассу, к нему по очереди подходят остальные со своими покупками и разыгрывают этот же диалог. За маской своего героя детям — а это подростки со своими комплексами — намного проще ошибаться, шутить и раскрепощаться, чем делать то же самое «от своего лица». Игры при этом не хаотичны: у каждой есть сценарий, тема месяца и конкретные лексические и грамматические цели.</w:t>
      </w:r>
    </w:p>
    <w:p>
      <w:pPr>
        <w:pStyle w:val="Heading1"/>
        <w:spacing w:after="140" w:before="280"/>
      </w:pPr>
      <w:r>
        <w:rPr>
          <w:b/>
          <w:bCs/>
        </w:rPr>
        <w:t xml:space="preserve">Система наград, которая решает поведенческие проблемы группы</w:t>
      </w:r>
    </w:p>
    <w:p>
      <w:pPr>
        <w:spacing w:after="160"/>
      </w:pPr>
      <w:r>
        <w:t xml:space="preserve">В конце каждого урока у нас система награждения — баллы за самый активный урок, за лучшую работу. По итогам месяца, когда заканчивается игра, баллы обмениваются на Робуксы — игровую валюту Roblox, на которую дети покупают своим аватарам скины и одежду. Это отдельно мотивирует ребят работать лучше.</w:t>
      </w:r>
    </w:p>
    <w:p>
      <w:pPr>
        <w:spacing w:after="160"/>
      </w:pPr>
      <w:r>
        <w:t xml:space="preserve">Интереснее всего то, что через награды можно корректировать поведение конкретной группы. Если дети не делают домашку — вводим отдельную награду именно за выполненное домашнее задание. Если кто-то постоянно опаздывает — награду за то, что пришёл вовремя. И проблема решается.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мы показываем родителям, что это не просто игры</w:t>
      </w:r>
    </w:p>
    <w:p>
      <w:pPr>
        <w:spacing w:after="160"/>
      </w:pPr>
      <w:r>
        <w:t xml:space="preserve">С родителями у нас всё серьёзно, без геймификации. После каждого восьмого занятия — срез знаний: небольшой тест по программе, которая соответствует и школьной, и международным программам. Показатель у нас никогда не опускается ниже 70% — а если результат в районе этой границы, в следующем месяце мы возвращаемся к теме и докручиваем её в рамках уже новой игры.</w:t>
      </w:r>
    </w:p>
    <w:p>
      <w:pPr>
        <w:spacing w:after="160"/>
      </w:pPr>
      <w:r>
        <w:t xml:space="preserve">Кроме теста, в конце каждого месяца мы просим детей записать отчётное видео — например, как они собирают корзину в супермаркете, проговаривая фразы по теме. Это даёт родителям наглядное подтверждение: ребёнок не просто играет, а реально умеет применять материал в предложениях на реальных ситуациях.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 Даши: с двойки до четвёрки за четыре урока</w:t>
      </w:r>
    </w:p>
    <w:p>
      <w:pPr>
        <w:spacing w:after="160"/>
      </w:pPr>
      <w:r>
        <w:t xml:space="preserve">В прошлом году у нас 20 человек сдавали ОГЭ, и была одна двойка — притом что девочка отлично занималась индивидуально и мы ждали от неё как минимум четвёрку. Когда выяснилось, в чём дело, оказалось: Даша просто списывала все ответы у нейросети. Мы похвалили её за умение пользоваться ИИ, но сказали — теперь есть всего месяц на пересдачу.</w:t>
      </w:r>
    </w:p>
    <w:p>
      <w:pPr>
        <w:spacing w:after="160"/>
      </w:pPr>
      <w:r>
        <w:t xml:space="preserve">Мы сели все вместе и придумали, как подготовиться за четыре занятия: взяли задания, на которых можно заработать больше всего баллов, выучили шаблоны, разобрали самые частые ошибки и базовую грамматику, не углубляясь в сложные темы. Даше не хватило двух баллов до пятёрки — и она сама сказала, что больше на экзамене нейросетью пользоваться не будет. Урок на всю жизнь, как она сама выразилась.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меня искренне трогает больше всего</w:t>
      </w:r>
    </w:p>
    <w:p>
      <w:pPr>
        <w:spacing w:after="160"/>
      </w:pPr>
      <w:r>
        <w:t xml:space="preserve">Для кого-то результат — это победа на всероссийском этапе олимпиады, а для кого-то — четвёрка по английскому в четверти, и я одинаково горжусь любым учеником. Но больше всего меня трогают моменты, когда дети сами просятся вернуться к нам на следующий год — а родители меняют расписание и отказываются от других секций, лишь бы остаться у нас.</w:t>
      </w:r>
    </w:p>
    <w:p>
      <w:pPr>
        <w:pStyle w:val="Heading1"/>
        <w:spacing w:after="140" w:before="280"/>
      </w:pPr>
      <w:r>
        <w:rPr>
          <w:b/>
          <w:bCs/>
        </w:rPr>
        <w:t xml:space="preserve">Я всё ещё учусь быть хорошим руководителем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Со многими преподавателями мы общаемся на «ты» — мы намеренно ломаем стереотипы, потому что видим: так дети и коллеги раскрываются намного лучше.</w:t>
      </w:r>
    </w:p>
    <w:p>
      <w:pPr>
        <w:spacing w:after="160"/>
      </w:pPr>
      <w:r>
        <w:t xml:space="preserve">Кажется, что взял преподавателей, показал платформу — и всё. На деле это большая система: путь ученика от входа в школу до выпуска, контроль качества на каждом этапе. У меня получилось создать систему, в которой комфортно всем — преподавателям, ученикам и родителям, — причём в дружественной, неформальной атмосфере. Мы любим шутить, мы системные, но при этом добрые и открытые.</w:t>
      </w:r>
    </w:p>
    <w:p>
      <w:pPr>
        <w:spacing w:after="160"/>
      </w:pPr>
      <w:r>
        <w:t xml:space="preserve">Я по жизни очень активный человек, постоянно что-то придумываю и генерирую — со мной не бывает скучно, это не раз отмечали и ученики, и преподаватели. Но я честно признаю: я только учусь быть хорошим руководителем, и это оказался небыстрый процесс.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делю день между управлением и методикой</w:t>
      </w:r>
    </w:p>
    <w:p>
      <w:pPr>
        <w:spacing w:after="160"/>
      </w:pPr>
      <w:r>
        <w:t xml:space="preserve">У меня буквально две работы в сутках: утром я занимаюсь управлением, вечером — методикой, и я стараюсь их не смешивать. Методика — это то, что мне нравится больше всего: я читаю разные книги и беру из них интересные идеи. Последняя книга подсказала нестандартный подход — учиться говорить через аудирование, а писать через чтение, почти 90% на слух, как ребёнок осваивает родной язык.</w:t>
      </w:r>
    </w:p>
    <w:p>
      <w:pPr>
        <w:spacing w:after="160"/>
      </w:pPr>
      <w:r>
        <w:t xml:space="preserve">Сейчас мы постепенно переводим всё обучение на английский, начиная со второго класса — а на уроках у нас появляется дополнительный человек, подросток, близкий по возрасту к ученикам группы: своего рода старший брат, который создаёт англоязычную среду вместе с преподавателем, может ошибаться и шутить, но уже не переключается на русский.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меня заряжает больше всего в преподавании</w:t>
      </w:r>
    </w:p>
    <w:p>
      <w:pPr>
        <w:spacing w:after="160"/>
      </w:pPr>
      <w:r>
        <w:t xml:space="preserve">Я обожаю разрабатывать уроки — придумывать необычные задания, находить нестандартные ресурсы. Мы можем спокойно открыть TikTok на уроке, спросить у детей, каких блогеров они смотрят, и вместе разобрать понятное видео. Больше всего меня заряжает видеть, что детям это действительно нравится, и слышать: «А почему у нас в школе так не преподают?»</w:t>
      </w:r>
    </w:p>
    <w:p>
      <w:pPr>
        <w:pStyle w:val="Heading1"/>
        <w:spacing w:after="140" w:before="280"/>
      </w:pPr>
      <w:r>
        <w:rPr>
          <w:b/>
          <w:bCs/>
        </w:rPr>
        <w:t xml:space="preserve">Какой совет я даю родителям, выбирающим преподавателя</w:t>
      </w:r>
    </w:p>
    <w:p>
      <w:pPr>
        <w:spacing w:after="160"/>
      </w:pPr>
      <w:r>
        <w:t xml:space="preserve">Когда родители слышат «геймификация», «Roblox», «телефон» — это часто вызывает отторжение. В такие моменты я спрашиваю: а кто будет учиться, вы или ваш ребёнок? Мы показываем родителям специальное видео и спрашиваем у самого ребёнка — практически все дети хотят учиться именно так.</w:t>
      </w:r>
    </w:p>
    <w:p>
      <w:pPr>
        <w:spacing w:after="160"/>
      </w:pPr>
      <w:r>
        <w:t xml:space="preserve">В подтверждение того, что методика работает, мы даём две недели бесплатного обучения — и около 90% семей, которые их проходят, остаются с нами на годы вперёд.</w:t>
      </w:r>
    </w:p>
    <w:p>
      <w:pPr>
        <w:pStyle w:val="Heading1"/>
        <w:spacing w:after="140" w:before="280"/>
      </w:pPr>
      <w:r>
        <w:rPr>
          <w:b/>
          <w:bCs/>
        </w:rPr>
        <w:t xml:space="preserve">Куда мы растём дальше</w:t>
      </w:r>
    </w:p>
    <w:p>
      <w:pPr>
        <w:spacing w:after="160"/>
      </w:pPr>
      <w:r>
        <w:t xml:space="preserve">Наша основная аудитория для геймификации — с первого по седьмой класс. Для семей, которые принципиально против игровых форматов, у нас есть классический интерактивный формат по программе Кембриджа с фиксацией уровня по кембриджским экзаменам. Дальше — подготовка к ОГЭ и ЕГЭ, а также взрослые, с которыми пока работаем индивидуально, но планируем запустить разговорный клуб с носителем языка. По сути, мы учим английскому всех.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Александра Щукина, руководитель и преподаватель школы «Не ради оценок»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2026-09-15T13:24:41.910Z</dcterms:created>
  <dcterms:modified xsi:type="dcterms:W3CDTF">2026-09-15T13:24:41.931Z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