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14 билетов вместо двух: как я сдала на права за один день — и что это говорит о моей методике</w:t>
      </w:r>
    </w:p>
    <w:p>
      <w:pPr>
        <w:spacing w:after="160"/>
      </w:pPr>
      <w:r>
        <w:t xml:space="preserve">В автошколе я пропускала все утренние теоретические занятия — очень хотелось поспать. Но при этом сама разбиралась со смыслом правил, потому что понимала: это важно для безопасности на дороге. На вождение, кстати, я ходила всегда, без единого пропуска. Когда пришло время экзамена, преподаватель увидел количество моих пропусков и вместо стандартных двух билетов с одной допустимой ошибкой дал мне четырнадцать — с условием не более пяти ошибок. Я решила их все, используя логику и понимание правил, а не зубрёжку — книжку с билетами выучить наизусть просто нереально. В итоге я пришла на экзамен в ГАИ в восемь утра, а в два часа дня уже была с правами — сдала теорию и практику в один день, без единой пересдачи.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школа появилась только через 17 лет</w:t>
      </w:r>
    </w:p>
    <w:p>
      <w:pPr>
        <w:spacing w:after="160"/>
      </w:pPr>
      <w:r>
        <w:t xml:space="preserve">Я преподаю математику 17 лет, а свою школу «Формула Будущего» открыла только в 2025 году. Мой большой опыт показал: чтобы качественно преподавать, нужно иметь на это силы. Когда есть команда, которая разделяет разные задачи, преподавание становится более качественным — потому что учитель не отвлекается на административные вопросы. Сначала я начала привлекать людей для самостоятельной работы, а потом поняла, что могу помочь гораздо большему числу ребят, обучив преподавателей стандартам работы.</w:t>
      </w:r>
    </w:p>
    <w:p>
      <w:pPr>
        <w:spacing w:after="160"/>
      </w:pPr>
      <w:r>
        <w:t xml:space="preserve">Почему не раньше? Наверное, дело в психологических моментах — нужно было дорасти. Я развивалась сама как преподаватель, проходила очень много разных курсов повышения квалификации и растила уверенность в себе. Зато за этот долгий путь я очень многому научилась и переняла опыт у множества других преподавателей — и сейчас, при открытии школы, мне кажется, это самое важное: я вношу сюда опыт многих людей, а не только свой.</w:t>
      </w:r>
    </w:p>
    <w:p>
      <w:pPr>
        <w:pStyle w:val="Heading1"/>
        <w:spacing w:after="140" w:before="280"/>
      </w:pPr>
      <w:r>
        <w:rPr>
          <w:b/>
          <w:bCs/>
        </w:rPr>
        <w:t xml:space="preserve">Два балла до бюджета</w:t>
      </w:r>
    </w:p>
    <w:p>
      <w:pPr>
        <w:spacing w:after="160"/>
      </w:pPr>
      <w:r>
        <w:t xml:space="preserve">Когда я поступала в университет, мне не хватило ровно двух баллов до бюджетного места. Мы с родителями приняли решение: я буду учиться год платно, а на следующий год перепоступлю — на курсе было очень высокое отчисление, и освобождались бюджетные места. Так и получилось: я отучилась год платно и перепоступила уже на второй курс, потому что все предметы за первый год были зачтены.</w:t>
      </w:r>
    </w:p>
    <w:p>
      <w:pPr>
        <w:spacing w:after="160"/>
      </w:pPr>
      <w:r>
        <w:t xml:space="preserve">Чему это меня научило? Нам всегда кажется, что всё нормально, мы знаем хорошо и сдадим хорошо. Когда случается ситуация вроде «двух баллов не хватило», это, конечно, расстраивает. Но это же научило меня не сдаваться — что всегда есть варианты, как поступить дальше. Своим ученикам я тоже рассказываю: несдача или слабая сдача экзамена — это для них сразу «всё ужасно», но на самом деле варианты всегда есть, нужно только их искать.</w:t>
      </w:r>
    </w:p>
    <w:p>
      <w:pPr>
        <w:pStyle w:val="Heading1"/>
        <w:spacing w:after="140" w:before="280"/>
      </w:pPr>
      <w:r>
        <w:rPr>
          <w:b/>
          <w:bCs/>
        </w:rPr>
        <w:t xml:space="preserve">Принцип непрерывного обучения</w:t>
      </w:r>
    </w:p>
    <w:p>
      <w:pPr>
        <w:spacing w:after="160"/>
      </w:pPr>
      <w:r>
        <w:t xml:space="preserve">За карьеру я прошла около пятнадцати разных курсов повышения квалификации — с разных сторон, как преподавать, как преподавать онлайн и так далее. Часть сертификатов у меня оформлена на другую фамилию, потому что тогда я была в браке. Сейчас мир меняется настолько быстро, что без постоянного обучения мы слишком быстро устареваем и перестаём соответствовать. Поэтому принцип обучения — для меня самый важный принцип, и я объясняю ребятам: на школе или университете обучение не заканчивается. Если вы хотите достигать высот — строить бизнесы, менять свою жизнь, — учиться придётся всегда.</w:t>
      </w:r>
    </w:p>
    <w:p>
      <w:pPr>
        <w:pStyle w:val="Heading1"/>
        <w:spacing w:after="140" w:before="280"/>
      </w:pPr>
      <w:r>
        <w:rPr>
          <w:b/>
          <w:bCs/>
        </w:rPr>
        <w:t xml:space="preserve">Секрет курса «как научиться учиться»</w:t>
      </w:r>
    </w:p>
    <w:p>
      <w:pPr>
        <w:spacing w:after="160"/>
      </w:pPr>
      <w:r>
        <w:t xml:space="preserve">Один из навыков, который я в своё время специально изучала, — это умение учиться. Я проходила отдельный курс на эту тему и теперь рассказываю ребятам нюансы оттуда. Там объясняют, как мозг запоминает информацию, чтобы не было бесконечного сидения за учебниками накануне экзамена — когда студент учит-учит-учит весь вечер, что-то сдаёт, а на следующий день в голове пустота.</w:t>
      </w:r>
    </w:p>
    <w:p>
      <w:pPr>
        <w:spacing w:after="160"/>
      </w:pPr>
      <w:r>
        <w:t xml:space="preserve">Я объясняю ученикам на конкретном примере: если ты не можешь запомнить формулу, повтори её сегодня, а завтра возьми листочек и напиши по памяти. Скорее всего, не вспомнишь всё — быстро подглядишь в шпаргалку и восстановишь. Сделай так два-три раза в течение нескольких дней — потратишь по две минуты в день, суммарно минут десять, — но запомнишь формулу настолько хорошо, что проблем с ней и нервов на экзамене больше не будет.</w:t>
      </w:r>
    </w:p>
    <w:p>
      <w:pPr>
        <w:pStyle w:val="Heading1"/>
        <w:spacing w:after="140" w:before="280"/>
      </w:pPr>
      <w:r>
        <w:rPr>
          <w:b/>
          <w:bCs/>
        </w:rPr>
        <w:t xml:space="preserve">Вероника: 32 из 32</w:t>
      </w:r>
    </w:p>
    <w:p>
      <w:pPr>
        <w:spacing w:after="160"/>
      </w:pPr>
      <w:r>
        <w:t xml:space="preserve">Мы занимались с Вероникой полтора года. Она пришла на индивидуальную работу в середине десятого класса — ответственная девочка, всегда выполняла всё, что я говорила. Когда я выровняла её знания до нужного к одиннадцатому классу уровня, добавила в пару с другой девочкой. Единственный нюанс — она стеснялась жаловаться, что у неё что-то не получается: мне приходилось вытаскивать это из неё на уроках, плюс звонила мама и рассказывала о её переживаниях.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Без практики 100 баллов не получится. Сто процентов я уверена.</w:t>
      </w:r>
    </w:p>
    <w:p>
      <w:pPr>
        <w:spacing w:after="160"/>
      </w:pPr>
      <w:r>
        <w:t xml:space="preserve">Мы разговаривали, и я выводила её на то, что не нужно бояться рассказывать всё как есть. Работали планомерно, девочка ответственная. После экзамена она написала мне в шоке: «У меня 32 из 32» — это максимум первичных баллов, который вообще можно получить по математике. Когда пришли результаты, оказалось, что всё решено идеально — ни одного балла не сняли.</w:t>
      </w:r>
    </w:p>
    <w:p>
      <w:pPr>
        <w:pStyle w:val="Heading1"/>
        <w:spacing w:after="140" w:before="280"/>
      </w:pPr>
      <w:r>
        <w:rPr>
          <w:b/>
          <w:bCs/>
        </w:rPr>
        <w:t xml:space="preserve">Лев: с 11 до 90 баллов</w:t>
      </w:r>
    </w:p>
    <w:p>
      <w:pPr>
        <w:spacing w:after="160"/>
      </w:pPr>
      <w:r>
        <w:t xml:space="preserve">Лев пришёл ко мне в августе, накануне начала учебного года. На входном тесте он решил всего две задачи — это 11 первичных баллов. Я добавила его в мини-группу, мы пошли по программе: базовый курс идёт примерно до марта, чтобы оставить два месяца на отработку. Сначала он учился хорошо, всё выполнял, задавал много вопросов — молодец. Но где-то к началу зимы, кажется, влюбился и перестал делать домашку. При этом на уроки ходил всегда, был включённым, спрашивал, если что-то непонятно, — просто домашку делать перестал.</w:t>
      </w:r>
    </w:p>
    <w:p>
      <w:pPr>
        <w:spacing w:after="160"/>
      </w:pPr>
      <w:r>
        <w:t xml:space="preserve">В марте он взялся за голову, и вся отработка материала пошла заново. У нас принцип: даже в мини-группе из пяти человек сохраняется индивидуальный трек — особенно чётко он начинает проявляться к концу учебного года, когда мы сначала выравниваем всем знания, а потом усиливаем каждого индивидуально. Я включила усиление с учётом того, что Лев многое не отработал, и вела его к результату за оставшееся время. Плюс он ходил на дополнительные встречи по отдельным темам. Последнюю олимпиадную задачу он решил очень хорошо — схватил буквально за пару уроков. Итог — 22 первичных балла, 90 по стобалльной шкале.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на самом деле выясняет диагностика</w:t>
      </w:r>
    </w:p>
    <w:p>
      <w:pPr>
        <w:spacing w:after="160"/>
      </w:pPr>
      <w:r>
        <w:t xml:space="preserve">Мы начинаем работать с каждым учеником с бесплатной диагностики, где выясняем уровень, причины пробелов и цель. Чаще всего родители не понимают настоящих причин того, почему ребёнок не справляется. Мы смотрим вглубь — возможно, ребёнок гиперактивный и не может сосредоточиться, а возможно, в младших классах упустили какой-то момент, и дальше всё покатилось снежным комом. Классический пример — геометрия: часто в седьмом классе не ставят базовую логику рассуждения с доказательством, и дальше это тянется годами.</w:t>
      </w:r>
    </w:p>
    <w:p>
      <w:pPr>
        <w:spacing w:after="160"/>
      </w:pPr>
      <w:r>
        <w:t xml:space="preserve">Для родителей единственный видимый маркер — плохая оценка, но причин может быть множество. На диагностике мы опрашиваем все исходные данные и смотрим, из-за чего произошло снижение результата, чтобы работать с первопричиной и выстраивать предмет как систему, а не просто решать отдельные, вырванные из контекста задания. Тогда ученик начинает чувствовать уверенность в предмете, понимает, откуда что берётся, становится спокойнее на уроках — и, как следствие, оценки у нас растут очень быстро.</w:t>
      </w:r>
    </w:p>
    <w:p>
      <w:pPr>
        <w:pStyle w:val="Heading1"/>
        <w:spacing w:after="140" w:before="280"/>
      </w:pPr>
      <w:r>
        <w:rPr>
          <w:b/>
          <w:bCs/>
        </w:rPr>
        <w:t xml:space="preserve">Андрей: от нуля в геометрии до олимпиад</w:t>
      </w:r>
    </w:p>
    <w:p>
      <w:pPr>
        <w:spacing w:after="160"/>
      </w:pPr>
      <w:r>
        <w:t xml:space="preserve">Андрей пришёл в конце седьмого класса практически без понимания геометрии. Я начала ставить ему базовое рассуждение с объяснением — чтобы он умел не просто «так вижу», а аргументированно объяснять, почему говорит именно так. Мне кажется, это один из самых важных навыков, которым учит математика вообще: не голословно заявлять, а понимать и уметь объяснить свою точку зрения.</w:t>
      </w:r>
    </w:p>
    <w:p>
      <w:pPr>
        <w:spacing w:after="160"/>
      </w:pPr>
      <w:r>
        <w:t xml:space="preserve">Ребята часто приходят и даже не понимают, с чего начать, когда видят задачу, — и вот этот навык я вела через всё обучение: откуда строить мысль, как видеть связи. Андрей настолько хорошо понял предмет, что ему стало интересно, и он пошёл углубляться в олимпиадную математику. Его потенциал мы буквально вытащили на белый свет.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мини-группы, а не большие классы</w:t>
      </w:r>
    </w:p>
    <w:p>
      <w:pPr>
        <w:spacing w:after="160"/>
      </w:pPr>
      <w:r>
        <w:t xml:space="preserve">У нас обучение индивидуальное и в мини-группах до пяти человек. Как показал кейс Льва, формат мини-групп позволяет сохранять индивидуальный трек — даже если ребята похожи по целям и уровню, информацию все воспринимают по-разному. Чтобы помочь каждому в рамках группы достичь результата, мы не берём большое количество людей.</w:t>
      </w:r>
    </w:p>
    <w:p>
      <w:pPr>
        <w:spacing w:after="160"/>
      </w:pPr>
      <w:r>
        <w:t xml:space="preserve">Я уже вела группу на семь человек и смогла сохранить индивидуальный трек, так что масштабировать формат можно — но не в ущерб качеству. Пока идём в этом треке, а когда увидим, что увеличение группы реально не влияет на результат и ребятам комфортно, возможно, что-то изменим.</w:t>
      </w:r>
    </w:p>
    <w:p>
      <w:pPr>
        <w:pStyle w:val="Heading1"/>
        <w:spacing w:after="140" w:before="280"/>
      </w:pPr>
      <w:r>
        <w:rPr>
          <w:b/>
          <w:bCs/>
        </w:rPr>
        <w:t xml:space="preserve">От неформальных договорённостей — к процессам</w:t>
      </w:r>
    </w:p>
    <w:p>
      <w:pPr>
        <w:spacing w:after="160"/>
      </w:pPr>
      <w:r>
        <w:t xml:space="preserve">Мой опыт показывает: когда система действий понятна ученикам, их родителям, моим сотрудникам и мне самой, всем работать легче, и качество как следствие повышается. Если трек понятен — результат всегда выше. Поэтому сейчас мы прорабатываем все процессы для повышения качества преподавания в первую очередь.</w:t>
      </w:r>
    </w:p>
    <w:p>
      <w:pPr>
        <w:spacing w:after="160"/>
      </w:pPr>
      <w:r>
        <w:t xml:space="preserve">Конкретно — мы вводим новую платформу для обучения, где собрана информация по материалам для ребят и преподавателей, а также сохраняется индивидуальный трек роста ученика: что изучено, какие результаты домашек. Ребёнку важно видеть, что он не просто мучается над предметом — а видит конкретный прогресс за месяц. Родителям тоже видно, что они не зря к нам пришли и мы подтверждаем то, что обещаем.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отбираю преподавателей</w:t>
      </w:r>
    </w:p>
    <w:p>
      <w:pPr>
        <w:spacing w:after="160"/>
      </w:pPr>
      <w:r>
        <w:t xml:space="preserve">При отборе я смотрю на три фактора: предметная компетентность, умение объяснять и контакт с ребёнком и родителем. Чаще всего отказываю именно по контакту — уже на первом разговоре со мной понимаю, что преподаватель не разделяет мои ценности в преподавании.</w:t>
      </w:r>
    </w:p>
    <w:p>
      <w:pPr>
        <w:spacing w:after="160"/>
      </w:pPr>
      <w:r>
        <w:t xml:space="preserve">У меня был личный опыт: во время педагогической практики в университете я вела урок в седьмом классе — замечательные, любознательные ребята, они даже подходили с вопросами на перемене. Но однажды я осталась проверять тетради в учительской и увидела профессиональную деформацию учителей — неудовлетворённость профессией, усталость. Я поняла, что если пойду работать в школу, со мной может случиться то же самое, и решила не идти туда, а заниматься частным преподаванием, потому что оно мне искренне нравится. С тех пор на собеседовании я очень чётко вижу отношение кандидата к детям — это первый маркер. Если человек не разделяет уважение к детям и желание разобраться в ситуации, включая человеческий фактор — а бывает, что ребёнок ненавидит своего школьного учителя математики, — я не беру его в работу дальше. Второй момент: знание предмета не подразумевает умение ему обучать.</w:t>
      </w:r>
    </w:p>
    <w:p>
      <w:pPr>
        <w:pStyle w:val="Heading1"/>
        <w:spacing w:after="140" w:before="280"/>
      </w:pPr>
      <w:r>
        <w:rPr>
          <w:b/>
          <w:bCs/>
        </w:rPr>
        <w:t xml:space="preserve">Зачем четырём преподавателям три помощника</w:t>
      </w:r>
    </w:p>
    <w:p>
      <w:pPr>
        <w:spacing w:after="160"/>
      </w:pPr>
      <w:r>
        <w:t xml:space="preserve">Сейчас в школе четыре преподавателя и три помощника — два администратора, которые постоянно на связи с преподавателями и учениками, чтобы вовремя помогать с любыми вопросами, и один главный над ними, который занимается технической координацией. Это позволяет не погружать преподавателей в административные процессы, а давать им сосредоточиться на преподавании — подготовке к урокам, разборе домашек, продумывании трека подготовки.</w:t>
      </w:r>
    </w:p>
    <w:p>
      <w:pPr>
        <w:spacing w:after="160"/>
      </w:pPr>
      <w:r>
        <w:t xml:space="preserve">При масштабировании я пока планирую увеличивать число преподавателей, а не администраторов. Как только пойму, что для сохранения качества нужны дополнительные люди — буду набирать. Здесь нет жёсткого ограничения, всё зависит от необходимости для качества услуг.</w:t>
      </w:r>
    </w:p>
    <w:p>
      <w:pPr>
        <w:pStyle w:val="Heading1"/>
        <w:spacing w:after="140" w:before="280"/>
      </w:pPr>
      <w:r>
        <w:rPr>
          <w:b/>
          <w:bCs/>
        </w:rPr>
        <w:t xml:space="preserve">Вейкбординг и бизнес — один и тот же навык</w:t>
      </w:r>
    </w:p>
    <w:p>
      <w:pPr>
        <w:spacing w:after="160"/>
      </w:pPr>
      <w:r>
        <w:t xml:space="preserve">Мой девиз — с любой проблемой можно справиться, если есть желание разобраться и найти решение. Я не припомню случая, чтобы разочаровалась в этом принципе — иногда решение проблемы просто в том, чтобы отказаться от попытки её решать, потому что она оказалась не нужна и не ценна.</w:t>
      </w:r>
    </w:p>
    <w:p>
      <w:pPr>
        <w:spacing w:after="160"/>
      </w:pPr>
      <w:r>
        <w:t xml:space="preserve">Вейкбординг и сноуборд сейчас на паузе — я полностью погружена в создание школы, но доски продавать не планирую и вернусь к спорту, как только появится время. И спорт, и цветы, которыми я сейчас увлекаюсь, очень похожи на бизнес. В вейкборде есть трюк «Рейли» — прыжок с воды: чтобы его освоить, важно понимать, какими шагами и навыками нужно овладеть, чтобы в итоге завершить весь трюк — как зарядиться и дать телу импульс для взлёта, как натренировать руки, чтобы удержаться в полёте, как вовремя вернуть ноги, чтобы приземлиться. Было очень много падений и ударов об воду, пока я разбивала трюк на этапы и осваивала каждый по отдельности. В бизнесе и в обучении то же самое: разбиваем задачу на составляющие, овладеваем каждой — и если не бросить, приходишь к результату.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уже делегировано, а что нет</w:t>
      </w:r>
    </w:p>
    <w:p>
      <w:pPr>
        <w:spacing w:after="160"/>
      </w:pPr>
      <w:r>
        <w:t xml:space="preserve">Сейчас я передала команде административные вопросы, общение с клиентами, создание уроков и расписание — это технические моменты. Пока не отдаю методологическое ведение: я слежу за преподавателями, чтобы они качественно давали услугу, и буду делегировать это в последнюю очередь, когда пойму, что у меня выстроена система в этом направлении. Также набор преподавателей и учеников пока в основном на мне — этот процесс мы сейчас развиваем, чтобы он меньше зависел от меня и стал базовым, регулярным.</w:t>
      </w:r>
    </w:p>
    <w:p>
      <w:pPr>
        <w:pStyle w:val="Heading1"/>
        <w:spacing w:after="140" w:before="280"/>
      </w:pPr>
      <w:r>
        <w:rPr>
          <w:b/>
          <w:bCs/>
        </w:rPr>
        <w:t xml:space="preserve">Куда я веду школу дальше</w:t>
      </w:r>
    </w:p>
    <w:p>
      <w:pPr>
        <w:spacing w:after="160"/>
      </w:pPr>
      <w:r>
        <w:t xml:space="preserve">План — вывести школу на международный уровень: чтобы нас знали и по России, и за рубежом именно за качество преподавания и желание помочь ребятам. Сейчас я очень много изучаю маркетинг, прохожу MBA, чтобы двигать школу к этим целям. Уже запущена и тестируется международная реклама, я начала вести соцсети, у нас есть Telegram-канал.</w:t>
      </w:r>
    </w:p>
    <w:p>
      <w:pPr>
        <w:spacing w:after="160"/>
      </w:pPr>
      <w:r>
        <w:t xml:space="preserve">Опыта бизнеса у меня, можно сказать, почти нет — я в первую очередь преподаватель, который методически точно может выстроить школу, реально помогающую ребятам, а не нацеленную только на финансовый результат. Поэтому у меня много компетенций в преподавании и пока мало в бизнесе — я учусь и развиваюсь именно в этом направлении.</w:t>
      </w:r>
    </w:p>
    <w:p>
      <w:pPr>
        <w:spacing w:after="160"/>
      </w:pPr>
      <w:r>
        <w:t xml:space="preserve">Если бы я могла вернуться в 2009 год, к себе — пятикурснице, которая только начала преподавать, — я бы сказала: верь в себя. Тот долгий путь в преподавании во многом тормозился именно неуверенностью в себе. А опытному репетитору, который боится открыть свою школу и масштабировать знания, я бы посоветовала искать окружение — коллег, которые идут к той же цели. Когда вокруг тебя люди со схожими стремлениями, начать двигаться значительно легче.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Мария Дудорова, основательница школы «Формула Будущего»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2026-09-08T19:03:39.876Z</dcterms:created>
  <dcterms:modified xsi:type="dcterms:W3CDTF">2026-09-08T19:03:39.890Z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