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Мария Дудорова — Подкаст 3. Транскрибация</w:t>
      </w:r>
    </w:p>
    <w:p>
      <w:pPr>
        <w:pStyle w:val="Heading2"/>
      </w:pPr>
      <w:r>
        <w:t>1. О себе и школе «Формула будущего»</w:t>
      </w:r>
    </w:p>
    <w:p>
      <w:r>
        <w:rPr>
          <w:b/>
        </w:rPr>
        <w:t xml:space="preserve">Ведущий: </w:t>
      </w:r>
      <w:r>
        <w:t>Добрый день. Сегодня у нас в гостях Мария Дудорова, основатель школы «Формула будущего». Прежде чем мы начнём диалог, расскажите коротко, кто вы и чем занимается ваша школа?</w:t>
      </w:r>
    </w:p>
    <w:p>
      <w:r>
        <w:rPr>
          <w:b/>
        </w:rPr>
        <w:t xml:space="preserve">Мария: </w:t>
      </w:r>
      <w:r>
        <w:t>Меня зовут Дудорова Мария. Я преподаватель с семнадцатилетним стажем. Также я основатель онлайн-проекта «Формула будущего» — школы для школьников, где основное направление математика и точные науки, но мы помогаем и с другими предметами.</w:t>
      </w:r>
    </w:p>
    <w:p>
      <w:pPr>
        <w:pStyle w:val="Heading2"/>
      </w:pPr>
      <w:r>
        <w:t>2. Путь от подработки репетитором до своей школы</w:t>
      </w:r>
    </w:p>
    <w:p>
      <w:r>
        <w:rPr>
          <w:b/>
        </w:rPr>
        <w:t xml:space="preserve">Ведущий: </w:t>
      </w:r>
      <w:r>
        <w:t>Вы преподаёте математику с 2009 года — это уже 17 лет практики. Как вы пришли к репетиторству? Какой был путь от школьного учителя до основателя школы?</w:t>
      </w:r>
    </w:p>
    <w:p>
      <w:r>
        <w:rPr>
          <w:b/>
        </w:rPr>
        <w:t xml:space="preserve">Мария: </w:t>
      </w:r>
      <w:r>
        <w:t>У меня высшее педагогическое образование — я педагог по математике. На пятом курсе я, как и многие, искала подработку и выбрала репетиторство. Меня это так захватило — тем более это моя основная профессия по образованию, — что я стала следить за развитием учеников, их успехами, за тем самым блеском в глазах: «О, я понял», когда речь идёт о предмете, который для них обычно ненавистный.</w:t>
      </w:r>
    </w:p>
    <w:p>
      <w:r>
        <w:rPr>
          <w:b/>
        </w:rPr>
        <w:t xml:space="preserve">Мария: </w:t>
      </w:r>
      <w:r>
        <w:t>Я поняла, что мне это очень интересно, и постепенно развивалась в этом направлении. Сейчас я развиваю проект «Формула будущего» — и уже не одна учу ребят, а с командой преподавателей.</w:t>
      </w:r>
    </w:p>
    <w:p>
      <w:pPr>
        <w:pStyle w:val="Heading2"/>
      </w:pPr>
      <w:r>
        <w:t>3. Что мы правда оцениваем на диагностике</w:t>
      </w:r>
    </w:p>
    <w:p>
      <w:r>
        <w:rPr>
          <w:b/>
        </w:rPr>
        <w:t xml:space="preserve">Ведущий: </w:t>
      </w:r>
      <w:r>
        <w:t>Давайте посмотрим, как устроено ваше обучение изнутри. Вы начинаете работу с каждым учеником с диагностики. Что конкретно вы смотрите на диагностике и как это влияет на дальнейшую программу обучения?</w:t>
      </w:r>
    </w:p>
    <w:p>
      <w:r>
        <w:rPr>
          <w:b/>
        </w:rPr>
        <w:t xml:space="preserve">Мария: </w:t>
      </w:r>
      <w:r>
        <w:t>Диагностику, как правило, представляют так, что преподаватель смотрит, сколько заданий решил ученик или нет. А на самом деле это не так — количество заданий мы совсем не оцениваем, мы оцениваем конкретный диалог с учеником: что он понимает, какие алгоритмы воспроизводит по памяти, а какие — с пониманием, где он честно может сказать, что нет, не знает.</w:t>
      </w:r>
    </w:p>
    <w:p>
      <w:r>
        <w:rPr>
          <w:b/>
        </w:rPr>
        <w:t xml:space="preserve">Мария: </w:t>
      </w:r>
      <w:r>
        <w:t>То есть мы ещё и смотрим психологическую подготовку ученика вообще в целом к обучению, тем самым копаем, так сказать, вглубь первопричин того, почему у ученика вообще возникли проблемы с предметом. И получается, эта диагностика — это самое важное для того, чтобы понять причины трудностей, понять цели, вообще какие мы результаты хотим получить. И отсюда уже полностью мы выстраиваем всю программу подготовки, чтобы каждого ученика максимально быстро, качественно, что самое важное, привести к результату.</w:t>
      </w:r>
    </w:p>
    <w:p>
      <w:pPr>
        <w:pStyle w:val="Heading2"/>
      </w:pPr>
      <w:r>
        <w:t>4. Как выбираем формат: индивидуально или мини-группа</w:t>
      </w:r>
    </w:p>
    <w:p>
      <w:r>
        <w:rPr>
          <w:b/>
        </w:rPr>
        <w:t xml:space="preserve">Ведущий: </w:t>
      </w:r>
      <w:r>
        <w:t>Как мы знаем, вы предлагаете два формата — индивидуальный и мини-группу до пяти человек. Как вы подбираете формат под каждого ученика? Это происходит на диагностике, и как вы определяете, куда лучше поместить ученика?</w:t>
      </w:r>
    </w:p>
    <w:p>
      <w:r>
        <w:rPr>
          <w:b/>
        </w:rPr>
        <w:t xml:space="preserve">Мария: </w:t>
      </w:r>
      <w:r>
        <w:t>Вот как раз-таки на диагностике это тоже очень хорошо видно, когда мы видим при взаимодействии с учеником, как он воспроизводит информацию, что у него за сложности — когда у него, допустим, достаточно глубокие проблемы или проблемы достаточно классические для их класса. Отсюда и вытекает вариант, кому групповой формат подходит или кому всё-таки нужна более индивидуальная подготовка для выстраивания основной базы.</w:t>
      </w:r>
    </w:p>
    <w:p>
      <w:r>
        <w:rPr>
          <w:b/>
        </w:rPr>
        <w:t xml:space="preserve">Мария: </w:t>
      </w:r>
      <w:r>
        <w:t>То есть здесь идёт, скажем так: мы не подстраиваем ученика под формат, а мы ученику выбираем нужный формат, который ему может реально помочь. Даже если мы видим, что действительно человеку в группу можно попасть, тут самые важные критерии — это уровень ученика: мы подбираем, чтобы он был такой же, как и у других ребят в группе. А далее мы смотрим, чтобы обязательно цели были плюс-минус одинаковые, потому что когда у учеников разные цели, в группы их тоже объединять нельзя — как раз происходит вот этот контраст целей.</w:t>
      </w:r>
    </w:p>
    <w:p>
      <w:r>
        <w:rPr>
          <w:b/>
        </w:rPr>
        <w:t xml:space="preserve">Мария: </w:t>
      </w:r>
      <w:r>
        <w:t>При этом в работе группы у нас всегда остаётся небольшое количество учеников — до пяти человек. В таком случае внутри группового формата индивидуальный трек всё равно сохраняется, потому что преподаватель может идти с каждым учеником в группе условно индивидуально — условно, потому что, конечно, они все вместе находятся на уроке. Но подстраиваться конкретно под каждого ученика, усилить каждого в рамках небольшой группы, у нас всегда получается. Здесь ещё добавляется такой эффект, что ребята видят, как другие ребята решают разными способами мышления, разными вариантами приходят к решению — и тем самым развиваются более широко.</w:t>
      </w:r>
    </w:p>
    <w:p>
      <w:r>
        <w:rPr>
          <w:b/>
        </w:rPr>
        <w:t xml:space="preserve">Мария: </w:t>
      </w:r>
      <w:r>
        <w:t>Тем более, ребятам всем в будущем учиться в университете, а у нас сейчас такая динамичная жизнь, что и после университета мы так или иначе возвращаемся к обучению, получаем другие профессии, какие-то новые навыки. Почему моя школа и называется «Формула будущего»? Потому что на школьной математике, на школьных предметах обучение у нас никогда не заканчивается.</w:t>
      </w:r>
    </w:p>
    <w:p>
      <w:pPr>
        <w:pStyle w:val="Heading2"/>
      </w:pPr>
      <w:r>
        <w:t>5. Как родители видят прогресс ребёнка</w:t>
      </w:r>
    </w:p>
    <w:p>
      <w:r>
        <w:rPr>
          <w:b/>
        </w:rPr>
        <w:t xml:space="preserve">Ведущий: </w:t>
      </w:r>
      <w:r>
        <w:t>Скажите, пожалуйста, а как родитель понимает прогресс ребёнка? Как вы доносите это родителю, и как часто вы выходите на связь с обратной связью — что было до, что после? Как родитель может быть уверен, что ребёнок действительно имеет прогресс?</w:t>
      </w:r>
    </w:p>
    <w:p>
      <w:r>
        <w:rPr>
          <w:b/>
        </w:rPr>
        <w:t xml:space="preserve">Мария: </w:t>
      </w:r>
      <w:r>
        <w:t>Очень важный вопрос на самом деле. Смотрите, как у нас это выстроено. Когда ученик начинает заниматься, первый месяц у нас система отчётов более частая. Во-первых, я всегда беру отчёты — мне присылают отчёты преподаватели по ученику, потому что в первые уроки — это всегда изучение ещё глубже ученика: на диагностике мы посмотрели основную логику, основную проблему увидели, но в течение первых уроков ученик всегда ещё проявляет какие-то скрытые вещи, которые на диагностике могли не выявить.</w:t>
      </w:r>
    </w:p>
    <w:p>
      <w:r>
        <w:rPr>
          <w:b/>
        </w:rPr>
        <w:t xml:space="preserve">Мария: </w:t>
      </w:r>
      <w:r>
        <w:t>Поэтому в первых месяцах я собираю обратную связь от преподавателя — то, что он ещё видит на уроках с учеником, — и также собираем обратную связь от родителей и рассказываем то, что мы видим в начальных уроках.</w:t>
      </w:r>
    </w:p>
    <w:p>
      <w:r>
        <w:rPr>
          <w:b/>
        </w:rPr>
        <w:t xml:space="preserve">Мария: </w:t>
      </w:r>
      <w:r>
        <w:t>А так у нас обязательно каждый месяц происходит такая мини-контрольная, чтобы сделать срез и понять, на каком этапе ученик, как он усваивает материал. Если это выпускники, то есть экзамены, то мы пробник пишем каждый месяц — это как дополнительный вариант обучения: ребята учатся писать пробники, учатся себя осознавать, что вот я на экзамене так себя буду чувствовать, — погружаем их в эту среду. К экзамену они приходят более приученные уже к пробнику, им проще, меньше нервничают. А также мы проводим ещё разбор пробника — это дополнительный элемент обучения.</w:t>
      </w:r>
    </w:p>
    <w:p>
      <w:r>
        <w:rPr>
          <w:b/>
        </w:rPr>
        <w:t xml:space="preserve">Мария: </w:t>
      </w:r>
      <w:r>
        <w:t>А возвращаясь к тому, как родитель понимает: вот эту всю информацию, которую мы получаем — как справляется, какой прогресс, на какие баллы пишут пробник или, например, контрольную, — мы рассказываем родителю, даём рекомендации с какой-то корректировкой, если это необходимо. А сами внутри как раз смотрим по результатам, как нам скорректировать программу подготовки, чтобы результат точно появился в минимально короткий срок.</w:t>
      </w:r>
    </w:p>
    <w:p>
      <w:r>
        <w:rPr>
          <w:b/>
        </w:rPr>
        <w:t xml:space="preserve">Мария: </w:t>
      </w:r>
      <w:r>
        <w:t>Важно ещё подмечать маленькие моменты, на мой взгляд, потому что ребята часто сами не видят, им не кажется, что у них уже прогресс и они уже научились каким-то вещам, — поэтому подсвечиваем это ребятам. На мой взгляд, это растит их уверенность в своих силах, и как следствие, в будущем они в целом будут увереннее чувствовать себя в жизни из-за того, что у них есть успех, даже небольшой. Поэтому мне кажется, это комплексный подход, и здесь не только математика, но и психология очень важна — мы же растим ребят не просто по предмету, а многогранно помогаем ученику.</w:t>
      </w:r>
    </w:p>
    <w:p>
      <w:pPr>
        <w:pStyle w:val="Heading2"/>
      </w:pPr>
      <w:r>
        <w:t>6. Кейс: Лев — от 11 до 90 баллов</w:t>
      </w:r>
    </w:p>
    <w:p>
      <w:r>
        <w:rPr>
          <w:b/>
        </w:rPr>
        <w:t xml:space="preserve">Ведущий: </w:t>
      </w:r>
      <w:r>
        <w:t>Спасибо. В вашей практике в этом году есть такая интересная история ученика — у вас был ученик Лев, и на старте он набрал всего лишь 11 баллов, а в процессе подготовки он дошёл до 90 баллов ЕГЭ. Это потрясающий рост. Расскажите, пожалуйста, что вы сделали и какой путь прошёл этот ученик, если его стартовая точка была настолько низкой, а результат — такой высокий?</w:t>
      </w:r>
    </w:p>
    <w:p>
      <w:r>
        <w:rPr>
          <w:b/>
        </w:rPr>
        <w:t xml:space="preserve">Мария: </w:t>
      </w:r>
      <w:r>
        <w:t>Ой, да, Лев — это удивительный ученик, удивительный кейс, и я очень им горжусь в плане того, что молодец, он достиг этих результатов. Ситуация была такая: мы занимались с ним в групповом формате, как раз в формате мини-групп. Он пришёл в конце августа, как раз одиннадцатый класс начинается, и мы с ним занимались в групповом формате до, собственно, экзамена, в течение одного учебного года.</w:t>
      </w:r>
    </w:p>
    <w:p>
      <w:r>
        <w:rPr>
          <w:b/>
        </w:rPr>
        <w:t xml:space="preserve">Мария: </w:t>
      </w:r>
      <w:r>
        <w:t>Этот кейс интересен ещё и тем, что сначала ученик погрузился в обучение, задавал вопросы, не замалчивал, если что-то не получается, и начало обучения было достаточно хорошее — он занимался, выполнял домашку. Но, честно, не знаю, что случилось, это мои предположения: к зиме он как будто влюбился, и всё — желания учиться или времени учиться у него не стало. Вот этим ещё и кейс интересен.</w:t>
      </w:r>
    </w:p>
    <w:p>
      <w:r>
        <w:rPr>
          <w:b/>
        </w:rPr>
        <w:t xml:space="preserve">Мария: </w:t>
      </w:r>
      <w:r>
        <w:t>Вы в начале упомянули 11 баллов — это первичные 11 баллов. Для тех, кто не в курсе этой ситуации: 11 первичных баллов на ЕГЭ-профиль — это просто две решённые задачи. То есть две задачи в начале года он нам на вступительном пробнике решил.</w:t>
      </w:r>
    </w:p>
    <w:p>
      <w:r>
        <w:rPr>
          <w:b/>
        </w:rPr>
        <w:t xml:space="preserve">Мария: </w:t>
      </w:r>
      <w:r>
        <w:t>В течение обучения, как я уже сказала, к зиме ему стало некогда. И он на уроки регулярно ходил, вопросы задавал, решал задания, но домашку не делал. Это как раз был мой ученик в группе, мы с ним разговаривали — я его спрашивала, что нужно, что у тебя случилось, как тебе помочь. И в течение зимы это продолжалось. Родители были в курсе — мы не скрываем никакие вещи такие.</w:t>
      </w:r>
    </w:p>
    <w:p>
      <w:r>
        <w:rPr>
          <w:b/>
        </w:rPr>
        <w:t xml:space="preserve">Мария: </w:t>
      </w:r>
      <w:r>
        <w:t>И всё-таки, видимо, этот первый всплеск прошёл, и он к весне взялся за голову, скажем так. Я уже понимала, что это для меня такой вызов, да — понятно, что я не могу его отправить за 3 месяца домашки решать, это в объёмах математики почти нереальная ситуация. Поэтому я продумывала, как в рамках группы выстроить ему сейчас индивидуальный трек так, чтобы он закрыл основные пробелы, которые не сделал в своё время, и усилить его максимально.</w:t>
      </w:r>
    </w:p>
    <w:p>
      <w:r>
        <w:rPr>
          <w:b/>
        </w:rPr>
        <w:t xml:space="preserve">Мария: </w:t>
      </w:r>
      <w:r>
        <w:t>Соответственно, он меня слушал, он выполнял домашнее задание, он хорошо работал, он, безусловно, здесь молодец. И вот как результат, на ЕГЭ показал 90 баллов — просто удивительно. Честно, до последнего сомневалась — по урокам было видно, что он старается, но всё равно есть доля сомнения: непонятно, как такой ученик напишет. Но результаты превзошли все ожидания.</w:t>
      </w:r>
    </w:p>
    <w:p>
      <w:r>
        <w:rPr>
          <w:b/>
        </w:rPr>
        <w:t xml:space="preserve">Мария: </w:t>
      </w:r>
      <w:r>
        <w:t>Он ещё, кстати, ходил на доп-встречи, когда мы дополнительно проходим задания и учим ребят определённым новым темам вне рамок той группы, которой они занимаются — для тех, у кого есть желание ещё получать информацию, чтобы перекрыть какие-то пробелы или поднять уровень ещё выше. Он приходил, разбирался, приходил на разборы пробников, задавал вопросы — и как результат, это не прошло даром, это всё отразилось на его результатах. Он большой молодец.</w:t>
      </w:r>
    </w:p>
    <w:p>
      <w:pPr>
        <w:pStyle w:val="Heading2"/>
      </w:pPr>
      <w:r>
        <w:t>7. Моя сильная сторона как преподавателя</w:t>
      </w:r>
    </w:p>
    <w:p>
      <w:r>
        <w:rPr>
          <w:b/>
        </w:rPr>
        <w:t xml:space="preserve">Ведущий: </w:t>
      </w:r>
      <w:r>
        <w:t>Скажите, пожалуйста, в чём ваша сильная сторона как преподавателя математики, как вы считаете?</w:t>
      </w:r>
    </w:p>
    <w:p>
      <w:r>
        <w:rPr>
          <w:b/>
        </w:rPr>
        <w:t xml:space="preserve">Мария: </w:t>
      </w:r>
      <w:r>
        <w:t>На мой взгляд, скорее всего, сильная моя сторона — это то, что я как раз-таки вижу и всегда разбираюсь и стараюсь понять первопричины того, почему у ученика не получается. То есть я никогда не пытаюсь просто дать зазубрить что-то ученику: «Делай вот так!» — и всё. Нет, я всегда копаю вглубь. Когда я объясняю какую-то тему и вижу, что ученик не понял, разными вариантами проверяем это на уроке.</w:t>
      </w:r>
    </w:p>
    <w:p>
      <w:r>
        <w:rPr>
          <w:b/>
        </w:rPr>
        <w:t xml:space="preserve">Мария: </w:t>
      </w:r>
      <w:r>
        <w:t>Я придумываю, как объяснить по-новому. И всегда моя сильная сторона, мне кажется, — я довожу до того состояния, чтобы найти подход к ученику. А если подход найден, то и прогресс неминуем, скажем так. То есть я копаю всегда вглубь первопричину, чтобы с причиной проблемы работать, а не просто с последствиями.</w:t>
      </w:r>
    </w:p>
    <w:p>
      <w:pPr>
        <w:pStyle w:val="Heading2"/>
      </w:pPr>
      <w:r>
        <w:t>8. Над чем я продолжаю работать</w:t>
      </w:r>
    </w:p>
    <w:p>
      <w:r>
        <w:rPr>
          <w:b/>
        </w:rPr>
        <w:t xml:space="preserve">Ведущий: </w:t>
      </w:r>
      <w:r>
        <w:t>Настоящий, наверное, истинный преподаватель постоянно растёт, постоянно развивается, не останавливается в своём развитии. Я бы хотела задать вопрос: над чем вы продолжаете работать, несмотря на свой многолетний опыт? Либо это в методике, либо над какими-то личностными качествами — как у вас происходит этот момент?</w:t>
      </w:r>
    </w:p>
    <w:p>
      <w:r>
        <w:rPr>
          <w:b/>
        </w:rPr>
        <w:t xml:space="preserve">Мария: </w:t>
      </w:r>
      <w:r>
        <w:t>Ну да, я тоже придерживаюсь мысли, что мы учимся всегда, всю жизнь, так или иначе. Если говорить именно про мою профессиональную деятельность — чему я сейчас учусь: мне кажется, самое важное, я сейчас учусь тому, как обучить окружающих меня преподавателей, которые у меня работают, моей методике. Потому что она за 17 лет зарекомендовала себя тем, что она эффективная.</w:t>
      </w:r>
    </w:p>
    <w:p>
      <w:r>
        <w:rPr>
          <w:b/>
        </w:rPr>
        <w:t xml:space="preserve">Мария: </w:t>
      </w:r>
      <w:r>
        <w:t>То есть отзывы ребят показывают, отзывы родителей показывают, что действительно то, что я делаю, важно, потому что регулярно ко мне мои бывшие клиенты приводят новых клиентов — потому что они показывают ценность, что я действительно стараюсь каждому ребёнку помочь и не просто отмахнуться. И поэтому сейчас моя главная цель в обучении, в развитии своём — это научить своей методике моих преподавателей, чтобы людей, которые также хотят понять и помочь ребёнку, становилось больше.</w:t>
      </w:r>
    </w:p>
    <w:p>
      <w:r>
        <w:rPr>
          <w:b/>
        </w:rPr>
        <w:t xml:space="preserve">Мария: </w:t>
      </w:r>
      <w:r>
        <w:t>Конечно же, у меня не было опыта ранее учить учителей, но сейчас это моя точка роста, и я развиваю это и стараюсь передать дальше. Наверное, это основное — то есть это сейчас основная моя занятость: оцифровать мою методику и передать, научить ребят, донести преподавателей, донести до них эту глубинную смысл причин, почему лучше делать вот так. Вот это моё основное сейчас направление. Ну и развитие школы, конечно, но это базово сейчас тоже с этим направлением работаю.</w:t>
      </w:r>
    </w:p>
    <w:p>
      <w:pPr>
        <w:pStyle w:val="Heading2"/>
      </w:pPr>
      <w:r>
        <w:t>9. Мой девиз и что меня заряжает</w:t>
      </w:r>
    </w:p>
    <w:p>
      <w:r>
        <w:rPr>
          <w:b/>
        </w:rPr>
        <w:t xml:space="preserve">Ведущий: </w:t>
      </w:r>
      <w:r>
        <w:t>Ваш девиз: с любой проблемой можно справиться, если есть желание разобраться и найти решение. Что лично вас заряжает в преподавании математики?</w:t>
      </w:r>
    </w:p>
    <w:p>
      <w:r>
        <w:rPr>
          <w:b/>
        </w:rPr>
        <w:t xml:space="preserve">Мария: </w:t>
      </w:r>
      <w:r>
        <w:t>Да, этот девиз как раз, наверное, и из этой философии моей жизни — этот девиз со мной всегда. Он помогает как раз-таки верить в каждого ученика. Когда в них верят, они и раскрываются. То, что меня заряжает, мне кажется, — это реакция ребят на то, когда они понимают.</w:t>
      </w:r>
    </w:p>
    <w:p>
      <w:r>
        <w:rPr>
          <w:b/>
        </w:rPr>
        <w:t xml:space="preserve">Мария: </w:t>
      </w:r>
      <w:r>
        <w:t>Я всегда открыто стараюсь с ребятами разговаривать, по-честному прошу их давать обратную связь. И поэтому, когда они искренние, когда начинают доверять мне, когда привыкают ко мне, начинают доверять — они искренне мне рассказывают, что у них происходит. И я никогда не отмахиваюсь от них, я всегда их выслушиваю и, возможно, даю какие-то советы, если вижу, что они уместны и им помогут. И поэтому, когда потом ребята делятся со мной результатами — рассказывают: «Вот у меня там что-то получилось» или «Вот тут я так ответил» — это меня и заряжает.</w:t>
      </w:r>
    </w:p>
    <w:p>
      <w:pPr>
        <w:pStyle w:val="Heading2"/>
      </w:pPr>
      <w:r>
        <w:t>10. История ученицы Инны</w:t>
      </w:r>
    </w:p>
    <w:p>
      <w:r>
        <w:rPr>
          <w:b/>
        </w:rPr>
        <w:t xml:space="preserve">Мария: </w:t>
      </w:r>
      <w:r>
        <w:t>Или вообще в целом, даже иногда это вещи, которые не связаны с математикой — приходят и рассказывают, что у них что-то получилось. Вот у меня есть ученица, точнее была ученица ранее, Инна её зовут. Она очень была такая тихая, закрытая, и когда мы с ней обучались, когда я её учила, ей очень было тяжело открываться людям.</w:t>
      </w:r>
    </w:p>
    <w:p>
      <w:r>
        <w:rPr>
          <w:b/>
        </w:rPr>
        <w:t xml:space="preserve">Мария: </w:t>
      </w:r>
      <w:r>
        <w:t>Но когда она закончила, поступила в университет, она потом мне писала и рассказывала о том, что у неё получается — что она начала писать какие-то произведения. И она мне рассказывала о том, что вот, смотрите, я решила это сделать, и я это делаю. То есть у неё уверенность в себе выросла, и я вот до сих пор вспоминаю её и ею горжусь.</w:t>
      </w:r>
    </w:p>
    <w:p>
      <w:r>
        <w:rPr>
          <w:b/>
        </w:rPr>
        <w:t xml:space="preserve">Мария: </w:t>
      </w:r>
      <w:r>
        <w:t>И вот это меня и заряжает — что я понимаю, что я в долгосрочной перспективе ребятам помогаю. Даже, возможно, не все, как ко мне потом возвращаются, приходят и рассказывают, но я точно знаю, что это происходит в будущем у них. Поэтому, наверное, самое важное — слышать о том, что у них получается, и они достигают своих вершин.</w:t>
      </w:r>
    </w:p>
    <w:p>
      <w:pPr>
        <w:pStyle w:val="Heading2"/>
      </w:pPr>
      <w:r>
        <w:t>11. Что сказать родителю, который выбирает школу</w:t>
      </w:r>
    </w:p>
    <w:p>
      <w:r>
        <w:rPr>
          <w:b/>
        </w:rPr>
        <w:t xml:space="preserve">Ведущий: </w:t>
      </w:r>
      <w:r>
        <w:t>Отлично. И в заключение нашего диалога — скажите, пожалуйста, что вы скажете родителю, который выбирает, кому отдать ребёнка: подготовиться к экзаменам или повысить успеваемость? Какие ваши рекомендации?</w:t>
      </w:r>
    </w:p>
    <w:p>
      <w:r>
        <w:rPr>
          <w:b/>
        </w:rPr>
        <w:t xml:space="preserve">Мария: </w:t>
      </w:r>
      <w:r>
        <w:t>Мамочкам? Ну да, наверное, вот что я бы рекомендовала: возможно, не все со мной согласятся, но сейчас ощущение такое, что в России идёт такой тренд, что онлайн-школы — это что-то некачественное, которое ребят поставили на поток, и просто они приходят, а их ничему не учат, и они уходят.</w:t>
      </w:r>
    </w:p>
    <w:p>
      <w:r>
        <w:rPr>
          <w:b/>
        </w:rPr>
        <w:t xml:space="preserve">Мария: </w:t>
      </w:r>
      <w:r>
        <w:t>И поэтому родителям хочется сказать, что не все школы такие — наша школа, например, работает от цели ученика, мы полностью сфокусированы на том, как привести ученика к результату. Поэтому обращайтесь в школы, не пугайтесь этого, приходите на диагностики, на знакомства, общайтесь с преподавателями. И не бойтесь того, что в нашей школе будет наплевать на вашего ученика — это никогда не так, цели школы другие, ценности школы другие.</w:t>
      </w:r>
    </w:p>
    <w:p>
      <w:r>
        <w:rPr>
          <w:b/>
        </w:rPr>
        <w:t xml:space="preserve">Мария: </w:t>
      </w:r>
      <w:r>
        <w:t>Поэтому приходите — мы вас обязательно выслушаем и максимально поможем достичь ваших результатов. Или как минимум честно скажем, если вам этого не надо, потому что такой опыт тоже есть — то есть такой опыт тоже у меня был, что я и в личной практике говорила, что не надо вам сейчас математику из каких-то психологических особенностей ученика. Либо, да, реально придумывали трек индивидуальный, персональный, так, чтобы результат получался.</w:t>
      </w:r>
    </w:p>
    <w:p>
      <w:pPr>
        <w:pStyle w:val="Heading2"/>
      </w:pPr>
      <w:r>
        <w:t>12. Заключение</w:t>
      </w:r>
    </w:p>
    <w:p>
      <w:r>
        <w:rPr>
          <w:b/>
        </w:rPr>
        <w:t xml:space="preserve">Ведущий: </w:t>
      </w:r>
      <w:r>
        <w:t>Спасибо большое, Мария. Я думаю, что многие родители и ученики, послушав наше интервью, обязательно примут решение и обратятся к вам за помощью.</w:t>
      </w:r>
    </w:p>
    <w:p>
      <w:r>
        <w:rPr>
          <w:b/>
        </w:rPr>
        <w:t xml:space="preserve">Мария: </w:t>
      </w:r>
      <w:r>
        <w:t>Будем ждать, будем вам рады. Приходите.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