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Оксана Бабушкина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t xml:space="preserve">Хронометраж: 30–60 минут • Формат: сторителлинг</w:t>
      </w:r>
    </w:p>
    <w:p>
      <w:pPr>
        <w:spacing w:after="8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4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названием школы и контрастом между скромным числом активных учеников и впечатляющими результатами в группах.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Название «Про100класс» звучит одновременно как «просто класс» и «про сто класс». Какой из этих смыслов вы вкладывали, когда придумывали название?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Лёгкий вход в разговор через игру слов в названии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 вашей мини-группе ученики сдали ЕГЭ на 90, 92, 95 и 97 баллов — все одновременно. При этом за прошлый год через школу прошло всего 50–60 человек. Не кажется ли вам, что такой результат проще показать на маленьких числах, чем при масштабировании?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противоречие между качеством и ростом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Вас расстраивает формальный подход: «тему прошли, контрольную написали, программу закрыли». Как вы на практике проверяете, что ребёнок понял тему, а не просто отчитался по ней?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методический вопрос сразу в начале интервью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путь от учителя математики и информатики в 1998 году до создателя собственной школы с 12 преподавателями.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окончили КГУ по специальности учитель математики и информатики в 1998 году. Что из тех программ и подходов конца девяностых вы сознательно оставили в методике, а от чего отказались полностью?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сравнение старой и новой школы преподавания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иногда ученик годами считает себя «неспособным к математике», а потом достаточно разобрать тему по шагам — и всё получается. Помните ли вы своего первого такого ученика, который убедил вас, что дело именно в объяснении, а не в способностях?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конкретную личную историю, а не общий принцип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Со временем вам стали доверять выпускные классы и подготовку к профильному ЕГЭ. Что изменилось в вашей репутации, что родители начали приводить именно к вам самых сильных или самых сложных учеников?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Вопрос про то, как строилась репутация до создания собственной школы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методическую систему — от диагностики до контрольных тестов — на конкретных экзаменационных кейсах.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Девятиклассница пришла к вам незадолго до ОГЭ после неудачного пробника и получила «4» на самом экзамене. Как за два месяца можно закрыть пробелы, на которые обычно уходит учебный год?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разбор точечной стратегии сжатых сроков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Ученик пришёл в начале 11 класса с 27 баллами на пробнике и целью поступить в вуз, а сдал ЕГЭ на 82 и поступил на бюджет. С чего вы начали работу с ним — с восстановления базы или сразу с экзаменационных заданий?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конкретную последовательность подготовки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 одной мини-группе ученики получили 97, 92, 90 и 90 баллов на ЕГЭ. Что общего было в этой группе — они изначально были сильными, или результат — заслуга именно совместной работы?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— отделяем эффект отбора учеников от эффекта методики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для вас не важен стартовый уровень ученика, а важна готовность работать. Но при этом принципиально не работаете с теми, кто систематически не выполняет задания и списывает. Где проходит грань между «слабым учеником, с которым можно работать» и тем, от кого вы отказываетесь?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Прямой вопрос про критерии отбора учеников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как школа с 12 преподавателями удерживает качество через контроль и поддержку, а не через давление.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 отборе преподавателей вы смотрите не только на образование, но и на то, как человек работает с ребёнком — терпение, тактичность, качество обратной связи. Как вы это оцениваете на пробном занятии, если оно длится всего один раз?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то, что можно увидеть за одно занятие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контроль качества — это не критика, а возможность стать сильнее как педагог. Как вы доносите эту мысль до преподавателя, который воспринимает разбор урока болезненно?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Вопрос про управленческий стиль в сложной ситуации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Среди того, что удерживает хороших людей в команде, вы называете «здоровую атмосферу без публичной критики и страха ошибиться». Был ли у вас лично опыт работы в атмосфере, где было наоборот, и именно это подтолкнуло сделать по-другому?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личный опыт, стоящий за управленческим принципом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Оксану как человека за системой цифр и результатов.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для вас важен не только балл, а момент, когда ребёнок перестаёт бояться ошибок и чувствует «я могу». Помните ли вы момент, когда сами почувствовали это про себя как учителя?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Личная история профессионального перелома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Ваше увлечение — путешествия. Что из увиденного в разных местах повлияло на то, как вы выстроили школу?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неожиданную связь между хобби и подходом к бизнесу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работаете без профессионального портретного фото до сих пор, хотя у школы уже есть логотип и фирменный стиль. Почему до фото руки так и не дошли?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Небольшая деталь, показывающая приоритеты в развитии бренда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амбицию создать полноценную образовательную экосистему для 5–11 классов и обсудить зависимость бизнеса от неё.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Через 3–5 лет вы видите Про100класс как систему, где ребёнок приходит в 5–6 классе и доходит с вами до поступления. Что нужно выстроить в первую очередь, чтобы это стало реальностью, а не декларацией?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конкретный первый шаг, а не общее видение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описываете следующий этап роста как усиление маркетинга и стандартизацию процессов. Не приведёт ли стандартизация к тому же формальному подходу, который вас изначально расстраивал в образовании?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противоречие между масштабированием и индивидуальным подходом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бизнес работает без вас частично. Какая часть решений в школе всё ещё принимаете только вы лично?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Ключевой вопрос про операционную зависимость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личной нотой и понятным призывом к действию.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бы молодой учитель математики образца 1998 года увидел вас сегодня — с командой из 12 преподавателей и учениками, набирающими 97 баллов, — что бы вы хотели, чтобы он о вас узнал?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вопрос на рефлексию всего пути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Что бы вы посоветовали родителям ребёнка, который годами уверен, что «не способен к математике»?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практический совет для аудитории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кто-то из слушателей хочет с вами связаться, куда им лучше писать?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</w:t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Начните с игры слов в названии «Про100класс» — лёгкий вход, который сразу задаёт тёплую интонацию.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Провокационный вопрос про воспроизводимость результата мини-группы на 90+ баллов — не смягчайте его, это сильный момент для аудитории инвесторов.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Экзаменационные кейсы (девятиклассница, ученик с 27 до 82 баллов) стоит попросить рассказать с деталями конкретных занятий, а не только итоговыми баллами.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Вопрос про риск формализации при масштабировании — центральный для блока про будущее, не торопите ответ.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Из интервью можно нарезать клип отдельно про мини-группу с результатами 90–97 баллов — сильный социальный доказательный контент.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2026-08-18T06:15:53.350Z</dcterms:created>
  <dcterms:modified xsi:type="dcterms:W3CDTF">2026-08-18T06:15:53.350Z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