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rPr>
          <w:b/>
          <w:bCs/>
          <w:sz w:val="32"/>
          <w:szCs w:val="32"/>
        </w:rPr>
        <w:t xml:space="preserve">Однажды в любом бизнесе приходится уволить себя. Как я отпустила школу, которую построила своими руками</w:t>
      </w:r>
    </w:p>
    <w:p>
      <w:pPr>
        <w:pStyle w:val="Heading1"/>
        <w:spacing w:after="140" w:before="280"/>
      </w:pPr>
      <w:r>
        <w:rPr>
          <w:b/>
          <w:bCs/>
        </w:rPr>
        <w:t xml:space="preserve">Ребёнок, который думает на двух языках</w:t>
      </w:r>
    </w:p>
    <w:p>
      <w:pPr>
        <w:spacing w:after="160"/>
      </w:pPr>
      <w:r>
        <w:t xml:space="preserve">Я четыре года прожила в Америке в детстве и ещё два года — в подростковом возрасте. Из-за этого я стала по-настоящему билингвальной: думаю на том языке, на котором в моменте говорю. Если разговор на русском — думаю на русском, если на английском — на английском, без перевода в голове. Это не зависит от темы или сложности: точно так же и с фильмами — думаешь на языке, на котором идёт кино.</w:t>
      </w:r>
    </w:p>
    <w:p>
      <w:pPr>
        <w:spacing w:after="160"/>
      </w:pPr>
      <w:r>
        <w:t xml:space="preserve">При этом мои родители достаточно жёстко следили, чтобы дома мы говорили только на русском — в детском возрасте язык, на котором не говорит среда, теряется очень быстро. Мы с сестрой пытались перейти на английский даже дома, потому что после целого дня в англоязычной школе так было легче, но родители держали планку. Поэтому мой русский остался в таком же хорошем состоянии, как и английский — хотя после рабочего дня на языке у меня иногда проскакивает английская интонация в русской речи.</w:t>
      </w:r>
    </w:p>
    <w:p>
      <w:pPr>
        <w:pStyle w:val="Heading1"/>
        <w:spacing w:after="140" w:before="280"/>
      </w:pPr>
      <w:r>
        <w:rPr>
          <w:b/>
          <w:bCs/>
        </w:rPr>
        <w:t xml:space="preserve">Почему я не боюсь говорить с учениками только на английском</w:t>
      </w:r>
    </w:p>
    <w:p>
      <w:pPr>
        <w:spacing w:after="160"/>
      </w:pPr>
      <w:r>
        <w:t xml:space="preserve">На занятиях мы говорим на английском 100% времени, даже на самых начальных уровнях — и я понимаю, что для многих учеников такой формат пугающий. Люди привыкли к другой модели: сначала долго учить грамматику, потом долго учить слова, и когда-нибудь это всё сойдётся вместе.</w:t>
      </w:r>
    </w:p>
    <w:p>
      <w:pPr>
        <w:spacing w:after="160"/>
      </w:pPr>
      <w:r>
        <w:t xml:space="preserve">У нас подход принципиально другой. Уже на диагностике мы предупреждаем: ошибки в начале нас не интересуют, неправильно подобранные слова — тоже. Главное, чтобы была речь, а с грамматикой разберёмся по ходу дела. Мы строим всё на визуализации и объяснениях, и если совсем зашли в тупик — можем перевести одно слово. Но обычно даже это не требуется: нормальная коммуникация выстраивается уже на первом уровне.</w:t>
      </w:r>
    </w:p>
    <w:p>
      <w:pPr>
        <w:pStyle w:val="Heading1"/>
        <w:spacing w:after="140" w:before="280"/>
      </w:pPr>
      <w:r>
        <w:rPr>
          <w:b/>
          <w:bCs/>
        </w:rPr>
        <w:t xml:space="preserve">Как изменилась моя методика за 23 года</w:t>
      </w:r>
    </w:p>
    <w:p>
      <w:pPr>
        <w:spacing w:after="160"/>
      </w:pPr>
      <w:r>
        <w:t xml:space="preserve">Изменилось многое. В 15 лет моими основными клиентами были младшие школьники, которым нужно было подтянуть школьную программу. Сейчас это старшие подростки и взрослые, которым нужен серьёзный язык для работы, обучения или жизни за границей, для путешествий.</w:t>
      </w:r>
    </w:p>
    <w:p>
      <w:pPr>
        <w:spacing w:after="160"/>
      </w:pPr>
      <w:r>
        <w:t xml:space="preserve">Изменился и подход. Раньше я подстраивалась под то, чего хочет клиент — подтянуть конкретную тему по школьному учебнику. Сейчас мы работаем от того, куда человек хочет прийти, но выстраиваем маршрут уже со своей позиции. За 23 года было столько разных клиентов и запросов, что теперь мы можем сразу назначить кратчайший путь, а не идти на поводу.</w:t>
      </w:r>
    </w:p>
    <w:p>
      <w:pPr>
        <w:pStyle w:val="Heading1"/>
        <w:spacing w:after="140" w:before="280"/>
      </w:pPr>
      <w:r>
        <w:rPr>
          <w:b/>
          <w:bCs/>
        </w:rPr>
        <w:t xml:space="preserve">Учительница, которая никогда на меня не давила</w:t>
      </w:r>
    </w:p>
    <w:p>
      <w:pPr>
        <w:spacing w:after="160"/>
      </w:pPr>
      <w:r>
        <w:t xml:space="preserve">Родители отдали меня сразу в третий класс в семь лет. Я была самой младшей в классе, но моя учительница не давила и не ставила плохих оценок — она постепенно, аккуратно подводила меня к нужным знаниям, давая мягкую обратную связь.</w:t>
      </w:r>
    </w:p>
    <w:p>
      <w:pPr>
        <w:pBdr>
          <w:left w:val="single" w:color="E8391D" w:sz="18" w:space="8"/>
        </w:pBdr>
        <w:spacing w:after="160"/>
        <w:ind w:left="400"/>
      </w:pPr>
      <w:r>
        <w:rPr>
          <w:i/>
          <w:iCs/>
        </w:rPr>
        <w:t xml:space="preserve">Помимо чисто методической работы, большая часть нашей работы — это моральная поддержка и умение показать ученику, что он сможет, что мы здесь, чтобы ему помогать, а не для того, чтобы укорять его за ошибки.</w:t>
      </w:r>
    </w:p>
    <w:p>
      <w:pPr>
        <w:spacing w:after="160"/>
      </w:pPr>
      <w:r>
        <w:t xml:space="preserve">Мне кажется, это был основополагающий момент для всей моей жизни: именно то, что меня в самом начале не задавили, помогло мне потом выбраться в отличницы — я всю жизнь прекрасно училась, с медалями и красными дипломами. Я до сих пор слышу истории о взрослых людях, которые боятся учить английский, потому что в школе учитель бил их книгами по голове. Для меня это что-то абсолютно нереальное. Я считаю, что важно давать ученику посильную нагрузку — чтобы был челлендж, но не что-то непосильное сразу, — и поддерживать морально. Тогда и результат получается хорошим.</w:t>
      </w:r>
    </w:p>
    <w:p>
      <w:pPr>
        <w:pStyle w:val="Heading1"/>
        <w:spacing w:after="140" w:before="280"/>
      </w:pPr>
      <w:r>
        <w:rPr>
          <w:b/>
          <w:bCs/>
        </w:rPr>
        <w:t xml:space="preserve">Самая младшая студентка МГУ</w:t>
      </w:r>
    </w:p>
    <w:p>
      <w:pPr>
        <w:spacing w:after="160"/>
      </w:pPr>
      <w:r>
        <w:t xml:space="preserve">Благодаря тому, что я пошла сразу в третий класс, школу я закончила в 15 лет и поступила в МГУ на лингвистику — преподавание английского и французского. Единственное, что реально мешало из-за возраста: меня не пускали в Ленинскую библиотеку писать курсовую, потому что туда пускали только с 18 лет.</w:t>
      </w:r>
    </w:p>
    <w:p>
      <w:pPr>
        <w:spacing w:after="160"/>
      </w:pPr>
      <w:r>
        <w:t xml:space="preserve">В остальном не мешало совсем — у меня уже был опыт учёбы с людьми на два года старше, и всё моё окружение взрослело вместе с ними. Разве что физкультура давалась тяжело: я не очень крупный человек, и когда на первом курсе нужно было десять раз присесть «пистолетиком», у меня не получилось. Пришлось тренироваться все каникулы и пересдавать этот единственный несданный с первого раза экзамен за всю университетскую пору.</w:t>
      </w:r>
    </w:p>
    <w:p>
      <w:pPr>
        <w:pStyle w:val="Heading1"/>
        <w:spacing w:after="140" w:before="280"/>
      </w:pPr>
      <w:r>
        <w:rPr>
          <w:b/>
          <w:bCs/>
        </w:rPr>
        <w:t xml:space="preserve">Как я «уволила себя» из собственной школы</w:t>
      </w:r>
    </w:p>
    <w:p>
      <w:pPr>
        <w:spacing w:after="160"/>
      </w:pPr>
      <w:r>
        <w:t xml:space="preserve">До онлайн-школы у меня была офлайн-школа Baker Street в Протвино — проект, который я вела с самого начала карьеры, ему было около двенадцати лет. Мы в буквальном смысле сами делали ремонт, красили стены, вкладывали в неё душу с нуля.</w:t>
      </w:r>
    </w:p>
    <w:p>
      <w:pPr>
        <w:spacing w:after="160"/>
      </w:pPr>
      <w:r>
        <w:t xml:space="preserve">Расстаться с ней было тяжело. Но я вспоминаю фразу из бизнес-литературы: в любом бизнесе рано или поздно наступает момент, когда людей нужно увольнять — и когда-то придёт момент, когда уволить нужно будет себя. Я чётко прочувствовала этот момент: школа стала для меня неэффективной, потому что мне хотелось большего, а Протвино — город с населением 40 000 человек — сильно ограничивал число клиентов. Закрывать школу не хотелось: она работала, приносила прибыль, людям нравилось. Поэтому я обрадовалась, когда нашёлся человек, готовый вложить в неё своё время. Прошло пять лет — школа всё так же работает без меня, и когда мы проезжаем мимо неё с той красной будочкой на входе, навещая родителей, мне всегда приятно на неё посмотреть.</w:t>
      </w:r>
    </w:p>
    <w:p>
      <w:pPr>
        <w:pStyle w:val="Heading1"/>
        <w:spacing w:after="140" w:before="280"/>
      </w:pPr>
      <w:r>
        <w:rPr>
          <w:b/>
          <w:bCs/>
        </w:rPr>
        <w:t xml:space="preserve">Подросток, который заговорил через игры и песни</w:t>
      </w:r>
    </w:p>
    <w:p>
      <w:pPr>
        <w:spacing w:after="160"/>
      </w:pPr>
      <w:r>
        <w:t xml:space="preserve">Один из показательных кейсов — подросток 16 лет, который вообще не хотел заниматься английским, а через полтора года вышел на уровень B2. С подростками самое важное — слушать конкретного человека. На диагностиках часто присутствует родитель, который говорит «подожди, не надо, я сейчас всё скажу» и давит на подростка — и тот, конечно, не хочет учиться, когда его не слышат.</w:t>
      </w:r>
    </w:p>
    <w:p>
      <w:pPr>
        <w:spacing w:after="160"/>
      </w:pPr>
      <w:r>
        <w:t xml:space="preserve">Я стараюсь полностью слушать самого ученика, а не только то, чего хотят его родители. Когда подростку уделяешь внимание, слышишь и видишь его — обычно появляется результат, а с ним доволен и родитель.</w:t>
      </w:r>
    </w:p>
    <w:p>
      <w:pPr>
        <w:pStyle w:val="Heading1"/>
        <w:spacing w:after="140" w:before="280"/>
      </w:pPr>
      <w:r>
        <w:rPr>
          <w:b/>
          <w:bCs/>
        </w:rPr>
        <w:t xml:space="preserve">Женщина с нулевым английским, заговорившая с первого занятия</w:t>
      </w:r>
    </w:p>
    <w:p>
      <w:pPr>
        <w:spacing w:after="160"/>
      </w:pPr>
      <w:r>
        <w:t xml:space="preserve">Ещё кейс — женщина 30 лет, вообще не учившая английский, начала говорить простыми диалоговыми фразами уже с первого занятия, а через два года стала работать на английском. Секрет — подобрать тематику маленькими шагами: сначала много визуала, несколько базовых предметов обихода, маленький кусочек грамматики вроде «there is / there are» — из этого уже можно составить много предложений.</w:t>
      </w:r>
    </w:p>
    <w:p>
      <w:pPr>
        <w:spacing w:after="160"/>
      </w:pPr>
      <w:r>
        <w:t xml:space="preserve">Главное — не останавливаться на упражнениях, а сразу выводить их в применение: в тот же день попросить провести экскурсию по своему дому на английском. У человека возникает ощущение «вау, я за одно занятие научился проводить экскурсию по дому» — хотя это было всего одно занятие. С каждым разом понемногу достраивается грамматика и лексика, и находится ситуация, где их можно применить в реальной жизни.</w:t>
      </w:r>
    </w:p>
    <w:p>
      <w:pPr>
        <w:pStyle w:val="Heading1"/>
        <w:spacing w:after="140" w:before="280"/>
      </w:pPr>
      <w:r>
        <w:rPr>
          <w:b/>
          <w:bCs/>
        </w:rPr>
        <w:t xml:space="preserve">От 60 баллов по прогнозу учителя до 91 на ЕГЭ</w:t>
      </w:r>
    </w:p>
    <w:p>
      <w:pPr>
        <w:spacing w:after="160"/>
      </w:pPr>
      <w:r>
        <w:t xml:space="preserve">Школьнице говорили, что она сдаст ЕГЭ максимум на 60 баллов — особенно тяжело в это не поверить, когда так говорит твой школьный учитель, который видит тебя каждый день. После занятий со мной она сдала на 91 балл и поступила в топовый лингвистический вуз.</w:t>
      </w:r>
    </w:p>
    <w:p>
      <w:pPr>
        <w:spacing w:after="160"/>
      </w:pPr>
      <w:r>
        <w:t xml:space="preserve">Экзамен — это уровень плюс алгоритмы: нужно понимать, что конкретно требуют критерии. Я просто говорила ей, что пока есть время — ничего ещё не решено, и наша задача разложить, где мы можем набрать максимум баллов, опираясь на её сильные стороны. Так же, как учительница у меня в детстве, я не давлю и не критикую за ошибки — это только создаёт лишний стресс. А через поддержку и похвалу за старания вера в себя точно нарастает.</w:t>
      </w:r>
    </w:p>
    <w:p>
      <w:pPr>
        <w:pStyle w:val="Heading1"/>
        <w:spacing w:after="140" w:before="280"/>
      </w:pPr>
      <w:r>
        <w:rPr>
          <w:b/>
          <w:bCs/>
        </w:rPr>
        <w:t xml:space="preserve">Почему я не работаю по методике Бонка</w:t>
      </w:r>
    </w:p>
    <w:p>
      <w:pPr>
        <w:spacing w:after="160"/>
      </w:pPr>
      <w:r>
        <w:t xml:space="preserve">Я не говорю, что с этой методикой что-то не так — она просто не соответствует моим личным ценностям в изучении языка. Я люблю и умею преподавать живой язык, который люди могут использовать для общения, обучения, работы и жизни за границей. А Бонк — это грамматический учебник, построенный на дрилах и повторах. В моём понимании жизнь на языке многогранна и не всегда укладывается в конкретную заученную ситуацию.</w:t>
      </w:r>
    </w:p>
    <w:p>
      <w:pPr>
        <w:spacing w:after="160"/>
      </w:pPr>
      <w:r>
        <w:t xml:space="preserve">Если ко мне приходит человек и настаивает именно на этой методике, я не отправляю его «пошёл вон» — я объясняю свою позицию. Многие хотят учиться по конкретной методике просто потому, что так им кто-то посоветовал, и когда рассказываешь, как устроено преподавание языка и какой результат даёт тот или иной упор, люди часто передумывают.</w:t>
      </w:r>
    </w:p>
    <w:p>
      <w:pPr>
        <w:pStyle w:val="Heading1"/>
        <w:spacing w:after="140" w:before="280"/>
      </w:pPr>
      <w:r>
        <w:rPr>
          <w:b/>
          <w:bCs/>
        </w:rPr>
        <w:t xml:space="preserve">Как я узнаю «живой» язык у преподавателя</w:t>
      </w:r>
    </w:p>
    <w:p>
      <w:pPr>
        <w:spacing w:after="160"/>
      </w:pPr>
      <w:r>
        <w:t xml:space="preserve">Мы в основном берём преподавателей с опытом жизни за границей — но это не единственный критерий: есть люди, которые жили за границей, но у них нет системы преподавания, а есть люди с фантастическим языком без единого дня за рубежом. У нас есть такой сотрудник — он утверждает, что никогда не был за границей, и я ему верю, хотя не понимаю, как это произошло.</w:t>
      </w:r>
    </w:p>
    <w:p>
      <w:pPr>
        <w:spacing w:after="160"/>
      </w:pPr>
      <w:r>
        <w:t xml:space="preserve">Был случай с сотрудником, у которого оказался акцент определённого лондонского района — мы в шутку решили, что он шпион. А недавно на диагностику пришла девушка с прекрасным произношением, которая объяснила это тем, что в подростковом возрасте фанатела от сериала Gravity Falls и без конца его пересматривала и копировала. Проверяю это я просто разговором: достаточно немного пообщаться с человеком, чтобы понять, насколько его язык используемый, а не переводной и искусственный.</w:t>
      </w:r>
    </w:p>
    <w:p>
      <w:pPr>
        <w:pStyle w:val="Heading1"/>
        <w:spacing w:after="140" w:before="280"/>
      </w:pPr>
      <w:r>
        <w:rPr>
          <w:b/>
          <w:bCs/>
        </w:rPr>
        <w:t xml:space="preserve">Уважение как удержание команды</w:t>
      </w:r>
    </w:p>
    <w:p>
      <w:pPr>
        <w:spacing w:after="160"/>
      </w:pPr>
      <w:r>
        <w:t xml:space="preserve">У меня 12 преподавателей, 3 администратора и очень маленькая текучка. Первая причина — уважение в работе, и к клиентам, и к преподавателям. Если клиент ведёт себя некорректно, нарушает договорённости или преподавателю просто некомфортно с конкретным учеником — мы идём навстречу и подбираем другого преподавателя. Важно, чтобы человека услышали и чтобы у него было ощущение комфорта и безопасности.</w:t>
      </w:r>
    </w:p>
    <w:p>
      <w:pPr>
        <w:spacing w:after="160"/>
      </w:pPr>
      <w:r>
        <w:t xml:space="preserve">Вторая причина — экспертность: мы сами уделяем много времени и внимания качеству и выбираем преподавателей, которые тоже готовы в это вкладываться. Поэтому людям приятно работать в школе, которая уважает и методику, и знания языка. У нас недавно один преподаватель попросил несколько недель незапланированного отпуска по личным обстоятельствам — мы, конечно, дали, и он до сих пор периодически пишет и спрашивает, как там наша замечательная школа.</w:t>
      </w:r>
    </w:p>
    <w:p>
      <w:pPr>
        <w:pStyle w:val="Heading1"/>
        <w:spacing w:after="140" w:before="280"/>
      </w:pPr>
      <w:r>
        <w:rPr>
          <w:b/>
          <w:bCs/>
        </w:rPr>
        <w:t xml:space="preserve">Почему жизнь за границей помогает преподавать</w:t>
      </w:r>
    </w:p>
    <w:p>
      <w:pPr>
        <w:spacing w:after="160"/>
      </w:pPr>
      <w:r>
        <w:t xml:space="preserve">Я живу в Португалии и часто путешествую — и это скорее помогает, чем мешает. Я в повседневной жизни чувствую то же самое, что чувствуют мои ученики: понимаю, на каком уровне им нужен английский и в каких ситуациях. Я сама пока не говорю на португальском и периодически сталкиваюсь с теми же сложностями, что и они, — это здорово помогает лучше их понимать.</w:t>
      </w:r>
    </w:p>
    <w:p>
      <w:pPr>
        <w:pStyle w:val="Heading1"/>
        <w:spacing w:after="140" w:before="280"/>
      </w:pPr>
      <w:r>
        <w:rPr>
          <w:b/>
          <w:bCs/>
        </w:rPr>
        <w:t xml:space="preserve">Куда я веду школу дальше</w:t>
      </w:r>
    </w:p>
    <w:p>
      <w:pPr>
        <w:spacing w:after="160"/>
      </w:pPr>
      <w:r>
        <w:t xml:space="preserve">Я планирую удвоение оборота в 2026, 2027 и 2028 годах, чтобы к 2029-му войти в топ-1 школ на GAT course. Это реалистично: многие устали от старого школьного подхода советских времён — учили английский десять лет в школе, пять в университете, а говорить так и не научились. Наши клиенты часто уже живут за границей или путешествуют и сами видят, зачем им нужен язык — какой смысл знать перфект, если не умеешь заказать себе кофе?</w:t>
      </w:r>
    </w:p>
    <w:p>
      <w:pPr>
        <w:spacing w:after="160"/>
      </w:pPr>
      <w:r>
        <w:t xml:space="preserve">Через 3–5 лет я вижу школу работающей автономно под управлением отдельного операционного директора с оборотом 120 млн ₽ в год. Сложнее всего будет передать не маркетинг и не продукт, а видение и экспертность в языке — этот директор тоже должен быть человеком в теме, а не просто тем, кто умеет управлять. Даже продажников мы полностью погружаем в продукт: недавно я неделю вводила в курс дела нового продажника без языкового бэкграунда, и к концу недели она сама загорелась учить английский.</w:t>
      </w:r>
    </w:p>
    <w:p>
      <w:pPr>
        <w:pStyle w:val="Heading1"/>
        <w:spacing w:after="140" w:before="280"/>
      </w:pPr>
      <w:r>
        <w:rPr>
          <w:b/>
          <w:bCs/>
        </w:rPr>
        <w:t xml:space="preserve">Почему мы думаем сменить название школы</w:t>
      </w:r>
    </w:p>
    <w:p>
      <w:pPr>
        <w:spacing w:after="160"/>
      </w:pPr>
      <w:r>
        <w:t xml:space="preserve">Сейчас школа называется Acing English — «to ace» значит блестяще справляться, быть лучшим. Но название хорошо считывается только людьми с уже высоким уровнем языка, а мы часто работаем с теми, кто только идёт к этому уровню — у них нет этой ассоциации, и название не «оседает». Поэтому мы думаем про более простое и ёмкое имя, понятное всем.</w:t>
      </w:r>
    </w:p>
    <w:p>
      <w:pPr>
        <w:pStyle w:val="Heading1"/>
        <w:spacing w:after="140" w:before="280"/>
      </w:pPr>
      <w:r>
        <w:rPr>
          <w:b/>
          <w:bCs/>
        </w:rPr>
        <w:t xml:space="preserve">Что бы я сказала себе в 15 лет</w:t>
      </w:r>
    </w:p>
    <w:p>
      <w:pPr>
        <w:spacing w:after="160"/>
      </w:pPr>
      <w:r>
        <w:t xml:space="preserve">В те годы у меня была мысль, что преподавание языка — это скорее побочная профессия, а не главная. Наверное, это шло от отца: он программист и всегда хотел, чтобы я пошла в программирование, — говорил, что учительница английского в лучшем случае заработает 500 долларов. Первые пять-шесть лет в университете я хотела уйти в бизнес, в иностранную компанию, где нужен мой язык, — или в шутку говорила, что стану министром иностранных дел.</w:t>
      </w:r>
    </w:p>
    <w:p>
      <w:pPr>
        <w:spacing w:after="160"/>
      </w:pPr>
      <w:r>
        <w:t xml:space="preserve">После университета я год проработала в компании параллельно с преподаванием — и поняла, что это не моё, что я люблю преподавать и у меня это хорошо получается. Через год я открыла свой первый бизнес, потому что не хотела идти в школу. Я бы сказала себе просто поверить, что преподавание — классная профессия, и что у меня в ней всё получится.</w:t>
      </w:r>
    </w:p>
    <w:p>
      <w:pPr>
        <w:spacing w:after="160"/>
      </w:pPr>
      <w:r>
        <w:t xml:space="preserve">А взрослым, которые никогда не учили английский и думают, что уже поздновато начинать, я говорю: никогда не поздно. Уровня C2 в 40–50 лет достичь действительно тяжело — я сама сейчас учу португальский и понимаю, что никогда не буду думать на нём так же, как на английском. Но чтобы общаться, чтобы тебя понимали и ты понимал, чтобы смотреть базовые передачи и чувствовать себя в контексте — до этого уровня точно можно дойти. Нужно просто найти того, кто будет прокладывать эту дорогу вместе с тобой.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</w:rPr>
        <w:t xml:space="preserve">Марина Миткалёва, основательница школы английского языка Acing English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2026-09-08T07:21:46.615Z</dcterms:created>
  <dcterms:modified xsi:type="dcterms:W3CDTF">2026-09-08T07:21:46.622Z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