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Кто придёт на мою могилку? Вопрос, который привёл инженера-программиста к созданию онлайн-школы</w:t>
      </w:r>
    </w:p>
    <w:p>
      <w:pPr>
        <w:pStyle w:val="Heading1"/>
        <w:spacing w:after="140" w:before="280"/>
      </w:pPr>
      <w:r>
        <w:rPr>
          <w:b/>
          <w:bCs/>
        </w:rPr>
        <w:t xml:space="preserve">Математическая школа, которая дала путёвку в жизнь</w:t>
      </w:r>
    </w:p>
    <w:p>
      <w:pPr>
        <w:spacing w:after="160"/>
      </w:pPr>
      <w:r>
        <w:t xml:space="preserve">Я поступил в вуз, который изначально был педагогическим и техническим одновременно, — и поступил туда не по расчёту, а потому что окончил математическую школу. Меня зачислили превентивно, по результатам весенних экзаменов, ещё до основного набора. То есть математическая школа сама дала мне путёвку на математический факультет, а дальше это уже развилось в специальность, записанную в дипломе.</w:t>
      </w:r>
    </w:p>
    <w:p>
      <w:pPr>
        <w:pStyle w:val="Heading1"/>
        <w:spacing w:after="140" w:before="280"/>
      </w:pPr>
      <w:r>
        <w:rPr>
          <w:b/>
          <w:bCs/>
        </w:rPr>
        <w:t xml:space="preserve">Путь до точки перелома</w:t>
      </w:r>
    </w:p>
    <w:p>
      <w:pPr>
        <w:spacing w:after="160"/>
      </w:pPr>
      <w:r>
        <w:t xml:space="preserve">За карьеру я перепробовал много разных специальностей и даже профессий: инженер, предприниматель, репетитор. Каждый раз, когда вставал выбор — чем заниматься дальше, — вопрос был одним и тем же: что мне на самом деле хочется делать, что комфортнее, что вдохновляет и от чего я меньше устаю.</w:t>
      </w:r>
    </w:p>
    <w:p>
      <w:pPr>
        <w:pStyle w:val="Heading1"/>
        <w:spacing w:after="140" w:before="280"/>
      </w:pPr>
      <w:r>
        <w:rPr>
          <w:b/>
          <w:bCs/>
        </w:rPr>
        <w:t xml:space="preserve">Вопрос, который всё изменил</w:t>
      </w:r>
    </w:p>
    <w:p>
      <w:pPr>
        <w:spacing w:after="160"/>
      </w:pPr>
      <w:r>
        <w:t xml:space="preserve">В какой-то момент у меня случился настоящий переломный момент — что-то вроде кризиса среднего возраста. Я подумал: если однажды я перейду в мир иной, кто придёт ко мне на могилку и что напишет на моём камушке? За что мне будут благодарны?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А кто придёт ко мне на могилку и что напишет на моём камушке? За что же мне будут благодарны?</w:t>
      </w:r>
    </w:p>
    <w:p>
      <w:pPr>
        <w:spacing w:after="160"/>
      </w:pPr>
      <w:r>
        <w:t xml:space="preserve">Это заставило меня задуматься по-настоящему: а кому благодарен я сам? Кто повлиял на мою жизнь? И я понял, что единственный, кого я могу смело поставить во главу угла, — это мой учитель математики в математической школе, Валерий Александрович Гусаков. Не начальник, не партнёр по бизнесу — учитель.</w:t>
      </w:r>
    </w:p>
    <w:p>
      <w:pPr>
        <w:pStyle w:val="Heading1"/>
        <w:spacing w:after="140" w:before="280"/>
      </w:pPr>
      <w:r>
        <w:rPr>
          <w:b/>
          <w:bCs/>
        </w:rPr>
        <w:t xml:space="preserve">Можно ли зарабатывать на образовании</w:t>
      </w:r>
    </w:p>
    <w:p>
      <w:pPr>
        <w:spacing w:after="160"/>
      </w:pPr>
      <w:r>
        <w:t xml:space="preserve">Мне часто задают вопрос: разве обучение — это не что-то на уровне общественного блага, вроде медицины, а значит, зарабатывать на нём странно? Я не вижу здесь противоречия. Образовательная деятельность — это деятельность, за которую берут деньги. Моя онлайн-школа — это коммерческая образовательная деятельность, которая по сути дополняет ту некоммерческую, которую ведёт государство.</w:t>
      </w:r>
    </w:p>
    <w:p>
      <w:pPr>
        <w:spacing w:after="160"/>
      </w:pPr>
      <w:r>
        <w:t xml:space="preserve">Я сам успел поработать в школе, в классе с 35 учениками, и знаю эту конъюнктуру изнутри. Учитель получает зарплату и приходит в класс, где все ученики абсолютно разные, — и перед ним встаёт выбор: справляться с этой задачей или нет. А справляются с ней единицы, и те, кто умеет, в школах надолго не задерживаются. Система несовершенна, и это несовершенство кому-то приходится компенсировать.</w:t>
      </w:r>
    </w:p>
    <w:p>
      <w:pPr>
        <w:pStyle w:val="Heading1"/>
        <w:spacing w:after="140" w:before="280"/>
      </w:pPr>
      <w:r>
        <w:rPr>
          <w:b/>
          <w:bCs/>
        </w:rPr>
        <w:t xml:space="preserve">Кого компенсирует моя школа</w:t>
      </w:r>
    </w:p>
    <w:p>
      <w:pPr>
        <w:spacing w:after="160"/>
      </w:pPr>
      <w:r>
        <w:t xml:space="preserve">Если смотреть с точки зрения коммерции — да, мой бизнес компенсирует несовершенство системы: репетиторы онлайн-школы получают деньги за то, что дают образование, которое не может дать школа. Но есть и миссия, которая уже не столько про саму школьную программу, сколько про психологию, семейное образование, социум учеников, их пубертат.</w:t>
      </w:r>
    </w:p>
    <w:p>
      <w:pPr>
        <w:spacing w:after="160"/>
      </w:pPr>
      <w:r>
        <w:t xml:space="preserve">Часто ученики даже в одиннадцатом классе не знают, куда пойдут работать и какое образование хотят получать. Отчасти миссия моей школы в том, чтобы провести ученика из точки А, где он ещё инфантильный подросток, мыслящий чипсами и «Кока-Колой», в ту профессию, о которой он ещё не догадывается, — показать ему эту траекторию и выстроить маршрут.</w:t>
      </w:r>
    </w:p>
    <w:p>
      <w:pPr>
        <w:pStyle w:val="Heading1"/>
        <w:spacing w:after="140" w:before="280"/>
      </w:pPr>
      <w:r>
        <w:rPr>
          <w:b/>
          <w:bCs/>
        </w:rPr>
        <w:t xml:space="preserve">33 ученика и один я</w:t>
      </w:r>
    </w:p>
    <w:p>
      <w:pPr>
        <w:spacing w:after="160"/>
      </w:pPr>
      <w:r>
        <w:t xml:space="preserve">Когда я только пришёл в школу, у меня были амбиции — проекция моего учителя Гусакова, который умел транслировать математику на весь класс из совершенно разных детей, и каждый из нас в итоге поступил в вуз. Мне казалось, что я тоже так смогу: подобрать подход к каждому, объяснить с одной стороны, с другой, с третьей. Но оказалось, что на больших числах это не работает.</w:t>
      </w:r>
    </w:p>
    <w:p>
      <w:pPr>
        <w:spacing w:after="160"/>
      </w:pPr>
      <w:r>
        <w:t xml:space="preserve">Когда тебе дают классы с абсолютно разными учениками, это заставляет задуматься: почему ты не можешь достучаться до кого-то, как бы ни старался? Оказалось, есть психологические блоки — дискалькуляция, математическая неуверенность, разные психотипы.</w:t>
      </w:r>
    </w:p>
    <w:p>
      <w:pPr>
        <w:pStyle w:val="Heading1"/>
        <w:spacing w:after="140" w:before="280"/>
      </w:pPr>
      <w:r>
        <w:rPr>
          <w:b/>
          <w:bCs/>
        </w:rPr>
        <w:t xml:space="preserve">Три года на психологию, о которых не жалею</w:t>
      </w:r>
    </w:p>
    <w:p>
      <w:pPr>
        <w:spacing w:after="160"/>
      </w:pPr>
      <w:r>
        <w:t xml:space="preserve">Чтобы не просто потешить амбиции «я и тебя научу, и вас всех вылечу», а по-настоящему разобраться, я потратил ещё три года на изучение психотипов, диагностики и различных подходов. Но понял, что монетизировать психологию — это не моё: вести консультации или устраивать психологические сессии — не моё призвание.</w:t>
      </w:r>
    </w:p>
    <w:p>
      <w:pPr>
        <w:spacing w:after="160"/>
      </w:pPr>
      <w:r>
        <w:t xml:space="preserve">Зато это помогло мне понять, какой подход нужен конкретному ученику: где не надо давить, где нужно действовать на мягких лапках, а где, наоборот, — быть строгим и требовательным.</w:t>
      </w:r>
    </w:p>
    <w:p>
      <w:pPr>
        <w:pStyle w:val="Heading1"/>
        <w:spacing w:after="140" w:before="280"/>
      </w:pPr>
      <w:r>
        <w:rPr>
          <w:b/>
          <w:bCs/>
        </w:rPr>
        <w:t xml:space="preserve">Ученик, которого я узнавал только по голосу</w:t>
      </w:r>
    </w:p>
    <w:p>
      <w:pPr>
        <w:spacing w:after="160"/>
      </w:pPr>
      <w:r>
        <w:t xml:space="preserve">Были моменты, когда мне даже не важно было видеть ученика — достаточно было его слышать. Я настолько адаптировался к онлайну, что мог заниматься с учеником два года и видеть его только на диагностике: чтобы не грузить трафик, мы выключали видео, и я вёл занятие у доски, слыша только голос — «так, Коля, вот это мне реши».</w:t>
      </w:r>
    </w:p>
    <w:p>
      <w:pPr>
        <w:spacing w:after="160"/>
      </w:pPr>
      <w:r>
        <w:t xml:space="preserve">Был занятный случай: иду с супругой по гипермаркету, навстречу бежит парень: «Станислав Валерьевич!» — а я не понимаю, кто это. Оказалось, это Коля, мой ученик, — я узнал его только по голосу.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я перестал ограничивать себя оффлайном</w:t>
      </w:r>
    </w:p>
    <w:p>
      <w:pPr>
        <w:spacing w:after="160"/>
      </w:pPr>
      <w:r>
        <w:t xml:space="preserve">Когда я решил заниматься только репетиторством, самый широкий спрос тогда был на очные занятия — личный контакт, физиогномика, реакция ребёнка в метре от тебя действительно давали дополнительные преференции в поиске решений. Но со временем рынок стал развиваться, и онлайн начал приходить повсеместно.</w:t>
      </w:r>
    </w:p>
    <w:p>
      <w:pPr>
        <w:spacing w:after="160"/>
      </w:pPr>
      <w:r>
        <w:t xml:space="preserve">Повышая собственную квалификацию, я всё чаще покупал курсы именно в онлайне — и понял, что то, что мне нужно, не всегда под рукой и не всегда в пешей доступности. Тогда я задумался: а почему я ограничиваю себя только оффлайн-занятиями и только теми учениками, что рядом? Я понял, что могу быть полезен не только своему району — я могу обучить любого человека онлайн.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клонирую себя через методику</w:t>
      </w:r>
    </w:p>
    <w:p>
      <w:pPr>
        <w:spacing w:after="160"/>
      </w:pPr>
      <w:r>
        <w:t xml:space="preserve">Онлайн-школа появилась, когда я понял, что одного меня уже мало: спрос стал превышать мои возможности, я перегрузил себя полностью. И тогда я задумался, в чём моя уникальность — наверное, в методике, в подходе, в требованиях, которые я могу зафиксировать для своего преподавателя. То есть я могу «перенести себя» — сделать что-то вроде репродукции, если у человека есть база и есть то, что мне в нём нравится.</w:t>
      </w:r>
    </w:p>
    <w:p>
      <w:pPr>
        <w:spacing w:after="160"/>
      </w:pPr>
      <w:r>
        <w:t xml:space="preserve">Методика — это на самом деле не что-то неуловимое, а набор задач и критериев, как эти задачи подавать. Есть задачи из школьных учебников, а есть нестандартные — те, что когда-то помогали мне в математической школе, задачи на логику. Есть и понимание модели урока: начало занятия, фиксация внимания, прогрев, разбор примера, рефлексия — когда я вижу, что человек может решить сам, — и закрепление материала. Самое главное — передать эту модель преподавателю и проконтролировать, что он с ней справляется.</w:t>
      </w:r>
    </w:p>
    <w:p>
      <w:pPr>
        <w:pStyle w:val="Heading1"/>
        <w:spacing w:after="140" w:before="280"/>
      </w:pPr>
      <w:r>
        <w:rPr>
          <w:b/>
          <w:bCs/>
        </w:rPr>
        <w:t xml:space="preserve">Каким должен быть мой преподаватель</w:t>
      </w:r>
    </w:p>
    <w:p>
      <w:pPr>
        <w:spacing w:after="160"/>
      </w:pPr>
      <w:r>
        <w:t xml:space="preserve">Сначала я смотрю на исходное образование — если это молодой преподаватель, сдал ли он сам предмет. Дальше смотрю, насколько он эмпатичен, потому что в любой моей модели уроков важны эмпатия и позитив — я не люблю занудства. Если человек позитивный, у него горят глаза, он уже знает математику, но ему не хватает структуры и модели уроков — пробуем и смотрим, заходит или нет.</w:t>
      </w:r>
    </w:p>
    <w:p>
      <w:pPr>
        <w:spacing w:after="160"/>
      </w:pPr>
      <w:r>
        <w:t xml:space="preserve">Одно дело — уровень когнитивных способностей: быстро схватывает, легко усваивает. Другое дело — человек любит математику, горит, и у него есть преподавательская жилка: он любит рассказывать так, чтобы его поняли. Я выбираю педагогов среди репетиторов, а не просто отличников, потому что бывают люди, которые прекрасно понимают математику, но они интроверты, — и это не к нам. А если человек экстраверт, эмпатичен и позитивен, в таких людях легко «посеять зерно»: они будут объяснять, пока ученик не поймёт. Нудный преподаватель, даже если объясняет досконально, мне не нужен.</w:t>
      </w:r>
    </w:p>
    <w:p>
      <w:pPr>
        <w:pStyle w:val="Heading1"/>
        <w:spacing w:after="140" w:before="280"/>
      </w:pPr>
      <w:r>
        <w:rPr>
          <w:b/>
          <w:bCs/>
        </w:rPr>
        <w:t xml:space="preserve">Матвей: от двоечника до коллеги</w:t>
      </w:r>
    </w:p>
    <w:p>
      <w:pPr>
        <w:spacing w:after="160"/>
      </w:pPr>
      <w:r>
        <w:t xml:space="preserve">Один из моих учеников пришёл ко мне ещё двоечником, в восьмом-девятом классе, в самый пубертатный период: то он с азартом делает всю домашку, то забивает на неё — приходилось применять разные способы, чтобы его мотивировать. Он изначально не понимал, куда будет поступать, думал, что останется в Краснодаре, а в итоге поступил в Московский государственный строительный университет.</w:t>
      </w:r>
    </w:p>
    <w:p>
      <w:pPr>
        <w:spacing w:after="160"/>
      </w:pPr>
      <w:r>
        <w:t xml:space="preserve">Учась уже на третьем курсе, он стал моим преподавателем — у нас с ним настоящий коннект, он приезжает с тортиками. Он пропустил через себя всю мою методику и теперь передаёт её дальше — для него я тот самый Валерий Александрович Гусаков.</w:t>
      </w:r>
    </w:p>
    <w:p>
      <w:pPr>
        <w:pStyle w:val="Heading1"/>
        <w:spacing w:after="140" w:before="280"/>
      </w:pPr>
      <w:r>
        <w:rPr>
          <w:b/>
          <w:bCs/>
        </w:rPr>
        <w:t xml:space="preserve">Богдан и Амина: как я довожу до результата</w:t>
      </w:r>
    </w:p>
    <w:p>
      <w:pPr>
        <w:spacing w:after="160"/>
      </w:pPr>
      <w:r>
        <w:t xml:space="preserve">Когда моему сыну Богдану исполнилось 10 лет, я понял, что пора влиять на его учёбу, — до этого весь процесс шёл на самотёк. Мы поехали вдвоём на море, и я продумал программу на каждый из десяти дней: катание на роликах, бадминтон и несколько занятий на развитие логики — я взял с собой учебник Нагибина «Математическая шкатулка» и показал ему мнемотехники, например «дорогу Цицерона». Позже, классе в седьмом-восьмом, пришлось ломать привычку откладывать уроки на потом — на это ушло около полугода контроля и мотивации через позитивное присоединение: «ты молодец», «я в тебя верю». В итоге он выиграл олимпиаду, набрал проходной балл выше необходимого на 6 баллов и поступил в МГИМО на бюджет.</w:t>
      </w:r>
    </w:p>
    <w:p>
      <w:pPr>
        <w:spacing w:after="160"/>
      </w:pPr>
      <w:r>
        <w:t xml:space="preserve">Похожая история — с ученицей Аминой. Она пришла с тройкой, засыпала на занятиях, объясняла это тем, что не выспалась и не сделала домашку. Постепенно я стал жёстче: «пока не решишь — не уйдёшь, решишь — уйдёшь раньше». Это позволило переложить ответственность на неё саму, но при этом — «я в тебя верю, я знаю, что ты умеешь». Она пришла в начале девятого класса, а в десятом уже сдавала ЕГЭ на 98 баллов, обидевшись на маленькую ошибку, которая стоила ей стопроцентного результата.</w:t>
      </w:r>
    </w:p>
    <w:p>
      <w:pPr>
        <w:pStyle w:val="Heading1"/>
        <w:spacing w:after="140" w:before="280"/>
      </w:pPr>
      <w:r>
        <w:rPr>
          <w:b/>
          <w:bCs/>
        </w:rPr>
        <w:t xml:space="preserve">Куда я веду школу дальше</w:t>
      </w:r>
    </w:p>
    <w:p>
      <w:pPr>
        <w:spacing w:after="160"/>
      </w:pPr>
      <w:r>
        <w:t xml:space="preserve">Через пять лет я вижу школу как воплощение своей миссии: в ней работают воодушевлённые, позитивные люди с искрой в глазах. В цифрах — хотелось бы, чтобы одновременно обучалось порядка тысячи учеников. Зависимость числа преподавателей от числа учеников нелинейная: кому-то нужен индивидуальный подход и свой отдельный преподаватель, а кто-то интроверт, которому нравится коллектив и соревновательная составляющая, — такую группу может вести один харизматичный педагог. Модель школы в том, чтобы подбор преподавателей был непрерывным процессом — формированием кадрового резерва, чтобы не оставаться без замены, если кто-то уйдёт или заболеет.</w:t>
      </w:r>
    </w:p>
    <w:p>
      <w:pPr>
        <w:spacing w:after="160"/>
      </w:pPr>
      <w:r>
        <w:t xml:space="preserve">Сейчас главная проблема — мне нужно уйти от своего «метода тушения пожаров», когда я сам берусь всё решать, к настоящему делегированию. Нужно вырастить специалистов в тех областях, которые сейчас закрываю сам как административный ресурс, — а такого заместителя пока нет. И я склоняюсь к тому, что это должен быть человек, который прошёл все этапы у меня на глазах, а не найден готовым на рынке.</w:t>
      </w:r>
    </w:p>
    <w:p>
      <w:pPr>
        <w:spacing w:after="160"/>
      </w:pPr>
      <w:r>
        <w:t xml:space="preserve">Партнёрство с человеком, который готов принести только деньги и никак не участвовать, — не тот уровень компаньонства, к которому я готов на этом этапе. А вот партнёр, который понимает, во что я буду вкладывать деньги, разделяет со мной риски тестирования гипотез и видит функционал школы изнутри — такой инвестор мне интересен. Это больше похоже на совет директоров, чем на классическую сделку «вот тебе деньги, делай что хочешь».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бы я сказал себе десять лет назад</w:t>
      </w:r>
    </w:p>
    <w:p>
      <w:pPr>
        <w:spacing w:after="160"/>
      </w:pPr>
      <w:r>
        <w:t xml:space="preserve">Первый совет — не откладывай на потом то, что хочешь сделать сейчас: если пришла идея, начни реализовывать её в ближайшие 24 часа. Второй — не мысли категориями опасений, а мысли категориями предположений: что будет, если ты не попробуешь. Я часто, как математик, сразу оценивал все риски и то, как может «схлопнуться» бизнес или идея, — и часть времени была потрачена зря на «когда-нибудь начну». Лучше сделать и пожалеть, чем пожалеть и не сделать.</w:t>
      </w:r>
    </w:p>
    <w:p>
      <w:pPr>
        <w:spacing w:after="160"/>
      </w:pPr>
      <w:r>
        <w:t xml:space="preserve">Из книг на меня сильно повлиял Роберт Кийосаки с «Богатым папой, бедным папой» — я понял, что даже с высокой зарплатой и соцпакетом в такой структуре, как «Черномортранснефть», я всё равно остаюсь наёмным работником. Дальше — управление финансами по Бодо Шефферу: оказывается, нужны разные «копилки» и стратегическое мышление о деньгах. А из последнего, что оказывает на меня самое сильное трансформационное влияние, — книга Экхарта Толле «Сила момента сейчас», я сейчас перечитываю её во второй раз.</w:t>
      </w:r>
    </w:p>
    <w:p>
      <w:pPr>
        <w:spacing w:after="160"/>
      </w:pPr>
      <w:r>
        <w:t xml:space="preserve">Если кто-то захочет со мной связаться — контакты есть на сайте школы «Интеграл возможностей». Я открыт для идей: пусть обращается любой, кто считает, что может меня чем-то заинтересовать.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Станислав Морозов, основатель школы «Интеграл возможностей»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2026-09-08T07:05:08.266Z</dcterms:created>
  <dcterms:modified xsi:type="dcterms:W3CDTF">2026-09-08T07:05:08.266Z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