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rPr>
          <w:b/>
          <w:bCs/>
          <w:sz w:val="32"/>
          <w:szCs w:val="32"/>
        </w:rPr>
        <w:t xml:space="preserve">Транскрибация подкаста с Марией Дудоровой</w:t>
      </w:r>
    </w:p>
    <w:p>
      <w:pPr>
        <w:pStyle w:val="Heading1"/>
        <w:spacing w:after="140" w:before="280"/>
      </w:pPr>
      <w:r>
        <w:rPr>
          <w:b/>
          <w:bCs/>
        </w:rPr>
        <w:t xml:space="preserve">1. Почему школа появилась только через 17 лет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Мария, я знаю, что вы 17 лет занимались преподаванием, но школу открыли только в двадцать пятом году. Что послужило толчком?</w:t>
      </w:r>
    </w:p>
    <w:p>
      <w:pPr>
        <w:spacing w:after="120"/>
      </w:pPr>
      <w:r>
        <w:rPr>
          <w:b/>
          <w:bCs/>
          <w:color w:val="C42D13"/>
        </w:rPr>
        <w:t xml:space="preserve">Мария: </w:t>
      </w:r>
      <w:r>
        <w:t xml:space="preserve">Мой большой опыт показал, что для качественного преподавания нужно иметь на это силы — а они появляются, когда есть команда, которая разделяет разные задачи. Преподавание становится качественнее, когда преподаватель не отвлекается на административные вопросы. Сначала я начала привлекать людей для самостоятельной работы, а потом поняла, что могу помочь большему числу ребят, обучив преподавателей своим стандартам работы.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А почему не поняли это раньше? Всё-таки 17 лет — это долго.</w:t>
      </w:r>
    </w:p>
    <w:p>
      <w:pPr>
        <w:spacing w:after="120"/>
      </w:pPr>
      <w:r>
        <w:rPr>
          <w:b/>
          <w:bCs/>
          <w:color w:val="C42D13"/>
        </w:rPr>
        <w:t xml:space="preserve">Мария: </w:t>
      </w:r>
      <w:r>
        <w:t xml:space="preserve">Наверное, дело в психологических моментах — нужно было дорасти. Я развивалась сама как преподаватель, проходила очень много разных курсов повышения квалификации и растила уверенность в себе. Поэтому такой путь. Зато за этот путь я очень многому научилась и переняла огромный опыт у других преподавателей. И сейчас, при открытии школы, мне кажется, это самое важное: я вношу сюда опыт многих преподавателей и через это помогаю ребятам.</w:t>
      </w:r>
    </w:p>
    <w:p>
      <w:pPr>
        <w:pStyle w:val="Heading1"/>
        <w:spacing w:after="140" w:before="280"/>
      </w:pPr>
      <w:r>
        <w:rPr>
          <w:b/>
          <w:bCs/>
        </w:rPr>
        <w:t xml:space="preserve">2. Два балла до бюджета: как не сдаться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Вы два раза поступали в университет — с первого раза не получилось. Вас это чему-то научило?</w:t>
      </w:r>
    </w:p>
    <w:p>
      <w:pPr>
        <w:spacing w:after="120"/>
      </w:pPr>
      <w:r>
        <w:rPr>
          <w:b/>
          <w:bCs/>
          <w:color w:val="C42D13"/>
        </w:rPr>
        <w:t xml:space="preserve">Мария: </w:t>
      </w:r>
      <w:r>
        <w:t xml:space="preserve">Я бы не сказала, что поступала два раза. Когда я поступала, случилась ситуация, что мне ровно двух баллов не хватило до бюджета. Тогда мы с родителями приняли решение: я буду учиться платно, но перепоступать буду на следующий год. На нашем курсе было очень высокое отчисление, учиться было очень сложно, и освобождались бюджетные места. Поэтому я отучилась год платно и на следующий год перепоступила — сразу на второй курс, потому что были зачтены все предметы, которые я изучила за этот год.</w:t>
      </w:r>
    </w:p>
    <w:p>
      <w:pPr>
        <w:spacing w:after="120"/>
      </w:pPr>
      <w:r>
        <w:rPr>
          <w:b/>
          <w:bCs/>
          <w:color w:val="C42D13"/>
        </w:rPr>
        <w:t xml:space="preserve">Мария: </w:t>
      </w:r>
      <w:r>
        <w:t xml:space="preserve">Чему это меня научило? Во-первых, нам всегда кажется, что всё нормально, что мы всё знаем и сдадим хорошо. И когда случается ситуация вроде «двух баллов не хватило до бюджета», это, конечно, расстраивает. Но я считаю, что это научило меня не сдаваться — что всегда есть вариант, как быть дальше. Даже если экзамен сдан слабее, чем планировали, всегда можно подумать и найти разные варианты развития событий. Своим ребятам я тоже стараюсь это рассказывать: как правило, они об этом даже не думают — несдача или плохая сдача экзамена для них сразу выглядит как полный провал. Но я стараюсь учить их, что варианты всегда есть, нужно только их искать.</w:t>
      </w:r>
    </w:p>
    <w:p>
      <w:pPr>
        <w:pStyle w:val="Heading1"/>
        <w:spacing w:after="140" w:before="280"/>
      </w:pPr>
      <w:r>
        <w:rPr>
          <w:b/>
          <w:bCs/>
        </w:rPr>
        <w:t xml:space="preserve">3. Кейс с автошколой: 14 билетов вместо двух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У вас тоже с обучением есть интересный кейс с автошколой — когда вы немного пропускали занятия, и вам сказали, что вместо двух билетов будет четырнадцать, а допустить можно только пять ошибок.</w:t>
      </w:r>
    </w:p>
    <w:p>
      <w:pPr>
        <w:spacing w:after="120"/>
      </w:pPr>
      <w:r>
        <w:rPr>
          <w:b/>
          <w:bCs/>
          <w:color w:val="C42D13"/>
        </w:rPr>
        <w:t xml:space="preserve">Мария: </w:t>
      </w:r>
      <w:r>
        <w:t xml:space="preserve">Да, мне кажется, многие меня поймут по этому кейсу. Обучение в автошколе было по утрам, а ещё хотелось поспать — конечно, я пропускала. Пропускала, но при этом сама разбиралась в смысле правил: понимала, что это важно для безопасности вождения. А вот на вождение я ходила всегда, без исключений — только теоретические занятия просыпала.</w:t>
      </w:r>
    </w:p>
    <w:p>
      <w:pPr>
        <w:spacing w:after="120"/>
      </w:pPr>
      <w:r>
        <w:rPr>
          <w:b/>
          <w:bCs/>
          <w:color w:val="C42D13"/>
        </w:rPr>
        <w:t xml:space="preserve">Мария: </w:t>
      </w:r>
      <w:r>
        <w:t xml:space="preserve">Когда пришёл экзамен в автошколе, по классике дают примерно два билета с одной ошибкой, чтобы допустить до экзамена в ГАИ. Но у меня было иначе: преподаватель увидел, что у меня много пропусков, и за каждый пропуск добавил по несколько билетов. В итоге мне дали 14 билетов. Условие было такое: если решу их с максимум пятью ошибками, меня допускают к экзамену в ГАИ.</w:t>
      </w:r>
    </w:p>
    <w:p>
      <w:pPr>
        <w:spacing w:after="120"/>
      </w:pPr>
      <w:r>
        <w:rPr>
          <w:b/>
          <w:bCs/>
          <w:color w:val="C42D13"/>
        </w:rPr>
        <w:t xml:space="preserve">Мария: </w:t>
      </w:r>
      <w:r>
        <w:t xml:space="preserve">Книжка с билетами неподъёмная, все ответы выучить нереально. Поэтому я сдавала эти 14 билетов, используя логическое мышление и знание правил — точно так же, как в математике: надо знать правила и понимать, как они влияют на задачу, которую нужно решить. Тем самым я сдала, уложилась в допуск, и меня допустили в ГАИ.</w:t>
      </w:r>
    </w:p>
    <w:p>
      <w:pPr>
        <w:spacing w:after="120"/>
      </w:pPr>
      <w:r>
        <w:rPr>
          <w:b/>
          <w:bCs/>
          <w:color w:val="C42D13"/>
        </w:rPr>
        <w:t xml:space="preserve">Мария: </w:t>
      </w:r>
      <w:r>
        <w:t xml:space="preserve">На следующий день пришла сдавать экзамен в ГАИ: с 8 утра начался экзамен, а в 2 часа дня я уже была с правами — и теорию, и практику сдала в один день, без единой пересдачи. Практику при этом я никогда не халтурила — это как в математике с домашкой: халтурить нельзя. А теорию именно пропускала, потому что разбиралась в билетах и правилах сама.</w:t>
      </w:r>
    </w:p>
    <w:p>
      <w:pPr>
        <w:pStyle w:val="Heading1"/>
        <w:spacing w:after="140" w:before="280"/>
      </w:pPr>
      <w:r>
        <w:rPr>
          <w:b/>
          <w:bCs/>
        </w:rPr>
        <w:t xml:space="preserve">4. Пятнадцать курсов повышения квалификации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В двадцать четвёртом году вы прошли сразу три курса повышения квалификации — в МГУ дважды и в ГВЭ. Почему именно три и почему именно в этот год?</w:t>
      </w:r>
    </w:p>
    <w:p>
      <w:pPr>
        <w:spacing w:after="120"/>
      </w:pPr>
      <w:r>
        <w:rPr>
          <w:b/>
          <w:bCs/>
          <w:color w:val="C42D13"/>
        </w:rPr>
        <w:t xml:space="preserve">Мария: </w:t>
      </w:r>
      <w:r>
        <w:t xml:space="preserve">На самом деле, за мой большой опыт преподавания это далеко не единственные три курса — их с разных сторон было около пятнадцати: как преподавать, как преподавать онлайн и так далее. Просто другие сертификаты у меня оформлены на другую фамилию, так как я тогда была в браке, и я их не показывала — а эти уже на мою девичью фамилию, поэтому именно их документы я прикладывала. На самом деле обучений было очень много, просто фамилия в других сертификатах другая.</w:t>
      </w:r>
    </w:p>
    <w:p>
      <w:pPr>
        <w:spacing w:after="120"/>
      </w:pPr>
      <w:r>
        <w:rPr>
          <w:b/>
          <w:bCs/>
          <w:color w:val="C42D13"/>
        </w:rPr>
        <w:t xml:space="preserve">Мария: </w:t>
      </w:r>
      <w:r>
        <w:t xml:space="preserve">Это мой главный принцип. Сейчас мир меняется так быстро, что, не обучаясь, мы слишком быстро устареваем. Поэтому принцип постоянного обучения — самый важный, я считаю. Я объясняю ребятам, что обучение не заканчивается в школе или в университете: если вы хотите достигать высот, строить бизнесы или менять свою жизнь — обучение будет нужно всегда. И научиться учиться — это отдельный навык, который я в своё время осваивала сама: проходила курс именно о том, как научиться учиться, и теперь рассказываю ребятам оттуда нюансы.</w:t>
      </w:r>
    </w:p>
    <w:p>
      <w:pPr>
        <w:pStyle w:val="Heading1"/>
        <w:spacing w:after="140" w:before="280"/>
      </w:pPr>
      <w:r>
        <w:rPr>
          <w:b/>
          <w:bCs/>
        </w:rPr>
        <w:t xml:space="preserve">5. Секрет курса «как научиться учиться»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В чём секрет этого курса — как научиться учиться?</w:t>
      </w:r>
    </w:p>
    <w:p>
      <w:pPr>
        <w:spacing w:after="120"/>
      </w:pPr>
      <w:r>
        <w:rPr>
          <w:b/>
          <w:bCs/>
          <w:color w:val="C42D13"/>
        </w:rPr>
        <w:t xml:space="preserve">Мария: </w:t>
      </w:r>
      <w:r>
        <w:t xml:space="preserve">Там рассказывают разные принципы того, как мозг запоминает информацию, и как сделать так, чтобы не было бесконечного сидения за учебниками. Обычно ребята перед экзаменом сидят и учат, учат, учат накануне — приходят, что-то сдают, выходят, и на следующий день в голове пустота. Курс как раз про то, как учить информацию так, чтобы она откладывалась в долговременную память, — про сами принципы.</w:t>
      </w:r>
    </w:p>
    <w:p>
      <w:pPr>
        <w:spacing w:after="120"/>
      </w:pPr>
      <w:r>
        <w:rPr>
          <w:b/>
          <w:bCs/>
          <w:color w:val="C42D13"/>
        </w:rPr>
        <w:t xml:space="preserve">Мария: </w:t>
      </w:r>
      <w:r>
        <w:t xml:space="preserve">Если это не изучать отдельно, мы, как правило, об этом даже не задумываемся. Я как раз рассказываю ребятам, когда они не могут выучить формулу: смотри, мы сейчас формулу повторили, ты запомнил. Завтра возьми листочек, напиши по памяти, что помнишь — это займёт минуты две. Скорее всего, ты не всё вспомнишь, быстро глянешь в шпаргалку и восстановишь. Сделай так два-три раза за несколько дней — это по 2 минуты в день, суммарно 10 минут, — и ты настолько хорошо запомнишь формулу, что потом не будет ни проблем, ни сомнений, ни нервов на экзамене.</w:t>
      </w:r>
    </w:p>
    <w:p>
      <w:pPr>
        <w:pStyle w:val="Heading1"/>
        <w:spacing w:after="140" w:before="280"/>
      </w:pPr>
      <w:r>
        <w:rPr>
          <w:b/>
          <w:bCs/>
        </w:rPr>
        <w:t xml:space="preserve">6. Кейс Вероники: 32 из 32 на ЕГЭ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Среди ваших учеников есть два интересных кейса: Вероника получила 100 баллов на ЕГЭ, а Лев вырос с 11 до 90 баллов. В чём разница между этими учениками, чем они друг от друга отличались?</w:t>
      </w:r>
    </w:p>
    <w:p>
      <w:pPr>
        <w:spacing w:after="120"/>
      </w:pPr>
      <w:r>
        <w:rPr>
          <w:b/>
          <w:bCs/>
          <w:color w:val="C42D13"/>
        </w:rPr>
        <w:t xml:space="preserve">Мария: </w:t>
      </w:r>
      <w:r>
        <w:t xml:space="preserve">С Вероникой мы занимались полтора года. Она сначала пришла на индивидуальную работу в середине десятого класса — девочка ответственная, хорошо работала, всё выполняла, что я говорю. Когда я выровняла её знания до нужного к одиннадцатому классу уровня, добавила её дальше в пару, и мы продолжили работать с девочками вместе.</w:t>
      </w:r>
    </w:p>
    <w:p>
      <w:pPr>
        <w:spacing w:after="120"/>
      </w:pPr>
      <w:r>
        <w:rPr>
          <w:b/>
          <w:bCs/>
          <w:color w:val="C42D13"/>
        </w:rPr>
        <w:t xml:space="preserve">Мария: </w:t>
      </w:r>
      <w:r>
        <w:t xml:space="preserve">Один нюанс: она очень стеснялась жаловаться, что у неё что-то не получается — я буквально вытаскивала это из неё на уроках, плюс узнавала о трудностях от мамы по телефону. Она очень переживала, но всегда выполняла все задания ответственно. Тут ребята должны понимать: без практики 100 баллов не получится. Сто процентов я в этом уверена.</w:t>
      </w:r>
    </w:p>
    <w:p>
      <w:pPr>
        <w:spacing w:after="120"/>
      </w:pPr>
      <w:r>
        <w:rPr>
          <w:b/>
          <w:bCs/>
          <w:color w:val="C42D13"/>
        </w:rPr>
        <w:t xml:space="preserve">Мария: </w:t>
      </w:r>
      <w:r>
        <w:t xml:space="preserve">Мы разговаривали, и я выводила её на то, что не нужно бояться рассказывать всё как есть. Работали достаточно планомерно — девочка ответственная. И вот она сходила на экзамен, вышла и говорит: удивляюсь, у меня, кажется, 32 из 32 — это максимум, который вообще можно получить по математике. Говорит, вообще в шоке, ну, ждём результаты. Когда результаты пришли — у неё действительно 32 из 32, всё решено идеально, ни одного балла не сняли. Она вообще молодчина.</w:t>
      </w:r>
    </w:p>
    <w:p>
      <w:pPr>
        <w:pStyle w:val="Heading1"/>
        <w:spacing w:after="140" w:before="280"/>
      </w:pPr>
      <w:r>
        <w:rPr>
          <w:b/>
          <w:bCs/>
        </w:rPr>
        <w:t xml:space="preserve">7. Кейс Льва: с 11 до 90 баллов</w:t>
      </w:r>
    </w:p>
    <w:p>
      <w:pPr>
        <w:spacing w:after="120"/>
      </w:pPr>
      <w:r>
        <w:rPr>
          <w:b/>
          <w:bCs/>
          <w:color w:val="C42D13"/>
        </w:rPr>
        <w:t xml:space="preserve">Мария: </w:t>
      </w:r>
      <w:r>
        <w:t xml:space="preserve">Лев — другой кейс. Он пришёл ко мне накануне начала учебного года, где-то в августе двадцать пятого. Я дала ему входящий тест — он решил две задачи, это 11 первичных баллов. Я добавила его в мини-группу, и мы пошли по программе, которая подразумевает базовое качественное изучение математики. На тот момент он сказал, что ему будет достаточно 80–82 баллов — и мы пошли на такой результат.</w:t>
      </w:r>
    </w:p>
    <w:p>
      <w:pPr>
        <w:spacing w:after="120"/>
      </w:pPr>
      <w:r>
        <w:rPr>
          <w:b/>
          <w:bCs/>
          <w:color w:val="C42D13"/>
        </w:rPr>
        <w:t xml:space="preserve">Мария: </w:t>
      </w:r>
      <w:r>
        <w:t xml:space="preserve">Базовая программа у нас идёт примерно до марта: к этому моменту ребята должны изучить весь материал, чтобы оставить ещё два месяца на отработку. Лев учился сначала хорошо — выполнял всё, задавал очень много вопросов, молодец в этом. Но где-то к началу зимы он, кажется, влюбился и перестал делать домашку. На уроках при этом всегда присутствовал, был включённым, задавал вопросы, если что-то непонятно, — но домашку перестал делать вообще.</w:t>
      </w:r>
    </w:p>
    <w:p>
      <w:pPr>
        <w:spacing w:after="120"/>
      </w:pPr>
      <w:r>
        <w:rPr>
          <w:b/>
          <w:bCs/>
          <w:color w:val="C42D13"/>
        </w:rPr>
        <w:t xml:space="preserve">Мария: </w:t>
      </w:r>
      <w:r>
        <w:t xml:space="preserve">В марте он взялся за голову, и вся отработка прошлого материала пошла заново — вот тут он начал по-настоящему включаться и работать. У нас в групповом формате принцип такой: даже в мини-группе из пяти человек сохраняется индивидуальный трек каждого, и особенно чётко он проявляется к концу учебного года, когда мы начинаем усиление. Именно с учётом кейса Льва, у которого было много не отработано, я вела его к результату за оставшееся время. У нас ещё иногда проходят дополнительные встречи по разным темам — он ходил и туда, и в итоге последнюю олимпиадную задачу решил очень хорошо, схватил её буквально за минимальное количество уроков.</w:t>
      </w:r>
    </w:p>
    <w:p>
      <w:pPr>
        <w:spacing w:after="120"/>
      </w:pPr>
      <w:r>
        <w:rPr>
          <w:b/>
          <w:bCs/>
          <w:color w:val="C42D13"/>
        </w:rPr>
        <w:t xml:space="preserve">Мария: </w:t>
      </w:r>
      <w:r>
        <w:t xml:space="preserve">Я стараюсь показывать, как вытаскивать максимум баллов, насколько это возможно. Результат — 22 первичных балла, 90 баллов по стобалльной шкале. Он прямо хорошо поработал, включился в конце — и получилось всё наверстать и прийти к хорошему результату.</w:t>
      </w:r>
    </w:p>
    <w:p>
      <w:pPr>
        <w:pStyle w:val="Heading1"/>
        <w:spacing w:after="140" w:before="280"/>
      </w:pPr>
      <w:r>
        <w:rPr>
          <w:b/>
          <w:bCs/>
        </w:rPr>
        <w:t xml:space="preserve">8. Что выясняет бесплатная диагностика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Вы начинаете работать с каждым учеником с бесплатной диагностики — выясняете уровень, причины пробелов и цель. Что на этом этапе выясняется такого, о чём родители даже не подозревают?</w:t>
      </w:r>
    </w:p>
    <w:p>
      <w:pPr>
        <w:spacing w:after="120"/>
      </w:pPr>
      <w:r>
        <w:rPr>
          <w:b/>
          <w:bCs/>
          <w:color w:val="C42D13"/>
        </w:rPr>
        <w:t xml:space="preserve">Мария: </w:t>
      </w:r>
      <w:r>
        <w:t xml:space="preserve">Чаще всего родители не понимают причин того, почему ребёнок не справляется. На диагностике мы смотрим вглубь того, откуда идёт причина: например, ребёнок гиперактивный и не может сосредоточиться, либо в младших классах упустили какой-то момент — и дальше ситуация валится как снежный ком. В геометрии, например, часто в седьмом классе не ставят базовую логику рассуждения с доказательством — и дальше это тоже нарастает снежным комом.</w:t>
      </w:r>
    </w:p>
    <w:p>
      <w:pPr>
        <w:spacing w:after="120"/>
      </w:pPr>
      <w:r>
        <w:rPr>
          <w:b/>
          <w:bCs/>
          <w:color w:val="C42D13"/>
        </w:rPr>
        <w:t xml:space="preserve">Мария: </w:t>
      </w:r>
      <w:r>
        <w:t xml:space="preserve">Получается, для родителей единственный маркер — плохая оценка. А причин, почему оценка плохая, может быть множество. На диагностике мы опрашиваем все исходные данные и смотрим, из-за чего в первую очередь произошло снижение результата, — чтобы работать с первопричиной и выстраивать дальше предмет как систему, а не просто нарешивать отдельные задания, вытащенные из контекста.</w:t>
      </w:r>
    </w:p>
    <w:p>
      <w:pPr>
        <w:spacing w:after="120"/>
      </w:pPr>
      <w:r>
        <w:rPr>
          <w:b/>
          <w:bCs/>
          <w:color w:val="C42D13"/>
        </w:rPr>
        <w:t xml:space="preserve">Мария: </w:t>
      </w:r>
      <w:r>
        <w:t xml:space="preserve">Чтобы ученик чувствовал уверенность в предмете, понимание, откуда что происходит и зачем идёт, — и как следствие был спокойнее на уроках. Как правило, у нас после этого идёт очень быстрое повышение оценок у ребят.</w:t>
      </w:r>
    </w:p>
    <w:p>
      <w:pPr>
        <w:pStyle w:val="Heading1"/>
        <w:spacing w:after="140" w:before="280"/>
      </w:pPr>
      <w:r>
        <w:rPr>
          <w:b/>
          <w:bCs/>
        </w:rPr>
        <w:t xml:space="preserve">9. Кейс Андрея: от нуля в геометрии до олимпиад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Если вернуться к геометрии — у вас был кейс, когда Андрей пришёл в конце седьмого класса практически без понимания геометрии, а сейчас изучает олимпиадную геометрию?</w:t>
      </w:r>
    </w:p>
    <w:p>
      <w:pPr>
        <w:spacing w:after="120"/>
      </w:pPr>
      <w:r>
        <w:rPr>
          <w:b/>
          <w:bCs/>
          <w:color w:val="C42D13"/>
        </w:rPr>
        <w:t xml:space="preserve">Мария: </w:t>
      </w:r>
      <w:r>
        <w:t xml:space="preserve">Да, этот кейс был уже несколько лет назад. Андрей пришёл с запросом «с геометрией совсем плохо». Я начала ставить ему именно базовое рассуждение с объяснением — чтобы он умел не просто сказать «я так вижу», а объяснить, почему. Чтобы он начал аргументированно объяснять свою точку зрения — это, в принципе, самый важный навык в жизни: не просто голословно заявлять, а понимать и уметь обосновать свою позицию. Я считаю это одним из самых важных навыков, которым учит математика.</w:t>
      </w:r>
    </w:p>
    <w:p>
      <w:pPr>
        <w:spacing w:after="120"/>
      </w:pPr>
      <w:r>
        <w:rPr>
          <w:b/>
          <w:bCs/>
          <w:color w:val="C42D13"/>
        </w:rPr>
        <w:t xml:space="preserve">Мария: </w:t>
      </w:r>
      <w:r>
        <w:t xml:space="preserve">Мы начали с этим работать — объяснять, учиться видеть связи, откуда вообще строить мысль. Ребята часто приходят и даже не понимают: вот я вижу задачу, но не знаю, с чего начать. Именно этот навык я и проводила сквозь всё обучение. И он настолько хорошо понял предмет, что ему стало интересно, и он пошёл углубляться в олимпиадную математику. То есть потенциал Андрея мы вытащили на белый свет — и он вырос во всех смыслах, в том числе в самом прямом.</w:t>
      </w:r>
    </w:p>
    <w:p>
      <w:pPr>
        <w:pStyle w:val="Heading1"/>
        <w:spacing w:after="140" w:before="280"/>
      </w:pPr>
      <w:r>
        <w:rPr>
          <w:b/>
          <w:bCs/>
        </w:rPr>
        <w:t xml:space="preserve">10. Почему мини-группы до пяти человек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У вас обучение индивидуальное и в мини-группах до пяти человек. Почему именно такой формат, такое ограничение?</w:t>
      </w:r>
    </w:p>
    <w:p>
      <w:pPr>
        <w:spacing w:after="120"/>
      </w:pPr>
      <w:r>
        <w:rPr>
          <w:b/>
          <w:bCs/>
          <w:color w:val="C42D13"/>
        </w:rPr>
        <w:t xml:space="preserve">Мария: </w:t>
      </w:r>
      <w:r>
        <w:t xml:space="preserve">Как я упоминала про кейс Льва, формат мини-групп позволяет сохранять индивидуальный трек — потому что, как бы ни были похожи ребята по целям, когда мы собираем группу, мы берём ребят на примерно одинаковом уровне знаний, с одинаковыми целями. Но какой бы ни был универсальный трек, все ребята всё равно воспринимают информацию по-разному — уровень восприятия часто разный. Чтобы сохранять индивидуальный трек и помочь всей группе достичь результата, мы не берём большое количество ребят.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При этом масштабирование ограничивается — пять человек в группе на преподавателя. Нет ли здесь проблемы?</w:t>
      </w:r>
    </w:p>
    <w:p>
      <w:pPr>
        <w:spacing w:after="120"/>
      </w:pPr>
      <w:r>
        <w:rPr>
          <w:b/>
          <w:bCs/>
          <w:color w:val="C42D13"/>
        </w:rPr>
        <w:t xml:space="preserve">Мария: </w:t>
      </w:r>
      <w:r>
        <w:t xml:space="preserve">Пока проблемы не вижу. Я сама вела группу на большее количество — семь человек — и тоже смогла сохранить индивидуальный трек ребятам. Но мы будем это масштабировать не в ущерб качеству — возможно, посмотрим, но не сейчас. Сейчас мы идём в этом треке, чтобы сохранить качество. Когда поймём, что увеличение группы реально не влияет на результат и ребятам комфортно, возможно, будем что-то менять.</w:t>
      </w:r>
    </w:p>
    <w:p>
      <w:pPr>
        <w:pStyle w:val="Heading1"/>
        <w:spacing w:after="140" w:before="280"/>
      </w:pPr>
      <w:r>
        <w:rPr>
          <w:b/>
          <w:bCs/>
        </w:rPr>
        <w:t xml:space="preserve">11. От неформальных договорённостей к процессам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Вы говорили, что сейчас школы переходят от неформальных договорённостей к более чётким процессам и зонам ответственности. Что послужило толчком, что стало понятно — пора формализовывать инструкции?</w:t>
      </w:r>
    </w:p>
    <w:p>
      <w:pPr>
        <w:spacing w:after="120"/>
      </w:pPr>
      <w:r>
        <w:rPr>
          <w:b/>
          <w:bCs/>
          <w:color w:val="C42D13"/>
        </w:rPr>
        <w:t xml:space="preserve">Мария: </w:t>
      </w:r>
      <w:r>
        <w:t xml:space="preserve">Как показывает мой опыт, когда система действий понятна учащимся, их родителям, моим работникам и мне самой, — всем этим людям работать легче, и качество, как следствие, повышается. Если трек понятен, результат всегда выше. Поэтому сейчас мы прорабатываем все процессы для повышения качества, в первую очередь преподавания.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А что это конкретно — инструкции, видеоуроки?</w:t>
      </w:r>
    </w:p>
    <w:p>
      <w:pPr>
        <w:spacing w:after="120"/>
      </w:pPr>
      <w:r>
        <w:rPr>
          <w:b/>
          <w:bCs/>
          <w:color w:val="C42D13"/>
        </w:rPr>
        <w:t xml:space="preserve">Мария: </w:t>
      </w:r>
      <w:r>
        <w:t xml:space="preserve">Это много разных моментов, иногда небольших на первый взгляд. Например, сейчас мы вводим новую платформу для обучения, где будет собрана информация по материалам — и для ребят, и для преподавателей. Там же будет сохраняться индивидуальный трек ребят по росту: как они идут, развиваются, что изучено, какие результаты по домашкам и так далее.</w:t>
      </w:r>
    </w:p>
    <w:p>
      <w:pPr>
        <w:spacing w:after="120"/>
      </w:pPr>
      <w:r>
        <w:rPr>
          <w:b/>
          <w:bCs/>
          <w:color w:val="C42D13"/>
        </w:rPr>
        <w:t xml:space="preserve">Мария: </w:t>
      </w:r>
      <w:r>
        <w:t xml:space="preserve">Чтобы было чётко видно в первую очередь самому ученику, что он не просто так мучается над предметом — потому что математика, как правило, воспринимается ребятами именно так, — а видел, какой у него результат за месяц, чему он уже научился. Это большой пласт работы для учеников. Родителям тоже видно, что они не зря к нам пришли, что мы реально подтверждаем то, что обещаем. Такие вот на первый взгляд мелочи, которые сейчас создаются системой у нас, — я считаю, что они очень помогут ребятам достигать их целей.</w:t>
      </w:r>
    </w:p>
    <w:p>
      <w:pPr>
        <w:pStyle w:val="Heading1"/>
        <w:spacing w:after="140" w:before="280"/>
      </w:pPr>
      <w:r>
        <w:rPr>
          <w:b/>
          <w:bCs/>
        </w:rPr>
        <w:t xml:space="preserve">12. Как отбираются преподаватели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При отборе преподавателей вы смотрите на три фактора: предметная компетентность, умение объяснять и контакт с ребёнком и родителем. Чаще всего вы отказываете преподавателям по несовпадению по какому из трёх параметров?</w:t>
      </w:r>
    </w:p>
    <w:p>
      <w:pPr>
        <w:spacing w:after="120"/>
      </w:pPr>
      <w:r>
        <w:rPr>
          <w:b/>
          <w:bCs/>
          <w:color w:val="C42D13"/>
        </w:rPr>
        <w:t xml:space="preserve">Мария: </w:t>
      </w:r>
      <w:r>
        <w:t xml:space="preserve">Чаще всего — контакт. Когда преподаватель приходит на собеседование, первый контакт у него со мной. Когда я начинаю с ним общаться, я понимаю, что часто человек не разделяет мои ценности в преподавании — и это первая причина отказа.</w:t>
      </w:r>
    </w:p>
    <w:p>
      <w:pPr>
        <w:spacing w:after="120"/>
      </w:pPr>
      <w:r>
        <w:rPr>
          <w:b/>
          <w:bCs/>
          <w:color w:val="C42D13"/>
        </w:rPr>
        <w:t xml:space="preserve">Мария: </w:t>
      </w:r>
      <w:r>
        <w:t xml:space="preserve">У меня был свой опыт на этот счёт. Когда я сама проходила практику в университете — в седьмом классе по математике, — провела урок. Ребята были замечательные, мы очень хорошо поработали, задавали вопросы даже на перемене — контактные, интересные, любознательные, не стеснялись. У меня осталось очень хорошее впечатление от этих уроков.</w:t>
      </w:r>
    </w:p>
    <w:p>
      <w:pPr>
        <w:spacing w:after="120"/>
      </w:pPr>
      <w:r>
        <w:rPr>
          <w:b/>
          <w:bCs/>
          <w:color w:val="C42D13"/>
        </w:rPr>
        <w:t xml:space="preserve">Мария: </w:t>
      </w:r>
      <w:r>
        <w:t xml:space="preserve">Но случилось так: я тогда жила в общаге и не захотела туда тащить тетрадки на проверку — решила сесть в учительской и проверить их там. И когда я зашла в учительскую, я увидела и услышала профдеформацию учителей — неудовлетворённость профессией, наверное, какие-то жизненные трудности, не будем сейчас в это углубляться. Но я поняла, что если пойду работать в школу, то же самое рано или поздно может начать случаться и со мной, а мне этого очень не хотелось.</w:t>
      </w:r>
    </w:p>
    <w:p>
      <w:pPr>
        <w:spacing w:after="120"/>
      </w:pPr>
      <w:r>
        <w:rPr>
          <w:b/>
          <w:bCs/>
          <w:color w:val="C42D13"/>
        </w:rPr>
        <w:t xml:space="preserve">Мария: </w:t>
      </w:r>
      <w:r>
        <w:t xml:space="preserve">Тогда я приняла решение, что не пойду работать именно в школу, а буду преподавать в частном формате, потому что мне это реально нравится. Возвращаясь к вашему вопросу: когда на собеседование приходит преподаватель, очень чётко видно его отношение к детям — это прямо первый маркер. Если преподаватель не разделяет моё уважение к детям и желание разобраться в ситуации, понять, откуда пошла проблема, — в том числе и человеческий фактор, потому что ребята иногда приходят и даже до ненависти не любят своего учителя по математике, — это первый принцип, почему я дальше не беру человека в работу. Второй, если смотреть дальше, — знание предмета не подразумевает умения его преподавать.</w:t>
      </w:r>
    </w:p>
    <w:p>
      <w:pPr>
        <w:pStyle w:val="Heading1"/>
        <w:spacing w:after="140" w:before="280"/>
      </w:pPr>
      <w:r>
        <w:rPr>
          <w:b/>
          <w:bCs/>
        </w:rPr>
        <w:t xml:space="preserve">13. Зачем школе с четырьмя преподавателями три помощника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У вас сейчас в школе четыре преподавателя и три помощника — административная часть почти столько же, сколько сами преподаватели. Зачем в школе такого масштаба такое количество помощников?</w:t>
      </w:r>
    </w:p>
    <w:p>
      <w:pPr>
        <w:spacing w:after="120"/>
      </w:pPr>
      <w:r>
        <w:rPr>
          <w:b/>
          <w:bCs/>
          <w:color w:val="C42D13"/>
        </w:rPr>
        <w:t xml:space="preserve">Мария: </w:t>
      </w:r>
      <w:r>
        <w:t xml:space="preserve">Во-первых, есть два администратора, которые постоянно на связи с преподавателями и учениками, чтобы своевременно помогать, если возникают вопросы, и один главный над ними, который занимается другими техническими моментами и координацией. Это позволяет не погружать преподавателей в административные процессы, а дать им сосредоточиться на преподавании — чтобы они не тратили время на подготовку к урокам и разбор домашек в ущерб продумыванию дальнейшего трека подготовки. Поэтому я и работаю со столькими людьми.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А планируете дальше держать эту административную команду такой же при масштабировании, или наращивать её пропорционально вместе с преподавателями?</w:t>
      </w:r>
    </w:p>
    <w:p>
      <w:pPr>
        <w:spacing w:after="120"/>
      </w:pPr>
      <w:r>
        <w:rPr>
          <w:b/>
          <w:bCs/>
          <w:color w:val="C42D13"/>
        </w:rPr>
        <w:t xml:space="preserve">Мария: </w:t>
      </w:r>
      <w:r>
        <w:t xml:space="preserve">Всё будет зависеть от того, насколько будет сохраняться качество. Пока преподавателей будет становиться больше, а администраторов — нет. Но как только я увижу, что для улучшения качества оказания услуг нужны ещё люди, тогда будем набирать. Здесь нет жёсткого ограничения вроде «взяла четырёх и больше не буду» — всё будет зависеть от необходимости, от объёма преподавания и оказания услуг.</w:t>
      </w:r>
    </w:p>
    <w:p>
      <w:pPr>
        <w:pStyle w:val="Heading1"/>
        <w:spacing w:after="140" w:before="280"/>
      </w:pPr>
      <w:r>
        <w:rPr>
          <w:b/>
          <w:bCs/>
        </w:rPr>
        <w:t xml:space="preserve">14. Девиз: любую проблему можно решить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У вас есть девиз: любую проблему можно решить, если есть желание разобраться и найти решение. С автошколой этот девиз сработал. А были ситуации, когда он не сработал?</w:t>
      </w:r>
    </w:p>
    <w:p>
      <w:pPr>
        <w:spacing w:after="120"/>
      </w:pPr>
      <w:r>
        <w:rPr>
          <w:b/>
          <w:bCs/>
          <w:color w:val="C42D13"/>
        </w:rPr>
        <w:t xml:space="preserve">Мария: </w:t>
      </w:r>
      <w:r>
        <w:t xml:space="preserve">Нет, я бы сказала, что нет. Мой принцип основан на том, что с любой проблемой можно разобраться и её решить. Но иногда решение проблемы — это не решать её, не лезть в момент, который изначально, как подумали, нам, например, не нужен.</w:t>
      </w:r>
    </w:p>
    <w:p>
      <w:pPr>
        <w:spacing w:after="120"/>
      </w:pPr>
      <w:r>
        <w:rPr>
          <w:b/>
          <w:bCs/>
          <w:color w:val="C42D13"/>
        </w:rPr>
        <w:t xml:space="preserve">Мария: </w:t>
      </w:r>
      <w:r>
        <w:t xml:space="preserve">Я не припомню ни одного случая, чтобы разочаровалась в этом принципе, потому что он реально работает: иногда решение — это просто отказаться от попытки решить конкретную задачу, потому что она, например, вам не нужна и не ценна.</w:t>
      </w:r>
    </w:p>
    <w:p>
      <w:pPr>
        <w:pStyle w:val="Heading1"/>
        <w:spacing w:after="140" w:before="280"/>
      </w:pPr>
      <w:r>
        <w:rPr>
          <w:b/>
          <w:bCs/>
        </w:rPr>
        <w:t xml:space="preserve">15. Вейкбординг, сноуборд и бизнес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Я знаю, что вы увлекались вейкбордингом и сноубордом, а сейчас — путешествиями и домашними растениями. Куда делись сноуборд и вейкбординг?</w:t>
      </w:r>
    </w:p>
    <w:p>
      <w:pPr>
        <w:spacing w:after="120"/>
      </w:pPr>
      <w:r>
        <w:rPr>
          <w:b/>
          <w:bCs/>
          <w:color w:val="C42D13"/>
        </w:rPr>
        <w:t xml:space="preserve">Мария: </w:t>
      </w:r>
      <w:r>
        <w:t xml:space="preserve">Вейкбординг как будто пока на паузе, потому что я сейчас полностью погружена в создание школы. Как только моя школа не будет забирать так много времени, всё это вернётся — у меня есть доски на каждый вид спорта, продавать их я не планирую. Иногда всё-таки катаюсь в горах на сноуборде. Просто сейчас времени не так много, поэтому пока поставила это на паузу — хотя не уверена, что действительно на паузу: может случиться мини-выходной, и я тут же прыгну в машину и поеду кататься.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А какое из этих занятий больше похоже на то, как вы ведёте бизнес?</w:t>
      </w:r>
    </w:p>
    <w:p>
      <w:pPr>
        <w:spacing w:after="120"/>
      </w:pPr>
      <w:r>
        <w:rPr>
          <w:b/>
          <w:bCs/>
          <w:color w:val="C42D13"/>
        </w:rPr>
        <w:t xml:space="preserve">Мария: </w:t>
      </w:r>
      <w:r>
        <w:t xml:space="preserve">На самом деле, я бы сказала, что и цветы, которыми сейчас развлекаюсь, и спорт — это очень похоже на бизнес. В вейкборде есть трюк, который называется Рейли — прыжок с воды: тебя тащат за тросом на доске, и нужно с воды прыгнуть высоко и приземлиться. Чтобы научиться такому трюку, важно понимать, какими шагами и навыками нужно овладеть, чтобы в целом его завершить. В бизнесе то же самое: в обучении мы точно так же разбиваем задачу на составляющие и потихоньку овладеваем каждым навыком, чтобы прийти к результату.</w:t>
      </w:r>
    </w:p>
    <w:p>
      <w:pPr>
        <w:spacing w:after="120"/>
      </w:pPr>
      <w:r>
        <w:rPr>
          <w:b/>
          <w:bCs/>
          <w:color w:val="C42D13"/>
        </w:rPr>
        <w:t xml:space="preserve">Мария: </w:t>
      </w:r>
      <w:r>
        <w:t xml:space="preserve">Когда я учила этот трюк, было очень много ударов об воду, потому что трюк сложный. Но постепенно, обучаясь: как задать телу импульс для взлёта, как тренировать руки, чтобы удержать себя в полёте, как правильно вовремя вернуть ноги, чтобы приземлиться, — это всё изучалось пошагово, было много падений и ударов об воду. Много ошибок, после которых всё равно нужно вставать и продолжать. В бизнесе, мне кажется, так же, и в обучении точно так же: разбиваем на этапы, овладеваем каждым, и если не бросить — приходишь к результату.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А в сноуборде нужно ещё уворачиваться от ёлок?</w:t>
      </w:r>
    </w:p>
    <w:p>
      <w:pPr>
        <w:spacing w:after="120"/>
      </w:pPr>
      <w:r>
        <w:rPr>
          <w:b/>
          <w:bCs/>
          <w:color w:val="C42D13"/>
        </w:rPr>
        <w:t xml:space="preserve">Мария: </w:t>
      </w:r>
      <w:r>
        <w:t xml:space="preserve">Да, там ещё есть от кого уворачиваться: от лыжников, которые летят вниз на прямых лыжах, от сноубордистов, которые ещё не умеют кататься. Когда пробую трюки на сноуборде — тоже чем-то похоже на бизнес.</w:t>
      </w:r>
    </w:p>
    <w:p>
      <w:pPr>
        <w:pStyle w:val="Heading1"/>
        <w:spacing w:after="140" w:before="280"/>
      </w:pPr>
      <w:r>
        <w:rPr>
          <w:b/>
          <w:bCs/>
        </w:rPr>
        <w:t xml:space="preserve">16. Что уже делегировано, а что нет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Вы говорите, что сейчас бизнес частично работает без вас. Что вы уже смогли передать команде, а что ещё не передали, но хотелось бы?</w:t>
      </w:r>
    </w:p>
    <w:p>
      <w:pPr>
        <w:spacing w:after="120"/>
      </w:pPr>
      <w:r>
        <w:rPr>
          <w:b/>
          <w:bCs/>
          <w:color w:val="C42D13"/>
        </w:rPr>
        <w:t xml:space="preserve">Мария: </w:t>
      </w:r>
      <w:r>
        <w:t xml:space="preserve">В данный момент я передала административные вопросы: общение с клиентами, создание уроков, ведение расписания — это технические моменты. А вот методологическое ведение пока не отдаю — я слежу за преподавателями, чтобы они качественно давали услугу. Это, думаю, буду делегировать в последнюю очередь, когда пойму, что у меня выстроена система в этом направлении.</w:t>
      </w:r>
    </w:p>
    <w:p>
      <w:pPr>
        <w:spacing w:after="120"/>
      </w:pPr>
      <w:r>
        <w:rPr>
          <w:b/>
          <w:bCs/>
          <w:color w:val="C42D13"/>
        </w:rPr>
        <w:t xml:space="preserve">Мария: </w:t>
      </w:r>
      <w:r>
        <w:t xml:space="preserve">Также в данный момент набор преподавателей и учеников идёт больше на мне. Этот процесс мы сейчас будем развивать, чтобы он меньше зависел от меня и в целом стал базовым и регулярным. Вот это пока у нас в развитии.</w:t>
      </w:r>
    </w:p>
    <w:p>
      <w:pPr>
        <w:pStyle w:val="Heading1"/>
        <w:spacing w:after="140" w:before="280"/>
      </w:pPr>
      <w:r>
        <w:rPr>
          <w:b/>
          <w:bCs/>
        </w:rPr>
        <w:t xml:space="preserve">17. Куда движется школа: международные цели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План — вывести школу на международный уровень, чтобы вас знали и по России, и за рубежом, именно за качество преподавания и желание помочь ребятам. Через 3–5 лет вы так видите школу — а что для этого уже сейчас сделано, чтобы приблизить эту цель?</w:t>
      </w:r>
    </w:p>
    <w:p>
      <w:pPr>
        <w:spacing w:after="120"/>
      </w:pPr>
      <w:r>
        <w:rPr>
          <w:b/>
          <w:bCs/>
          <w:color w:val="C42D13"/>
        </w:rPr>
        <w:t xml:space="preserve">Мария: </w:t>
      </w:r>
      <w:r>
        <w:t xml:space="preserve">Сейчас я очень много изучаю маркетинг, развиваюсь в этом направлении — прохожу MBA, как раз чтобы двигать школу к тем целям, которые я поставила. У нас уже запущена международная реклама, сейчас мы её тестируем, смотрим, как пойдёт. Начала вести соцсети — у нас есть канал в Телеграме.</w:t>
      </w:r>
    </w:p>
    <w:p>
      <w:pPr>
        <w:spacing w:after="120"/>
      </w:pPr>
      <w:r>
        <w:rPr>
          <w:b/>
          <w:bCs/>
          <w:color w:val="C42D13"/>
        </w:rPr>
        <w:t xml:space="preserve">Мария: </w:t>
      </w:r>
      <w:r>
        <w:t xml:space="preserve">На самом деле, я очень много сейчас учусь в этом направлении, потому что опыта бизнеса у меня практически нет. Я в первую очередь преподаватель — который методически точно сможет выстроить школу так, чтобы она реально помогала, а не была нацелена только на финансовые показатели. У меня очень много компетенций в преподавании, но в бизнесе пока мало — я учусь и развиваюсь именно в этом.</w:t>
      </w:r>
    </w:p>
    <w:p>
      <w:pPr>
        <w:pStyle w:val="Heading1"/>
        <w:spacing w:after="140" w:before="280"/>
      </w:pPr>
      <w:r>
        <w:rPr>
          <w:b/>
          <w:bCs/>
        </w:rPr>
        <w:t xml:space="preserve">18. Совет себе и контакты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Если бы вернуться назад в 2009 год, когда вы были пятикурсницей и начали впервые преподавать — какой совет вы бы дали этой девушке?</w:t>
      </w:r>
    </w:p>
    <w:p>
      <w:pPr>
        <w:spacing w:after="120"/>
      </w:pPr>
      <w:r>
        <w:rPr>
          <w:b/>
          <w:bCs/>
          <w:color w:val="C42D13"/>
        </w:rPr>
        <w:t xml:space="preserve">Мария: </w:t>
      </w:r>
      <w:r>
        <w:t xml:space="preserve">Больше верить в себя. Тот опыт, который я прошла, — долгий путь в преподавании, — тормозился, возможно, моей неуверенностью в себе. Поэтому я бы ей дала совет: верь в себя, у тебя всё получится.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А если не себе, а опытному репетитору, у которого всё хорошо, но он боится открыть свою школу и начать масштабировать свои знания?</w:t>
      </w:r>
    </w:p>
    <w:p>
      <w:pPr>
        <w:spacing w:after="120"/>
      </w:pPr>
      <w:r>
        <w:rPr>
          <w:b/>
          <w:bCs/>
          <w:color w:val="C42D13"/>
        </w:rPr>
        <w:t xml:space="preserve">Мария: </w:t>
      </w:r>
      <w:r>
        <w:t xml:space="preserve">Такому репетитору я бы посоветовала искать окружение — коллег, которые идут к той же цели. Потому что когда ты не одна, когда вокруг тебя люди, которые стремятся к тем же целям, значительно легче начать двигаться и идти дальше. Поэтому ищите окружение таких же людей, которые тоже хотят развиваться и открывать школу, — и приходите к нам в сообщество.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Если кто-то из слушателей или зрителей захочет с вами связаться — как это можно сделать и по каким вопросам?</w:t>
      </w:r>
    </w:p>
    <w:p>
      <w:pPr>
        <w:spacing w:after="120"/>
      </w:pPr>
      <w:r>
        <w:rPr>
          <w:b/>
          <w:bCs/>
          <w:color w:val="C42D13"/>
        </w:rPr>
        <w:t xml:space="preserve">Мария: </w:t>
      </w:r>
      <w:r>
        <w:t xml:space="preserve">По фамилии и имени меня можно найти в Instagram — «Формула Будущего», Мария Дудорова. Также у нас есть сайт, где можно оставить заявку на обучение или по любому другому вопросу — я свяжусь и мы пообщаемся.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2026-09-08T19:03:40.061Z</dcterms:created>
  <dcterms:modified xsi:type="dcterms:W3CDTF">2026-09-08T19:03:40.061Z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