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Иван Хлебников — транскрибация подкаста</w:t>
      </w:r>
    </w:p>
    <w:p>
      <w:pPr>
        <w:spacing w:after="320"/>
      </w:pPr>
      <w:r>
        <w:rPr>
          <w:i/>
          <w:iCs/>
          <w:color w:val="787672"/>
        </w:rPr>
        <w:t xml:space="preserve">Полная расшифровка разговора. Участники — Ведущий и Иван Хлебников.</w:t>
      </w:r>
    </w:p>
    <w:p>
      <w:pPr>
        <w:pStyle w:val="Heading1"/>
        <w:spacing w:after="140" w:before="280"/>
      </w:pPr>
      <w:r>
        <w:t xml:space="preserve">1. От юриста к музыканту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Вы по образованию юрист, но оказались в нише образования. Расскажите про начало пути.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Первое образование у меня действительно юридическое — я закончил юридическую академию в 2005 году. Через два года пошёл получать ещё одно высшее юридическое образование в школу частного права, и параллельно поступил в училище имени Чайковского на гитару. То есть я закончил училище как гитарист, и у меня при этом два высших юридических образования.</w:t>
      </w:r>
    </w:p>
    <w:p>
      <w:pPr>
        <w:spacing w:after="100"/>
      </w:pPr>
      <w:r>
        <w:t xml:space="preserve">Первые пятнадцать лет я работал юристом. В 2019 году у меня уже была своя юридическая компания, хороший портфель заказов, ключевые клиенты, выигранные процессы. И на этом пике я продал свою долю партнёрам. Встал вопрос: чем заниматься дальше — открыть ещё одну юридическую компанию, уйти в смежную сферу или попробовать что-то совершенно другое.</w:t>
      </w:r>
    </w:p>
    <w:p>
      <w:pPr>
        <w:spacing w:after="100"/>
      </w:pPr>
      <w:r>
        <w:t xml:space="preserve">Был вариант пойти в школу гитары, которой моя жена занималась в одиночку с 2014 года. Я решил попробовать. И, как ни странно, мне очень понравилось. После жёсткого мира судебной юриспруденции школа гитары ощущалась как тёплый, добрый, но при этом настоящий бизнес — с очень похожими процессами. Свой опыт из юридического бизнеса я просто переложил на школу гитары.</w:t>
      </w:r>
    </w:p>
    <w:p>
      <w:pPr>
        <w:spacing w:after="180"/>
      </w:pPr>
      <w:r>
        <w:t xml:space="preserve">Когда прошёл первый год моей работы в школе, я понял, что мне больше не снятся судебные процессы и мне очень нравится в образовании. С 2019 года я в этой сфере, а в 2025 году мы открыли второе направление — школу «105 баллов».</w:t>
      </w:r>
    </w:p>
    <w:p>
      <w:pPr>
        <w:pStyle w:val="Heading1"/>
        <w:spacing w:after="140" w:before="280"/>
      </w:pPr>
      <w:r>
        <w:t xml:space="preserve">2. Продажа юридического бизнеса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Если бы, когда вы строили юридическую компанию, вам предсказали, что через 10 лет вы станете владельцем двух школ — вы бы поверили?</w:t>
      </w:r>
    </w:p>
    <w:p>
      <w:pPr>
        <w:spacing w:after="180"/>
      </w:pPr>
      <w:r>
        <w:rPr>
          <w:b/>
          <w:bCs/>
          <w:color w:val="C42D13"/>
        </w:rPr>
        <w:t xml:space="preserve">Иван: </w:t>
      </w:r>
      <w:r>
        <w:t xml:space="preserve">Мне бы очень хотелось поверить, и я думаю, что поверил бы легко. У меня очень давно была мечта открыть свою школу гитары — ещё до того, как я пошёл в музыкальное училище. На самом деле я пошёл в училище именно для того, чтобы поднять свой уровень гитары и построить свою школу. Но жизнь повернулась так, что я стал работать юристом, и довольно долго. Только спустя десять лет после юридического образования я пошёл работать в школу гитары.</w:t>
      </w:r>
    </w:p>
    <w:p>
      <w:pPr>
        <w:pStyle w:val="Heading1"/>
        <w:spacing w:after="140" w:before="280"/>
      </w:pPr>
      <w:r>
        <w:t xml:space="preserve">3. Можно ли зарабатывать в образовании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Многие считают, что в образовании сложно зарабатывать. Вы боялись рисков, когда принимали решение?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Тут возникает вопрос: можно ли вообще относиться к образованию как к бизнесу? Я считаю, что образование — это большой процесс, и в нём есть часть, которая называется обучением — непосредственная передача знаний от учителя к ученику. Эта часть не может быть бизнесом, потому что она сугубо личная, основанная на эмпатии.</w:t>
      </w:r>
    </w:p>
    <w:p>
      <w:pPr>
        <w:spacing w:after="180"/>
      </w:pPr>
      <w:r>
        <w:t xml:space="preserve">А всё, что строится вокруг обучения, должно быть организовано, точно описано, эффективно и рентабельно. Поэтому у меня не было сомнений, что из этого важнейшего процесса в жизни каждого ребёнка можно и нужно построить эффективный бизнес. Мне искренне интересно работать в школе, где есть деньги: где ученики платят, преподаватели зарабатывают, есть время и возможности для развития — внедрять новые подходы, методики, нанимать больше хороших учителей. И благодаря этому мы делаем нашу страну умнее, счастливее и богаче.</w:t>
      </w:r>
    </w:p>
    <w:p>
      <w:pPr>
        <w:pStyle w:val="Heading1"/>
        <w:spacing w:after="140" w:before="280"/>
      </w:pPr>
      <w:r>
        <w:t xml:space="preserve">4. Как начиналась школа «Амига»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Расскажите про первые шаги школы гитары. С чего всё начиналось?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Школа «Амига» началась в 2014 году. Мы зарегистрировали некоммерческую организацию, но открытие отложили на год — у нас родился третий ребёнок. С 2014 года школа существовала в виде одного ученика, который приходил заниматься к нам домой. Когда мы запустили школу в 2015-м, мы ещё ходили к ученикам сами — своего класса не было, это были частные уроки под вывеской школы.</w:t>
      </w:r>
    </w:p>
    <w:p>
      <w:pPr>
        <w:spacing w:after="100"/>
      </w:pPr>
      <w:r>
        <w:t xml:space="preserve">В конце 2015 года сняли первое помещение — квартиру в соседнем подъезде, главным критерием было то, что жена могла быстро сходить домой покормить малыша. Там мы проработали года два, и в лучший месяц работали в ноль, в обычные — в минус. Основным драйвером была жена как самый сильный преподаватель со своим пакетом учеников.</w:t>
      </w:r>
    </w:p>
    <w:p>
      <w:pPr>
        <w:spacing w:after="180"/>
      </w:pPr>
      <w:r>
        <w:t xml:space="preserve">Потом переехали в офисное помещение и впервые поймали действительно хороший трафик — настолько, что попросили таргетолога остановиться, потому что школа уже не вмещала учеников. Взяли помещение побольше, с тремя классами, наняли администратора и начали более системно развиваться.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Интересно услышать про «Бизнес Молодость» — сейчас многие относятся к этому критично.</w:t>
      </w:r>
    </w:p>
    <w:p>
      <w:pPr>
        <w:spacing w:after="180"/>
      </w:pPr>
      <w:r>
        <w:rPr>
          <w:b/>
          <w:bCs/>
          <w:color w:val="C42D13"/>
        </w:rPr>
        <w:t xml:space="preserve">Иван: </w:t>
      </w:r>
      <w:r>
        <w:t xml:space="preserve">Когда мы решили открывать школу, я сказал жене: мы с тобой бизнесом заниматься не умеем, поэтому иди на курсы «Бизнес Молодости» и делай всё, как они говорят. Она сама сделала сайт, сама настроила таргет — и это были лучшие результаты по таргету, которые я видел когда-либо: тогда, видимо, алгоритмы были ещё не такими сложными, а материал был рабочим. Если делать именно то, что говорят, это даёт хороший результат. Мы нагнали несколько тысяч лидов, набрали первый поток — так и начали работать. Некоторые инструменты действительно сработали, и это был хороший старт: каркас бизнеса мы собрали именно оттуда.</w:t>
      </w:r>
    </w:p>
    <w:p>
      <w:pPr>
        <w:pStyle w:val="Heading1"/>
        <w:spacing w:after="140" w:before="280"/>
      </w:pPr>
      <w:r>
        <w:t xml:space="preserve">5. Найм и обучение преподавателей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Расскажите про ваш подход к найму и обучению преподавателей.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Преподаватели — центральное звено. У школы может быть прекрасная упаковка и продажи, но если ребёнку некомфортно на уроке, он не станет рассказывать о вашей школе. Когда я пришёл работать в «Амигу», там уже блестяще работала жена — у неё была своя методика, но она искренне не понимала, почему другие преподаватели не могут вести так же ярко.</w:t>
      </w:r>
    </w:p>
    <w:p>
      <w:pPr>
        <w:spacing w:after="100"/>
      </w:pPr>
      <w:r>
        <w:t xml:space="preserve">Мы садились вместе, и я начинал задавать ей вопросы: как ты ведёшь урок, что говоришь, что делает ученик, а что не делает, почему ты сказала именно так. Так я нашёл закономерности и чётко описал, что именно она делает, чтобы урок получился ярким и чтобы у ученика не было ошибок. Когда процесс описан, я уже точно знаю, что нужно, чтобы обучить этому других людей.</w:t>
      </w:r>
    </w:p>
    <w:p>
      <w:pPr>
        <w:spacing w:after="180"/>
      </w:pPr>
      <w:r>
        <w:t xml:space="preserve">Так родилась наша методика. И когда приходит человек, который вообще не гитарист, но любит играть и послушно делает то, что мы говорим — он за три месяца превращается в преподавателя, который обрастает любимыми учениками. Главное — открытость и готовность меняться.</w:t>
      </w:r>
    </w:p>
    <w:p>
      <w:pPr>
        <w:pStyle w:val="Heading1"/>
        <w:spacing w:after="140" w:before="280"/>
      </w:pPr>
      <w:r>
        <w:t xml:space="preserve">6. Итальянская методика и «поддержка»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Откуда вообще взялся этот подход через поддержку? Связано ли это с личным опытом?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Двадцать лет назад моя жена Екатерина была в Италии на летней школе классической гитары. К тому моменту она уже понимала, что такое советская школа преподавания — довольно жёсткая. А в Италии урок начинался с дружеской беседы: не про домашку, а про то, какое у тебя настроение, что происходит в жизни. Учитель искренне интересовался человеком.</w:t>
      </w:r>
    </w:p>
    <w:p>
      <w:pPr>
        <w:spacing w:after="100"/>
      </w:pPr>
      <w:r>
        <w:t xml:space="preserve">Дальше она начинает играть — и учитель садится играть вместе с ней, будто поднимает тебя на уровень своего мастерства и несёт дальше. За весь урок она не получила ни одного замечания. Проживание такого опыта создаёт сильнейшую мотивацию.</w:t>
      </w:r>
    </w:p>
    <w:p>
      <w:pPr>
        <w:spacing w:after="100"/>
      </w:pPr>
      <w:r>
        <w:t xml:space="preserve">Когда Екатерина вернулась в Россию и попробовала внедрить это в государственной музыкальной школе, не получилось — там жёсткая структура экзаменов. Поэтому мы стали экспериментировать уже в своей школе, и постепенно её интуитивный подход превратился в чёткую систему, когда мы всё разложили и описали.</w:t>
      </w:r>
    </w:p>
    <w:p>
      <w:pPr>
        <w:spacing w:after="180"/>
      </w:pPr>
      <w:r>
        <w:t xml:space="preserve">Если писать школу гитары одним словом, это будет слово «поддержка». В школе «105 баллов» то же самое: преподаватель говорит ученику «ты умный, ты сейчас это увидишь, у тебя получится» — и даёт ему руку, чтобы идти к результату вместе.</w:t>
      </w:r>
    </w:p>
    <w:p>
      <w:pPr>
        <w:pStyle w:val="Heading1"/>
        <w:spacing w:after="140" w:before="280"/>
      </w:pPr>
      <w:r>
        <w:t xml:space="preserve">7. Критика против требовательности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А если ученику всё разрешать и только поддерживать, не разленится ли он?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Хороший вопрос. Здесь нужно разделить два момента: строгость и требовательность — это прекрасная вещь, которая должна быть. А вот критика за ошибку — совсем другое, и именно её мы убрали.</w:t>
      </w:r>
    </w:p>
    <w:p>
      <w:pPr>
        <w:spacing w:after="100"/>
      </w:pPr>
      <w:r>
        <w:t xml:space="preserve">Если ученик играет неправильно, мы не говорим «ты здесь ошибся» — мы говорим «смотри, вот здесь ты сыграл хорошо, давай сыграем так же тут». Если задаться вопросом, зачем взрослый состоявшийся преподаватель критикует ученика, ответ с точки зрения психологии, педагогики и делового этикета неутешительный — это неконструктивно. Когда мы обозначаем критику, мы создаём эмоциональную привязку к негативному результату и подсознательный страх ошибиться.</w:t>
      </w:r>
    </w:p>
    <w:p>
      <w:pPr>
        <w:spacing w:after="100"/>
      </w:pPr>
      <w:r>
        <w:t xml:space="preserve">Мы задались вопросом: а если не обсуждать ошибки, как с ними работать? Просто показывать, как нужно — и создавать эмоциональную привязку к хорошему результату, а не к плохому. Это меняет всю систему преподавания.</w:t>
      </w:r>
    </w:p>
    <w:p>
      <w:pPr>
        <w:spacing w:after="180"/>
      </w:pPr>
      <w:r>
        <w:t xml:space="preserve">Мой самый дорогой учитель — преподавательница литературы в 10–11 классе — за два года ни разу на нас не кричала и не ругалась, но была настолько требовательной, что буквально вытягивала из тебя знания. Она сделала из обычных середнячков одних из лучших абитуриентов Екатеринбурга по гуманитарным дисциплинам без единого слова критики. Требовательность — это прекрасно. Просто уберите неконструктивную критику — и очень многое поменяется.</w:t>
      </w:r>
    </w:p>
    <w:p>
      <w:pPr>
        <w:pStyle w:val="Heading1"/>
        <w:spacing w:after="140" w:before="280"/>
      </w:pPr>
      <w:r>
        <w:t xml:space="preserve">8. Как проходит собеседование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Как вы выстраиваете найм: тесты, собеседования, пробный период?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Знания проверяются тестом, собеседование — беседой. В беседе я смотрю на три вещи. Первое — случайно ли человек в этой профессии, или это действительно его призвание. Второе — готовность взять ответственность за результат ученика: учитель не может гарантировать 100 баллов на ЕГЭ, потому что пишет всё-таки ученик, но он берёт на себя ответственность за то, что в период подготовки сделает всё для его знаний. Третье — как он звучит, может ли повести за собой.</w:t>
      </w:r>
    </w:p>
    <w:p>
      <w:pPr>
        <w:spacing w:after="180"/>
      </w:pPr>
      <w:r>
        <w:t xml:space="preserve">Есть учителя, которые просто приходят выгружать контент — взял ученик или не взял, не их забота. А есть те, кто видит ученика: понимает, на каком он этапе, какие у него сопротивления, где он будет через месяц или три. Именно таких учителей я беру.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А как вы на собеседовании отсеиваете людей без эмпатии?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Эмпатия — это маст-хэв, без неё будет просто выгрузка контента. Мой самый любимый вопрос на собеседовании — «расскажите о себе». Это открытый вопрос без правильного ответа: кандидат может рассказывать о чём угодно. Моя задача — разговорить его, нащупать тему, в которой он начнёт раскрываться и проявлять эмоции. И когда он рассказывает о том, что ему по-настоящему нравится, я понимаю, что для него важно и есть ли у него эмпатия.</w:t>
      </w:r>
    </w:p>
    <w:p>
      <w:pPr>
        <w:spacing w:after="180"/>
      </w:pPr>
      <w:r>
        <w:t xml:space="preserve">Когда собеседований было больше трёхсот, появляется насмотренность, и мне достаточно 20 минут, чтобы понять человека. Есть внутреннее ощущение, что он меня почувствовал — а значит, будет так же чувствовать учеников.</w:t>
      </w:r>
    </w:p>
    <w:p>
      <w:pPr>
        <w:pStyle w:val="Heading1"/>
        <w:spacing w:after="140" w:before="280"/>
      </w:pPr>
      <w:r>
        <w:t xml:space="preserve">9. Почему преподаватели уходят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Бывает, что даже после отбора приходится расставаться с преподавателями?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На старте проектов такое бывает. В первые два года школы гитары мы перепробовали много разных преподавателей и выявили портрет подходящего и неподходящего кандидата. Так же было и в «105 баллов» — первые два месяца мы нанимали разных людей, и уже к концу второго месяца чётко понимали, с кем работаем, а с кем нет.</w:t>
      </w:r>
    </w:p>
    <w:p>
      <w:pPr>
        <w:spacing w:after="180"/>
      </w:pPr>
      <w:r>
        <w:t xml:space="preserve">Есть ещё момент договороспособности: если человек по-своему толкует договорённости, это первый звонок — с таким мы не работаем. Учёба цикличный процесс: он начинается в сентябре и заканчивается в мае-июне, и если мы берём преподавателя, я должен быть уверен, что он доведёт ученика до конца года. Я слышал истории, когда люди бросали учеников в апреле или мае — перед самым экзаменом, когда поддержка нужнее всего. У нас такого нет — мы чувствуем таких людей заранее.</w:t>
      </w:r>
    </w:p>
    <w:p>
      <w:pPr>
        <w:pStyle w:val="Heading1"/>
        <w:spacing w:after="140" w:before="280"/>
      </w:pPr>
      <w:r>
        <w:t xml:space="preserve">10. Как удерживают команду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Как вы удерживаете хороших преподавателей — премиями, культурой?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Самое главное, что я делаю — убираю от преподавателей всё, что может им помешать. Согласование расписания, переносы, отработки, сбор оплат, назначение пробных уроков — всё это делает отдел администрирования. Наши преподаватели очень ценят этот комфорт. Я уважительно отношусь ко времени отдыха каждого: если у человека выходной, его нельзя дёргать вопросами про отработки или объяснения — это высасывает ресурс, который нужен на уроках.</w:t>
      </w:r>
    </w:p>
    <w:p>
      <w:pPr>
        <w:spacing w:after="180"/>
      </w:pPr>
      <w:r>
        <w:t xml:space="preserve">Второй важный момент — у меня всегда вовремя зарплата в том размере, о котором договорились. Мы работаем уже 12 лет, и у нас никогда не было задержек. Сегодня это сильное конкурентное преимущество.</w:t>
      </w:r>
    </w:p>
    <w:p>
      <w:pPr>
        <w:pStyle w:val="Heading1"/>
        <w:spacing w:after="140" w:before="280"/>
      </w:pPr>
      <w:r>
        <w:t xml:space="preserve">11. Управление школой и отделы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Вы сами глубоко в операционке, продажах, маркетинге, или уже делегировали?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Сейчас в школе гитары «Амига» пять преподавателей, две школы в Екатеринбурге и 200 учеников. Основной трафик — 2GIS с платной рекламой, но главный канал всё равно рекомендации: около 30% новых учеников приходят по совету, потому что лучшая реклама детской школы гитары — играющий и довольный ребёнок. На втором месте, как ни странно, органический трафик с Google — без всякой платной рекламы. У нас регулярно проходят отчётные концерты, есть четыре концертные группы — элита школы, которая занимается больше остальных, оттачивает номера и участвует в конкурсах.</w:t>
      </w:r>
    </w:p>
    <w:p>
      <w:pPr>
        <w:spacing w:after="100"/>
      </w:pPr>
      <w:r>
        <w:t xml:space="preserve">У меня три роли: стратегическая — миссия и долгосрочные планы; связующее звено между отделами; и точечная помощь по маркетингу, регламентам, продажам. Выстроено два сильных отдела. Администрирование — регламентированы все процессы от найма до рабочего дня, есть показатели: отток, отработки, выполнение финансового плана. С администраторами у меня регулярный созвон по вторникам. Отдельно есть созвон по продажам — там разбираем каждого ученика, прошедшего пробный урок: кто хорошо покупает, кто из преподавателей лучше проводит уроки, какие проблемы и возможности появляются.</w:t>
      </w:r>
    </w:p>
    <w:p>
      <w:pPr>
        <w:spacing w:after="180"/>
      </w:pPr>
      <w:r>
        <w:t xml:space="preserve">По методике — есть преподаватель, который каждую неделю отсматривает уроки коллег и раз в неделю проводит методический разбор. Ещё есть система экзаменов по уровням гитары, за которую отвечает Екатерина — так мы видим технический срез и корректируем методику в зародыше. Отдельный блок — маркетинг, где есть устойчивые модели и постоянное тестирование новых гипотез.</w:t>
      </w:r>
    </w:p>
    <w:p>
      <w:pPr>
        <w:pStyle w:val="Heading1"/>
        <w:spacing w:after="140" w:before="280"/>
      </w:pPr>
      <w:r>
        <w:t xml:space="preserve">12. Школа «105 баллов»: старт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В новой школе вы сохраняете ту же структуру, или что-то ещё достраивается?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Ключевые моменты системы — администрирование и сама методика преподавания — мы перенесли из «Амиги», и здесь нам было проще: методику школьных предметов не нужно было создавать с нуля, она уже прекрасно работает в педагогических университетах. Наша задача — убрать всё, что ей мешает, и оставить учителя с учеником наедине.</w:t>
      </w:r>
    </w:p>
    <w:p>
      <w:pPr>
        <w:spacing w:after="180"/>
      </w:pPr>
      <w:r>
        <w:t xml:space="preserve">А вот маркетинг тестируем заново — школа онлайн, и это своя специфика: если в оффлайне достаточно яркой вывески, здесь этого мало. За 8 месяцев мы протестировали больше тридцати концепций подачи школы под разные сезоны — октябрьские, январские, мартовские, майские и даже июньские запросы, когда родители спохватываются перед самым экзаменом.</w:t>
      </w:r>
    </w:p>
    <w:p>
      <w:pPr>
        <w:pStyle w:val="Heading1"/>
        <w:spacing w:after="140" w:before="280"/>
      </w:pPr>
      <w:r>
        <w:t xml:space="preserve">13. Зачем нужна вторая школа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Как вы пришли к мысли открыть вторую школу, совсем в другом направлении, с рисками?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Основная причина — длинная дистанция. Школа гитары — это всё-таки дополнительные занятия. Когда случается какой-то чёрный лебедь в экономике, от допов отказываются в первую очередь. Плюс всегда есть период подъёма, а потом плато, и многие бросают именно на нём.</w:t>
      </w:r>
    </w:p>
    <w:p>
      <w:pPr>
        <w:spacing w:after="100"/>
      </w:pPr>
      <w:r>
        <w:t xml:space="preserve">Школьные предметы — та ситуация, где результат можно увидеть в долгую. Приходит ученик в шестом классе, надо подтянуть математику — подтянули, он сравнялся с классом. Дальше — стал лучшим в классе. Дальше — олимпиады, новая высота. А когда есть олимпиадный кейс — это уже дополнительные баллы на ОГЭ и ЕГЭ. И тогда мы говорим родителю: давай поставим цель поступить в МГУ через три года, с результатами всероссийских олимпиад, одними из лучших на потоке.</w:t>
      </w:r>
    </w:p>
    <w:p>
      <w:pPr>
        <w:spacing w:after="180"/>
      </w:pPr>
      <w:r>
        <w:t xml:space="preserve">Для учителя это ценно и эмоционально: со школьными предметами родители в последнюю очередь отказываются от занятий, потому что понимают — это вложение в будущее ребёнка. Раньше откажутся от бассейна или шахмат, чем от математики.</w:t>
      </w:r>
    </w:p>
    <w:p>
      <w:pPr>
        <w:pStyle w:val="Heading1"/>
        <w:spacing w:after="140" w:before="280"/>
      </w:pPr>
      <w:r>
        <w:t xml:space="preserve">14. Планы на будущее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Планируете масштабироваться в другие ниши — английский, начальные классы?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Я вижу очень много возможностей именно в интенсивном развитии, а не в экстенсивном распылении на новые проекты. У каждого школьного предмета своя логика: история — это причинно-следственные связи и исторический контекст, литература — умение живо размышлять о жизненных вопросах, математика — доведённый до автоматизма навык применения формул. Физика вообще вызывает у меня самое большое восхищение: когда я выгрузил все темы, которые изучаются в школе, был впечатлён объёмом знаний, который получает выпускник — от бытовой механики до устройства космоса.</w:t>
      </w:r>
    </w:p>
    <w:p>
      <w:pPr>
        <w:spacing w:after="180"/>
      </w:pPr>
      <w:r>
        <w:t xml:space="preserve">Я искренне считаю, что наша система школьного образования и подготовки преподавателей — огромное достижение страны, и хочу через свою школу доносить ценность этого отношения. Если человек по-настоящему усвоит школьную программу, ему открыта любая дорога и любая карьера — и это может поменять общество.</w:t>
      </w:r>
    </w:p>
    <w:p>
      <w:pPr>
        <w:pStyle w:val="Heading1"/>
        <w:spacing w:after="140" w:before="280"/>
      </w:pPr>
      <w:r>
        <w:t xml:space="preserve">15. Какая помощь нужна Ивану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Если к вам придут опытные партнёры — какая помощь вам сейчас нужна?</w:t>
      </w:r>
    </w:p>
    <w:p>
      <w:pPr>
        <w:spacing w:after="180"/>
      </w:pPr>
      <w:r>
        <w:rPr>
          <w:b/>
          <w:bCs/>
          <w:color w:val="C42D13"/>
        </w:rPr>
        <w:t xml:space="preserve">Иван: </w:t>
      </w:r>
      <w:r>
        <w:t xml:space="preserve">Мне интересна помощь именно как компетенция. Первое — системное управление маркетингом: не «как сделать рекламный креатив», а как выстроить эффективную систему управления процессом. Второе — передовые практики в HR: не столько сами критерии подбора преподавателя, которые я чётко понимаю, сколько автоматизированная и полностью регламентированная система найма от и до.</w:t>
      </w:r>
    </w:p>
    <w:p>
      <w:pPr>
        <w:pStyle w:val="Heading1"/>
        <w:spacing w:after="140" w:before="280"/>
      </w:pPr>
      <w:r>
        <w:t xml:space="preserve">16. Видение через 5 лет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Представим, что прошло 5 лет и вы добились всего, чего хотели. Как это выглядит?</w:t>
      </w:r>
    </w:p>
    <w:p>
      <w:pPr>
        <w:spacing w:after="180"/>
      </w:pPr>
      <w:r>
        <w:rPr>
          <w:b/>
          <w:bCs/>
          <w:color w:val="C42D13"/>
        </w:rPr>
        <w:t xml:space="preserve">Иван: </w:t>
      </w:r>
      <w:r>
        <w:t xml:space="preserve">Для школы «105 баллов» я вижу три пункта успеха. Первое — школа увеличивается минимум в два раза каждый год. Второе — средний балл по ЕГЭ у наших учеников — 90 баллов. Третье — чёткий, отработанный, регламентированный процесс, который работает, зарабатывает и развивается. Если через 5 лет всё это будет так — я посчитаю проект успешным.</w:t>
      </w:r>
    </w:p>
    <w:p>
      <w:pPr>
        <w:pStyle w:val="Heading1"/>
        <w:spacing w:after="140" w:before="280"/>
      </w:pPr>
      <w:r>
        <w:t xml:space="preserve">17. Книга, фильм, контакты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Что бы вы посоветовали почитать или посмотреть, чтобы глубже понять ваше мышление?</w:t>
      </w:r>
    </w:p>
    <w:p>
      <w:pPr>
        <w:spacing w:after="100"/>
      </w:pPr>
      <w:r>
        <w:rPr>
          <w:b/>
          <w:bCs/>
          <w:color w:val="C42D13"/>
        </w:rPr>
        <w:t xml:space="preserve">Иван: </w:t>
      </w:r>
      <w:r>
        <w:t xml:space="preserve">Одна из моих любимых книг ещё со времён юриспруденции — Рудольф Иеринг, «Дух римского права». Она о том, благодаря чему римская цивилизация развилась в огромную империю, и после неё я по-другому стал смотреть на жизнь.</w:t>
      </w:r>
    </w:p>
    <w:p>
      <w:pPr>
        <w:spacing w:after="180"/>
      </w:pPr>
      <w:r>
        <w:t xml:space="preserve">Из фильмов — «Секретные материалы». В детстве меня интересовали загадки и тайны, а сейчас я вижу в нём двух профессионалов высокого класса, которые безумно любят свою работу и делают её очень хорошо.</w:t>
      </w:r>
    </w:p>
    <w:p>
      <w:pPr>
        <w:spacing w:after="180"/>
      </w:pPr>
      <w:r>
        <w:rPr>
          <w:b/>
          <w:bCs/>
          <w:color w:val="787672"/>
        </w:rPr>
        <w:t xml:space="preserve">Ведущий: </w:t>
      </w:r>
      <w:r>
        <w:t xml:space="preserve">Как с вами связаться тем, кто хочет обменяться опытом?</w:t>
      </w:r>
    </w:p>
    <w:p>
      <w:pPr>
        <w:spacing w:after="180"/>
      </w:pPr>
      <w:r>
        <w:rPr>
          <w:b/>
          <w:bCs/>
          <w:color w:val="C42D13"/>
        </w:rPr>
        <w:t xml:space="preserve">Иван: </w:t>
      </w:r>
      <w:r>
        <w:t xml:space="preserve">Мне можно написать ВКонтакте — напрямую, с любым вопросом про бизнес, развитие, строительство отделов. Ко мне часто обращаются руководители других школ, и я обычно не даю готовых советов, а задаю вопросы — чтобы человек сам увидел, что решение у него уже есть. Я всегда открыт для дружеской поддержки и товарищеского совета.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2026-09-07T14:16:06.605Z</dcterms:created>
  <dcterms:modified xsi:type="dcterms:W3CDTF">2026-09-07T14:16:06.605Z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