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30.0" w:type="dxa"/>
        <w:tblLayout w:type="fixed"/>
        <w:tblLook w:val="0000"/>
      </w:tblPr>
      <w:tblGrid>
        <w:gridCol w:w="405"/>
        <w:gridCol w:w="105"/>
        <w:gridCol w:w="150"/>
        <w:gridCol w:w="450"/>
        <w:gridCol w:w="3945"/>
        <w:gridCol w:w="405"/>
        <w:gridCol w:w="600"/>
        <w:gridCol w:w="960"/>
        <w:gridCol w:w="705"/>
        <w:gridCol w:w="105"/>
        <w:gridCol w:w="270"/>
        <w:gridCol w:w="1860"/>
        <w:gridCol w:w="405"/>
        <w:gridCol w:w="150"/>
        <w:gridCol w:w="405"/>
        <w:tblGridChange w:id="0">
          <w:tblGrid>
            <w:gridCol w:w="405"/>
            <w:gridCol w:w="105"/>
            <w:gridCol w:w="150"/>
            <w:gridCol w:w="450"/>
            <w:gridCol w:w="3945"/>
            <w:gridCol w:w="405"/>
            <w:gridCol w:w="600"/>
            <w:gridCol w:w="960"/>
            <w:gridCol w:w="705"/>
            <w:gridCol w:w="105"/>
            <w:gridCol w:w="270"/>
            <w:gridCol w:w="1860"/>
            <w:gridCol w:w="405"/>
            <w:gridCol w:w="150"/>
            <w:gridCol w:w="405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 mandant.logo }}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 mandant.name }}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 mandant.adresse }}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 mandant.plz }} {{ mandant.ort }}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 mandant.telefon }}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{{ mandant.name }}, {{ mandant.adresse }}, {{ mandant.plz }} {{ mandant.ort }}</w:t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firma }}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adresse }}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plz }} {{ ort }}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1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Date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{{ date }}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{{ invoice_number }}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Date of Service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{{ date }}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2"/>
                <w:szCs w:val="3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llo {{ customer_name }}, 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Thank you for choosing us. We will invoice you for the following services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Pos.</w:t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item.description }}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item.quantity }}</w:t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item.unit_price }}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item.total_price }}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total_netto }}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19%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{{ mwst }}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{{ total_brutto }}</w:t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2580"/>
        </w:tabs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Payable within 14 days of the invoice date. Unless otherwise stated, the time of invoice issuance is deemed the time of performance.</w:t>
      </w:r>
    </w:p>
    <w:p w:rsidR="00000000" w:rsidDel="00000000" w:rsidP="00000000" w:rsidRDefault="00000000" w:rsidRPr="00000000" w14:paraId="000000F5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F7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{{ mandant.vollername }}</w:t>
      </w:r>
    </w:p>
    <w:sectPr>
      <w:footerReference r:id="rId6" w:type="default"/>
      <w:pgSz w:h="16838" w:w="11906" w:orient="portrait"/>
      <w:pgMar w:bottom="720" w:top="720" w:left="720" w:right="720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2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2889"/>
      <w:gridCol w:w="4082"/>
      <w:tblGridChange w:id="0">
        <w:tblGrid>
          <w:gridCol w:w="3485"/>
          <w:gridCol w:w="2889"/>
          <w:gridCol w:w="408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A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{{ mandant.name }}</w:t>
          </w:r>
        </w:p>
        <w:p w:rsidR="00000000" w:rsidDel="00000000" w:rsidP="00000000" w:rsidRDefault="00000000" w:rsidRPr="00000000" w14:paraId="000000FB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{{ mandant.adresse }}</w:t>
          </w:r>
        </w:p>
        <w:p w:rsidR="00000000" w:rsidDel="00000000" w:rsidP="00000000" w:rsidRDefault="00000000" w:rsidRPr="00000000" w14:paraId="000000FC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{{ mandant.plz }} {{ mandant.ort }}</w:t>
          </w:r>
        </w:p>
        <w:p w:rsidR="00000000" w:rsidDel="00000000" w:rsidP="00000000" w:rsidRDefault="00000000" w:rsidRPr="00000000" w14:paraId="000000FD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{{ mandant.telefon }}</w:t>
          </w:r>
        </w:p>
        <w:p w:rsidR="00000000" w:rsidDel="00000000" w:rsidP="00000000" w:rsidRDefault="00000000" w:rsidRPr="00000000" w14:paraId="000000FE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{{ mandant.email 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sz w:val="18"/>
              <w:szCs w:val="18"/>
              <w:rtl w:val="0"/>
            </w:rPr>
            <w:t xml:space="preserve">Tax Number</w:t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: {{mandant.steuernr}}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{{ mandant.name }}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{{ mandant.bank }}</w:t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{{ mandant.iban }}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{{ mandant.bic }}</w:t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of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