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9B" w:rsidRPr="0020449B" w:rsidRDefault="0020449B" w:rsidP="0020449B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20449B">
        <w:rPr>
          <w:rFonts w:ascii="Arial" w:eastAsia="굴림" w:hAnsi="Arial" w:cs="Arial"/>
          <w:b/>
          <w:bCs/>
          <w:color w:val="000000"/>
          <w:kern w:val="0"/>
          <w:sz w:val="44"/>
          <w:szCs w:val="44"/>
        </w:rPr>
        <w:t>임베디드</w:t>
      </w:r>
      <w:proofErr w:type="spellEnd"/>
      <w:r w:rsidRPr="0020449B">
        <w:rPr>
          <w:rFonts w:ascii="Arial" w:eastAsia="굴림" w:hAnsi="Arial" w:cs="Arial"/>
          <w:b/>
          <w:bCs/>
          <w:color w:val="000000"/>
          <w:kern w:val="0"/>
          <w:sz w:val="44"/>
          <w:szCs w:val="44"/>
        </w:rPr>
        <w:t xml:space="preserve"> </w:t>
      </w:r>
      <w:r w:rsidRPr="0020449B">
        <w:rPr>
          <w:b/>
          <w:sz w:val="44"/>
        </w:rPr>
        <w:t>시스템</w:t>
      </w:r>
      <w:r w:rsidRPr="0020449B">
        <w:rPr>
          <w:rFonts w:ascii="Arial" w:eastAsia="굴림" w:hAnsi="Arial" w:cs="Arial"/>
          <w:b/>
          <w:bCs/>
          <w:color w:val="000000"/>
          <w:kern w:val="0"/>
          <w:sz w:val="44"/>
          <w:szCs w:val="44"/>
        </w:rPr>
        <w:t xml:space="preserve"> </w:t>
      </w:r>
      <w:r w:rsidRPr="0020449B">
        <w:rPr>
          <w:rFonts w:ascii="Arial" w:eastAsia="굴림" w:hAnsi="Arial" w:cs="Arial"/>
          <w:b/>
          <w:bCs/>
          <w:color w:val="000000"/>
          <w:kern w:val="0"/>
          <w:sz w:val="44"/>
          <w:szCs w:val="44"/>
        </w:rPr>
        <w:t>설계</w:t>
      </w:r>
      <w:r w:rsidRPr="0020449B">
        <w:rPr>
          <w:rFonts w:ascii="Arial" w:eastAsia="굴림" w:hAnsi="Arial" w:cs="Arial"/>
          <w:b/>
          <w:bCs/>
          <w:color w:val="000000"/>
          <w:kern w:val="0"/>
          <w:sz w:val="44"/>
          <w:szCs w:val="44"/>
        </w:rPr>
        <w:t xml:space="preserve"> </w:t>
      </w:r>
      <w:proofErr w:type="spellStart"/>
      <w:r w:rsidRPr="0020449B">
        <w:rPr>
          <w:rFonts w:ascii="Arial" w:eastAsia="굴림" w:hAnsi="Arial" w:cs="Arial"/>
          <w:b/>
          <w:bCs/>
          <w:color w:val="000000"/>
          <w:kern w:val="0"/>
          <w:sz w:val="44"/>
          <w:szCs w:val="44"/>
        </w:rPr>
        <w:t>특론</w:t>
      </w:r>
      <w:proofErr w:type="spellEnd"/>
    </w:p>
    <w:p w:rsidR="0020449B" w:rsidRPr="0020449B" w:rsidRDefault="0020449B" w:rsidP="0020449B">
      <w:pPr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(1) </w:t>
      </w:r>
      <w:proofErr w:type="spellStart"/>
      <w:r w:rsidRPr="0020449B">
        <w:rPr>
          <w:b/>
          <w:i/>
          <w:sz w:val="28"/>
        </w:rPr>
        <w:t>팀원명단</w:t>
      </w:r>
      <w:proofErr w:type="spellEnd"/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 (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팀원은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 3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명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이내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)</w:t>
      </w:r>
    </w:p>
    <w:p w:rsidR="0020449B" w:rsidRPr="0020449B" w:rsidRDefault="0020449B" w:rsidP="0020449B">
      <w:pPr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전기전자컴퓨터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김주성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2017710454,</w:t>
      </w:r>
    </w:p>
    <w:p w:rsidR="0020449B" w:rsidRPr="0020449B" w:rsidRDefault="0020449B" w:rsidP="0020449B">
      <w:pPr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전기전자컴퓨터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김지홍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20449B">
        <w:rPr>
          <w:rFonts w:ascii="Arial" w:eastAsia="굴림" w:hAnsi="Arial" w:cs="Arial"/>
          <w:color w:val="000000"/>
          <w:kern w:val="0"/>
          <w:sz w:val="22"/>
        </w:rPr>
        <w:t>2017712065 ,</w:t>
      </w:r>
      <w:proofErr w:type="gramEnd"/>
    </w:p>
    <w:p w:rsidR="0020449B" w:rsidRPr="0020449B" w:rsidRDefault="0020449B" w:rsidP="0020449B">
      <w:pPr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휴먼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ICT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융합학과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이성구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2017711829</w:t>
      </w:r>
    </w:p>
    <w:p w:rsidR="0020449B" w:rsidRPr="0020449B" w:rsidRDefault="0020449B" w:rsidP="0020449B">
      <w:pPr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(2) </w:t>
      </w:r>
      <w:r w:rsidRPr="0020449B">
        <w:rPr>
          <w:b/>
          <w:i/>
          <w:sz w:val="28"/>
        </w:rPr>
        <w:t>프로젝트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또는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논문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>제목</w:t>
      </w:r>
    </w:p>
    <w:p w:rsidR="0020449B" w:rsidRPr="0020449B" w:rsidRDefault="0020449B" w:rsidP="0020449B">
      <w:pPr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색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인식을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이용한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 w:rsidRPr="0020449B">
        <w:rPr>
          <w:rFonts w:ascii="Arial" w:eastAsia="굴림" w:hAnsi="Arial" w:cs="Arial"/>
          <w:color w:val="000000"/>
          <w:kern w:val="0"/>
          <w:sz w:val="22"/>
        </w:rPr>
        <w:t>객체</w:t>
      </w:r>
      <w:r w:rsidR="00553A7A"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추적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시스템</w:t>
      </w:r>
    </w:p>
    <w:p w:rsidR="0020449B" w:rsidRPr="0020449B" w:rsidRDefault="0020449B" w:rsidP="0020449B">
      <w:pPr>
        <w:rPr>
          <w:rFonts w:ascii="굴림" w:eastAsia="굴림" w:hAnsi="굴림" w:cs="굴림"/>
          <w:kern w:val="0"/>
          <w:sz w:val="24"/>
          <w:szCs w:val="24"/>
        </w:rPr>
      </w:pPr>
      <w:r w:rsidRPr="0020449B">
        <w:rPr>
          <w:rFonts w:ascii="Arial" w:eastAsia="굴림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(3) </w:t>
      </w:r>
      <w:r w:rsidRPr="0020449B">
        <w:rPr>
          <w:b/>
          <w:i/>
          <w:sz w:val="28"/>
        </w:rPr>
        <w:t>개요</w:t>
      </w:r>
    </w:p>
    <w:p w:rsidR="0020449B" w:rsidRPr="0020449B" w:rsidRDefault="0020449B" w:rsidP="00553A7A">
      <w:pPr>
        <w:spacing w:after="0" w:line="36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현대사회에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있어서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인공지능을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바탕으로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비전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인식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기술이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발전되고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사람을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인식하는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CCTV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주변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상황을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인지하여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자율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20449B">
        <w:rPr>
          <w:rFonts w:ascii="Arial" w:eastAsia="굴림" w:hAnsi="Arial" w:cs="Arial"/>
          <w:color w:val="000000"/>
          <w:kern w:val="0"/>
          <w:sz w:val="22"/>
        </w:rPr>
        <w:t>주행하는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 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기술</w:t>
      </w:r>
      <w:proofErr w:type="gramEnd"/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등이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대표적이다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.</w:t>
      </w:r>
      <w:r w:rsidR="00553A7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이러한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연구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추세에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발맞춰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사물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움직임을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추적하는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시스템을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만들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계획이다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.</w:t>
      </w:r>
      <w:r w:rsidR="00553A7A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객체를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추적하는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기술에는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여러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가지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방법이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이용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되고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있지만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그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중에서도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색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인식을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기반으로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기술을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구현하는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목표로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한다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20449B" w:rsidRDefault="0020449B" w:rsidP="00553A7A">
      <w:pPr>
        <w:spacing w:line="36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시스템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구성은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/>
          <w:color w:val="000000"/>
          <w:kern w:val="0"/>
          <w:sz w:val="22"/>
        </w:rPr>
        <w:t>[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그림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/>
          <w:color w:val="000000"/>
          <w:kern w:val="0"/>
          <w:sz w:val="22"/>
        </w:rPr>
        <w:t>1]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같이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카메라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이미지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553A7A">
        <w:rPr>
          <w:rFonts w:ascii="Arial" w:eastAsia="굴림" w:hAnsi="Arial" w:cs="Arial"/>
          <w:color w:val="000000"/>
          <w:kern w:val="0"/>
          <w:sz w:val="22"/>
        </w:rPr>
        <w:t>프로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세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싱</w:t>
      </w:r>
      <w:proofErr w:type="spellEnd"/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디스플레이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LED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총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4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개의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쓰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레드로</w:t>
      </w:r>
      <w:proofErr w:type="spellEnd"/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구성되고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표기된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순서대로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높은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우선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순위를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가진다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553A7A" w:rsidRDefault="0080330E" w:rsidP="00553A7A">
      <w:pPr>
        <w:keepNext/>
        <w:spacing w:line="360" w:lineRule="auto"/>
        <w:jc w:val="center"/>
      </w:pPr>
      <w:r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 wp14:anchorId="660C0F0E" wp14:editId="77AA877D">
            <wp:extent cx="1800225" cy="2166342"/>
            <wp:effectExtent l="0" t="0" r="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46" cy="217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449B" w:rsidRDefault="00553A7A" w:rsidP="0052697F">
      <w:pPr>
        <w:pStyle w:val="a5"/>
        <w:jc w:val="center"/>
        <w:rPr>
          <w:rFonts w:ascii="Arial" w:eastAsia="굴림" w:hAnsi="Arial" w:cs="Arial"/>
          <w:color w:val="000000"/>
          <w:kern w:val="0"/>
          <w:sz w:val="22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</w:p>
    <w:p w:rsidR="0020449B" w:rsidRDefault="0020449B" w:rsidP="00553A7A">
      <w:pPr>
        <w:spacing w:line="36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시스템의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하드웨어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구성은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/>
          <w:color w:val="000000"/>
          <w:kern w:val="0"/>
          <w:sz w:val="22"/>
        </w:rPr>
        <w:t>[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그림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/>
          <w:color w:val="000000"/>
          <w:kern w:val="0"/>
          <w:sz w:val="22"/>
        </w:rPr>
        <w:t>2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]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와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같이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STM32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보드와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OV</w:t>
      </w:r>
      <w:r w:rsidR="0080330E">
        <w:rPr>
          <w:rFonts w:ascii="Arial" w:eastAsia="굴림" w:hAnsi="Arial" w:cs="Arial"/>
          <w:color w:val="000000"/>
          <w:kern w:val="0"/>
          <w:sz w:val="22"/>
        </w:rPr>
        <w:t>9655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카메라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모듈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LCD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모듈로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구성이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553A7A" w:rsidRDefault="0080330E" w:rsidP="00553A7A">
      <w:pPr>
        <w:keepNext/>
        <w:spacing w:line="360" w:lineRule="auto"/>
        <w:jc w:val="center"/>
      </w:pPr>
      <w:r>
        <w:rPr>
          <w:rFonts w:ascii="Arial" w:eastAsia="굴림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 wp14:anchorId="692E140F" wp14:editId="27C4715F">
            <wp:extent cx="5143500" cy="272477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64" cy="2743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330E" w:rsidRPr="0080330E" w:rsidRDefault="00553A7A" w:rsidP="00553A7A">
      <w:pPr>
        <w:pStyle w:val="a5"/>
        <w:jc w:val="center"/>
        <w:rPr>
          <w:rFonts w:ascii="Arial" w:eastAsia="굴림" w:hAnsi="Arial" w:cs="Arial"/>
          <w:color w:val="000000"/>
          <w:kern w:val="0"/>
          <w:sz w:val="22"/>
        </w:rPr>
      </w:pPr>
      <w:r>
        <w:t xml:space="preserve">그림 </w:t>
      </w:r>
      <w:fldSimple w:instr=" SEQ 그림 \* ARABIC ">
        <w:r>
          <w:rPr>
            <w:noProof/>
          </w:rPr>
          <w:t>2</w:t>
        </w:r>
      </w:fldSimple>
    </w:p>
    <w:p w:rsidR="0020449B" w:rsidRDefault="0020449B" w:rsidP="00553A7A">
      <w:pPr>
        <w:widowControl/>
        <w:wordWrap/>
        <w:autoSpaceDE/>
        <w:autoSpaceDN/>
        <w:spacing w:line="36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OV</w:t>
      </w:r>
      <w:r w:rsidR="0080330E">
        <w:rPr>
          <w:rFonts w:ascii="Arial" w:eastAsia="굴림" w:hAnsi="Arial" w:cs="Arial"/>
          <w:color w:val="000000"/>
          <w:kern w:val="0"/>
          <w:sz w:val="22"/>
        </w:rPr>
        <w:t>9655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출력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값으로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나오는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픽셀을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RGB555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포맷으로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설정한다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52697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영상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/>
          <w:color w:val="000000"/>
          <w:kern w:val="0"/>
          <w:sz w:val="22"/>
        </w:rPr>
        <w:t>[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그림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/>
          <w:color w:val="000000"/>
          <w:kern w:val="0"/>
          <w:sz w:val="22"/>
        </w:rPr>
        <w:t>3]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같이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HSV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모델로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바꾼다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HSV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모델은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색이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들어올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때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빛에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따라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인식하는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색을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다르게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검출을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하기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때문에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빛에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영향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강인한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모델이다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553A7A" w:rsidRDefault="0020449B" w:rsidP="00553A7A">
      <w:pPr>
        <w:keepNext/>
        <w:widowControl/>
        <w:wordWrap/>
        <w:autoSpaceDE/>
        <w:autoSpaceDN/>
        <w:spacing w:line="360" w:lineRule="auto"/>
        <w:jc w:val="center"/>
      </w:pPr>
      <w:r>
        <w:rPr>
          <w:rFonts w:ascii="Arial" w:eastAsia="굴림" w:hAnsi="Arial" w:cs="Arial"/>
          <w:noProof/>
          <w:color w:val="000000"/>
          <w:kern w:val="0"/>
          <w:sz w:val="22"/>
        </w:rPr>
        <w:drawing>
          <wp:inline distT="0" distB="0" distL="0" distR="0" wp14:anchorId="1D5C4E14" wp14:editId="792C05BE">
            <wp:extent cx="3735238" cy="1676697"/>
            <wp:effectExtent l="0" t="0" r="0" b="0"/>
            <wp:docPr id="3" name="그림 3" descr="https://lh4.googleusercontent.com/Y9qVm9f2ri8AYu_IlJ2-JbGduDfeucYntW5Ca4gJrbsOoFQYDS8_6T0Tta2PEtsVfQieEgSBCFl4IaKB9CcwG_wZwsSy_VIb9hxuqkiSh-25SP8O4JEDvN5Ju3m_Hu50pHRGY4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9qVm9f2ri8AYu_IlJ2-JbGduDfeucYntW5Ca4gJrbsOoFQYDS8_6T0Tta2PEtsVfQieEgSBCFl4IaKB9CcwG_wZwsSy_VIb9hxuqkiSh-25SP8O4JEDvN5Ju3m_Hu50pHRGY4Z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10" cy="167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49B" w:rsidRDefault="00553A7A" w:rsidP="00553A7A">
      <w:pPr>
        <w:pStyle w:val="a5"/>
        <w:jc w:val="center"/>
        <w:rPr>
          <w:rFonts w:ascii="Arial" w:eastAsia="굴림" w:hAnsi="Arial" w:cs="Arial"/>
          <w:color w:val="000000"/>
          <w:kern w:val="0"/>
          <w:sz w:val="22"/>
        </w:rPr>
      </w:pPr>
      <w:r>
        <w:t xml:space="preserve">그림 </w:t>
      </w:r>
      <w:fldSimple w:instr=" SEQ 그림 \* ARABIC ">
        <w:r>
          <w:rPr>
            <w:noProof/>
          </w:rPr>
          <w:t>3</w:t>
        </w:r>
      </w:fldSimple>
    </w:p>
    <w:p w:rsidR="00F00858" w:rsidRPr="00553A7A" w:rsidRDefault="0020449B" w:rsidP="00553A7A">
      <w:pPr>
        <w:widowControl/>
        <w:wordWrap/>
        <w:autoSpaceDE/>
        <w:autoSpaceDN/>
        <w:spacing w:line="360" w:lineRule="auto"/>
        <w:ind w:firstLineChars="100" w:firstLine="220"/>
        <w:rPr>
          <w:rFonts w:ascii="Arial" w:eastAsia="굴림" w:hAnsi="Arial" w:cs="Arial" w:hint="eastAsia"/>
          <w:color w:val="000000"/>
          <w:kern w:val="0"/>
          <w:sz w:val="22"/>
        </w:rPr>
      </w:pPr>
      <w:r w:rsidRPr="0020449B">
        <w:rPr>
          <w:rFonts w:ascii="Arial" w:eastAsia="굴림" w:hAnsi="Arial" w:cs="Arial"/>
          <w:color w:val="000000"/>
          <w:kern w:val="0"/>
          <w:sz w:val="22"/>
        </w:rPr>
        <w:t>측정한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H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값에서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실험을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빨간색의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범위를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정의한다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정의한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빨간색의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범위를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이용하여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빨간색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사물을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인식하고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그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사물의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중심점을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찾아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중심점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값과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이전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중심점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값의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변화</w:t>
      </w:r>
      <w:r w:rsidR="00553A7A"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보고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물체가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어느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방향으로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이동하였는지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판단한다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물체의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이동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방향은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맨하튼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거리의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방향을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사용하여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아래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좌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우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4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가지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방향만을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2697F">
        <w:rPr>
          <w:rFonts w:ascii="Arial" w:eastAsia="굴림" w:hAnsi="Arial" w:cs="Arial" w:hint="eastAsia"/>
          <w:color w:val="000000"/>
          <w:kern w:val="0"/>
          <w:sz w:val="22"/>
        </w:rPr>
        <w:t>사용한다</w:t>
      </w:r>
      <w:r w:rsidRPr="0020449B">
        <w:rPr>
          <w:rFonts w:ascii="Arial" w:eastAsia="굴림" w:hAnsi="Arial" w:cs="Arial"/>
          <w:color w:val="000000"/>
          <w:kern w:val="0"/>
          <w:sz w:val="22"/>
        </w:rPr>
        <w:t>.</w:t>
      </w:r>
    </w:p>
    <w:sectPr w:rsidR="00F00858" w:rsidRPr="00553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9B"/>
    <w:rsid w:val="0020449B"/>
    <w:rsid w:val="0052697F"/>
    <w:rsid w:val="00553A7A"/>
    <w:rsid w:val="0080330E"/>
    <w:rsid w:val="00BA2136"/>
    <w:rsid w:val="00F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5706"/>
  <w15:docId w15:val="{B856B9AF-F7D4-42CD-90E3-FF46CA1C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4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044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0449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53A7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3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</dc:creator>
  <cp:lastModifiedBy>jeehong kim</cp:lastModifiedBy>
  <cp:revision>3</cp:revision>
  <dcterms:created xsi:type="dcterms:W3CDTF">2017-10-30T10:55:00Z</dcterms:created>
  <dcterms:modified xsi:type="dcterms:W3CDTF">2017-10-30T13:07:00Z</dcterms:modified>
</cp:coreProperties>
</file>