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A17" w:rsidRPr="00091A17" w:rsidRDefault="00091A17" w:rsidP="00091A17">
      <w:pPr>
        <w:shd w:val="clear" w:color="auto" w:fill="FFFFFF"/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</w:pPr>
      <w:r w:rsidRPr="00091A17"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  <w:t>METHODS</w:t>
      </w:r>
    </w:p>
    <w:p w:rsidR="00091A17" w:rsidRPr="00091A17" w:rsidRDefault="00091A17" w:rsidP="00091A17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sz w:val="27"/>
          <w:szCs w:val="27"/>
        </w:rPr>
      </w:pPr>
      <w:proofErr w:type="spellStart"/>
      <w:r w:rsidRPr="00091A17">
        <w:rPr>
          <w:rFonts w:ascii="Helvetica" w:eastAsia="Times New Roman" w:hAnsi="Helvetica" w:cs="Times New Roman"/>
          <w:b/>
          <w:bCs/>
          <w:sz w:val="27"/>
          <w:szCs w:val="27"/>
        </w:rPr>
        <w:t>RNASeq</w:t>
      </w:r>
      <w:proofErr w:type="spellEnd"/>
      <w:r w:rsidRPr="00091A17">
        <w:rPr>
          <w:rFonts w:ascii="Helvetica" w:eastAsia="Times New Roman" w:hAnsi="Helvetica" w:cs="Times New Roman"/>
          <w:b/>
          <w:bCs/>
          <w:sz w:val="27"/>
          <w:szCs w:val="27"/>
        </w:rPr>
        <w:t xml:space="preserve"> Quality check and alignment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RNASeq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fastq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files were analyzed with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FastQC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[1] v0.11.7 to assess sequence base quality, per-base sequence content, GC content, N content, and the sequence length distribution. Reads were subsequently trimmed using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Trimmomatic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[2] v0.38, to remove Illumina adapters, leading and trailing bases with score ≤ 3, all bases after the sliding window average ≤ 15, and all edited reads ≤ 36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bp.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Reads were aligned to </w:t>
      </w:r>
      <w:r w:rsidRPr="00091A17">
        <w:rPr>
          <w:rFonts w:ascii="Helvetica" w:eastAsia="Times New Roman" w:hAnsi="Helvetica" w:cs="Times New Roman"/>
          <w:i/>
          <w:iCs/>
          <w:sz w:val="21"/>
          <w:szCs w:val="21"/>
        </w:rPr>
        <w:t>Mus musculus</w:t>
      </w:r>
      <w:r w:rsidRPr="00091A17">
        <w:rPr>
          <w:rFonts w:ascii="Helvetica" w:eastAsia="Times New Roman" w:hAnsi="Helvetica" w:cs="Times New Roman"/>
          <w:sz w:val="21"/>
          <w:szCs w:val="21"/>
        </w:rPr>
        <w:t xml:space="preserve"> annotation GRCm38.p6 using Salmon[3] v0.10.0. Default parameters were used for building the </w:t>
      </w:r>
      <w:r>
        <w:rPr>
          <w:rFonts w:ascii="Helvetica" w:eastAsia="Times New Roman" w:hAnsi="Helvetica" w:cs="Times New Roman"/>
          <w:sz w:val="21"/>
          <w:szCs w:val="21"/>
        </w:rPr>
        <w:t xml:space="preserve">mouse </w:t>
      </w:r>
      <w:r w:rsidRPr="00091A17">
        <w:rPr>
          <w:rFonts w:ascii="Helvetica" w:eastAsia="Times New Roman" w:hAnsi="Helvetica" w:cs="Times New Roman"/>
          <w:sz w:val="21"/>
          <w:szCs w:val="21"/>
        </w:rPr>
        <w:t>index</w:t>
      </w:r>
      <w:r>
        <w:rPr>
          <w:rFonts w:ascii="Helvetica" w:eastAsia="Times New Roman" w:hAnsi="Helvetica" w:cs="Times New Roman"/>
          <w:sz w:val="21"/>
          <w:szCs w:val="21"/>
        </w:rPr>
        <w:t>,</w:t>
      </w:r>
      <w:r w:rsidRPr="00091A17">
        <w:rPr>
          <w:rFonts w:ascii="Helvetica" w:eastAsia="Times New Roman" w:hAnsi="Helvetica" w:cs="Times New Roman"/>
          <w:sz w:val="21"/>
          <w:szCs w:val="21"/>
        </w:rPr>
        <w:t xml:space="preserve"> and for alignment</w:t>
      </w:r>
      <w:r>
        <w:rPr>
          <w:rFonts w:ascii="Helvetica" w:eastAsia="Times New Roman" w:hAnsi="Helvetica" w:cs="Times New Roman"/>
          <w:sz w:val="21"/>
          <w:szCs w:val="21"/>
        </w:rPr>
        <w:t xml:space="preserve"> of transcripts</w:t>
      </w:r>
      <w:r w:rsidRPr="00091A17">
        <w:rPr>
          <w:rFonts w:ascii="Helvetica" w:eastAsia="Times New Roman" w:hAnsi="Helvetica" w:cs="Times New Roman"/>
          <w:sz w:val="21"/>
          <w:szCs w:val="21"/>
        </w:rPr>
        <w:t>.</w:t>
      </w:r>
    </w:p>
    <w:p w:rsidR="00091A17" w:rsidRPr="00091A17" w:rsidRDefault="00091A17" w:rsidP="00091A17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sz w:val="27"/>
          <w:szCs w:val="27"/>
        </w:rPr>
      </w:pPr>
      <w:r w:rsidRPr="00091A17">
        <w:rPr>
          <w:rFonts w:ascii="Helvetica" w:eastAsia="Times New Roman" w:hAnsi="Helvetica" w:cs="Times New Roman"/>
          <w:b/>
          <w:bCs/>
          <w:sz w:val="27"/>
          <w:szCs w:val="27"/>
        </w:rPr>
        <w:t>Differential expression analysis</w:t>
      </w:r>
    </w:p>
    <w:p w:rsid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DESeq2[4] v1.18.1 was used to assess differential gene expression using the likelihood ratio test, with the model </w:t>
      </w:r>
    </w:p>
    <w:p w:rsidR="00091A17" w:rsidRDefault="00091A17" w:rsidP="00091A17">
      <w:pPr>
        <w:shd w:val="clear" w:color="auto" w:fill="FFFFFF"/>
        <w:spacing w:after="240"/>
        <w:jc w:val="center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~ replicate + condition</w:t>
      </w:r>
    </w:p>
    <w:p w:rsid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analyzed against the reduced model </w:t>
      </w:r>
    </w:p>
    <w:p w:rsidR="00091A17" w:rsidRDefault="00091A17" w:rsidP="00091A17">
      <w:pPr>
        <w:shd w:val="clear" w:color="auto" w:fill="FFFFFF"/>
        <w:spacing w:after="240"/>
        <w:jc w:val="center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~ replicate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 xml:space="preserve">Variance Stabilized Transformed gene counts were used to identify outliers, using both Principal Component Analysis and sample clustering (using the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euclidean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distance metric and the complete clustering method). Two samples - wildtype replicate C and knockout 2 replicate A - were removed from further analysis.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To identify significant contrasts between treatments, a </w:t>
      </w:r>
      <w:r w:rsidRPr="00091A17">
        <w:rPr>
          <w:rFonts w:ascii="Helvetica" w:eastAsia="Times New Roman" w:hAnsi="Helvetica" w:cs="Times New Roman"/>
          <w:i/>
          <w:iCs/>
          <w:sz w:val="21"/>
          <w:szCs w:val="21"/>
        </w:rPr>
        <w:t>post hoc</w:t>
      </w:r>
      <w:r w:rsidRPr="00091A17">
        <w:rPr>
          <w:rFonts w:ascii="Helvetica" w:eastAsia="Times New Roman" w:hAnsi="Helvetica" w:cs="Times New Roman"/>
          <w:sz w:val="21"/>
          <w:szCs w:val="21"/>
        </w:rPr>
        <w:t xml:space="preserve"> analysis of genes differentially expressed according to LRT analysis was performed. DESeq2 was used to perform the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nbinomial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Wald test for contrasts between PBS, WT, KO1 and KO2.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The focal gene set was identified as those genes in which:</w:t>
      </w:r>
    </w:p>
    <w:p w:rsidR="00091A17" w:rsidRPr="00091A17" w:rsidRDefault="00091A17" w:rsidP="00091A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the likelihood ratio test was significant (</w:t>
      </w:r>
      <w:r w:rsidRPr="00091A17">
        <w:rPr>
          <w:rFonts w:ascii="Helvetica" w:eastAsia="Times New Roman" w:hAnsi="Helvetica" w:cs="Times New Roman"/>
          <w:i/>
          <w:iCs/>
          <w:sz w:val="21"/>
          <w:szCs w:val="21"/>
        </w:rPr>
        <w:t>p</w:t>
      </w:r>
      <w:r w:rsidRPr="00091A17">
        <w:rPr>
          <w:rFonts w:ascii="Helvetica" w:eastAsia="Times New Roman" w:hAnsi="Helvetica" w:cs="Times New Roman"/>
          <w:sz w:val="21"/>
          <w:szCs w:val="21"/>
        </w:rPr>
        <w:t> ≤ 0.05)</w:t>
      </w:r>
    </w:p>
    <w:p w:rsidR="00091A17" w:rsidRPr="00091A17" w:rsidRDefault="00091A17" w:rsidP="00091A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WT and PBS were significantly differentially expressed (</w:t>
      </w:r>
      <w:r w:rsidRPr="00091A17">
        <w:rPr>
          <w:rFonts w:ascii="Helvetica" w:eastAsia="Times New Roman" w:hAnsi="Helvetica" w:cs="Times New Roman"/>
          <w:i/>
          <w:iCs/>
          <w:sz w:val="21"/>
          <w:szCs w:val="21"/>
        </w:rPr>
        <w:t>p</w:t>
      </w:r>
      <w:r w:rsidRPr="00091A17">
        <w:rPr>
          <w:rFonts w:ascii="Helvetica" w:eastAsia="Times New Roman" w:hAnsi="Helvetica" w:cs="Times New Roman"/>
          <w:sz w:val="21"/>
          <w:szCs w:val="21"/>
        </w:rPr>
        <w:t> ≤ 0.05)</w:t>
      </w:r>
    </w:p>
    <w:p w:rsidR="00091A17" w:rsidRPr="00091A17" w:rsidRDefault="00091A17" w:rsidP="00091A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WT was significantly different from both KO1 and KO2 (</w:t>
      </w:r>
      <w:r w:rsidRPr="00091A17">
        <w:rPr>
          <w:rFonts w:ascii="Helvetica" w:eastAsia="Times New Roman" w:hAnsi="Helvetica" w:cs="Times New Roman"/>
          <w:i/>
          <w:iCs/>
          <w:sz w:val="21"/>
          <w:szCs w:val="21"/>
        </w:rPr>
        <w:t>p</w:t>
      </w:r>
      <w:r w:rsidRPr="00091A17">
        <w:rPr>
          <w:rFonts w:ascii="Helvetica" w:eastAsia="Times New Roman" w:hAnsi="Helvetica" w:cs="Times New Roman"/>
          <w:sz w:val="21"/>
          <w:szCs w:val="21"/>
        </w:rPr>
        <w:t> ≤ 0.05 in each contrast)</w:t>
      </w:r>
    </w:p>
    <w:p w:rsidR="00091A17" w:rsidRPr="00091A17" w:rsidRDefault="00091A17" w:rsidP="00091A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KO1 and KO2 were concordantly up- or down- regulated with regard to WT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Log2(Fold change) values and </w:t>
      </w:r>
      <w:r w:rsidRPr="00091A17">
        <w:rPr>
          <w:rFonts w:ascii="Helvetica" w:eastAsia="Times New Roman" w:hAnsi="Helvetica" w:cs="Times New Roman"/>
          <w:i/>
          <w:iCs/>
          <w:sz w:val="21"/>
          <w:szCs w:val="21"/>
        </w:rPr>
        <w:t>p</w:t>
      </w:r>
      <w:r w:rsidRPr="00091A17">
        <w:rPr>
          <w:rFonts w:ascii="Helvetica" w:eastAsia="Times New Roman" w:hAnsi="Helvetica" w:cs="Times New Roman"/>
          <w:sz w:val="21"/>
          <w:szCs w:val="21"/>
        </w:rPr>
        <w:t> values are reported according to the Wald tests.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 xml:space="preserve">Gene names were mapped to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entrez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gene identifiers using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ensembl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biomart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>[5], mouse version GRCm38.p6.</w:t>
      </w:r>
    </w:p>
    <w:p w:rsidR="00091A17" w:rsidRPr="00091A17" w:rsidRDefault="00091A17" w:rsidP="00091A17">
      <w:pPr>
        <w:shd w:val="clear" w:color="auto" w:fill="FFFFFF"/>
        <w:spacing w:after="240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 xml:space="preserve">All scripts and output of the differential analysis are available at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doi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: </w:t>
      </w:r>
      <w:r w:rsidR="00782183" w:rsidRPr="00782183">
        <w:rPr>
          <w:rFonts w:ascii="Helvetica" w:eastAsia="Times New Roman" w:hAnsi="Helvetica" w:cs="Times New Roman"/>
          <w:sz w:val="21"/>
          <w:szCs w:val="21"/>
        </w:rPr>
        <w:t>10.5281/zenodo.2574121</w:t>
      </w:r>
      <w:bookmarkStart w:id="0" w:name="_GoBack"/>
      <w:bookmarkEnd w:id="0"/>
      <w:r w:rsidRPr="00091A17">
        <w:rPr>
          <w:rFonts w:ascii="Helvetica" w:eastAsia="Times New Roman" w:hAnsi="Helvetica" w:cs="Times New Roman"/>
          <w:sz w:val="21"/>
          <w:szCs w:val="21"/>
        </w:rPr>
        <w:t>. The R Script used for differential expression analysis can be found in supplementary file differential-expression-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analysis.R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The python script used for subsequent post hoc analysis can be found in the Jupyter notebooks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endothelial_expression_analysis.ipynb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and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microglial_expression_analysis.ipynb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>.</w:t>
      </w:r>
    </w:p>
    <w:p w:rsidR="00091A17" w:rsidRPr="00091A17" w:rsidRDefault="00091A17" w:rsidP="00091A17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sz w:val="27"/>
          <w:szCs w:val="27"/>
        </w:rPr>
      </w:pPr>
      <w:r w:rsidRPr="00091A17">
        <w:rPr>
          <w:rFonts w:ascii="Helvetica" w:eastAsia="Times New Roman" w:hAnsi="Helvetica" w:cs="Times New Roman"/>
          <w:b/>
          <w:bCs/>
          <w:sz w:val="27"/>
          <w:szCs w:val="27"/>
        </w:rPr>
        <w:t>Bibliography</w:t>
      </w:r>
    </w:p>
    <w:p w:rsidR="00091A17" w:rsidRPr="00091A17" w:rsidRDefault="00091A17" w:rsidP="00091A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lastRenderedPageBreak/>
        <w:t xml:space="preserve">Andrews, S.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FastQC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>: a quality control tool for high throughput sequence data. (2010). at </w:t>
      </w:r>
      <w:hyperlink r:id="rId5" w:tgtFrame="_blank" w:history="1">
        <w:r w:rsidRPr="00091A17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http://www.bioinformatics.babraham.ac.uk/projects/fastqc</w:t>
        </w:r>
      </w:hyperlink>
    </w:p>
    <w:p w:rsidR="00091A17" w:rsidRPr="00091A17" w:rsidRDefault="00091A17" w:rsidP="00091A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 xml:space="preserve">Bolger, A. M., Lohse, M. &amp;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Usadel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, B.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Trimmomatic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>: a flexible trimmer for Illumina sequence data. Bioinformatics 30, 2114–2120 (2014).</w:t>
      </w:r>
    </w:p>
    <w:p w:rsidR="00091A17" w:rsidRPr="00091A17" w:rsidRDefault="00091A17" w:rsidP="00091A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Patro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>, R., Duggal, G., Love, M. I., Irizarry, R. A. &amp; Kingsford, C. Salmon provides fast and bias-aware quantification of transcript expression. Nat. Methods 14, 417–419 (2017).</w:t>
      </w:r>
    </w:p>
    <w:p w:rsidR="00091A17" w:rsidRPr="00091A17" w:rsidRDefault="00091A17" w:rsidP="00091A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091A17">
        <w:rPr>
          <w:rFonts w:ascii="Helvetica" w:eastAsia="Times New Roman" w:hAnsi="Helvetica" w:cs="Times New Roman"/>
          <w:sz w:val="21"/>
          <w:szCs w:val="21"/>
        </w:rPr>
        <w:t>Love, M. I., Huber, W. &amp; Anders, S. Moderated estimation of fold change and dispersion for RNA-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seq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data with DESeq2. Genome Biol. 15, 550 (2014).</w:t>
      </w:r>
    </w:p>
    <w:p w:rsidR="00091A17" w:rsidRPr="00091A17" w:rsidRDefault="00091A17" w:rsidP="00091A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Zerbino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, D. R. et al. </w:t>
      </w:r>
      <w:proofErr w:type="spellStart"/>
      <w:r w:rsidRPr="00091A17">
        <w:rPr>
          <w:rFonts w:ascii="Helvetica" w:eastAsia="Times New Roman" w:hAnsi="Helvetica" w:cs="Times New Roman"/>
          <w:sz w:val="21"/>
          <w:szCs w:val="21"/>
        </w:rPr>
        <w:t>Ensembl</w:t>
      </w:r>
      <w:proofErr w:type="spellEnd"/>
      <w:r w:rsidRPr="00091A17">
        <w:rPr>
          <w:rFonts w:ascii="Helvetica" w:eastAsia="Times New Roman" w:hAnsi="Helvetica" w:cs="Times New Roman"/>
          <w:sz w:val="21"/>
          <w:szCs w:val="21"/>
        </w:rPr>
        <w:t xml:space="preserve"> 2018. Nucleic Acids Res. 46, D754–D761 (2018).</w:t>
      </w:r>
    </w:p>
    <w:p w:rsidR="00564AE5" w:rsidRDefault="00782183"/>
    <w:sectPr w:rsidR="00564AE5" w:rsidSect="0026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157"/>
    <w:multiLevelType w:val="multilevel"/>
    <w:tmpl w:val="8D36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907589"/>
    <w:multiLevelType w:val="multilevel"/>
    <w:tmpl w:val="AB5C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17"/>
    <w:rsid w:val="00004E0B"/>
    <w:rsid w:val="0001361B"/>
    <w:rsid w:val="00086728"/>
    <w:rsid w:val="00091A17"/>
    <w:rsid w:val="00092267"/>
    <w:rsid w:val="000A1823"/>
    <w:rsid w:val="000A5CA8"/>
    <w:rsid w:val="000B68D5"/>
    <w:rsid w:val="00101C49"/>
    <w:rsid w:val="001045E2"/>
    <w:rsid w:val="00124663"/>
    <w:rsid w:val="001246FC"/>
    <w:rsid w:val="001453B7"/>
    <w:rsid w:val="001473BF"/>
    <w:rsid w:val="00182CC3"/>
    <w:rsid w:val="001848D1"/>
    <w:rsid w:val="00187533"/>
    <w:rsid w:val="001D6575"/>
    <w:rsid w:val="00200CDB"/>
    <w:rsid w:val="00221BA8"/>
    <w:rsid w:val="00230341"/>
    <w:rsid w:val="0023355E"/>
    <w:rsid w:val="002349FC"/>
    <w:rsid w:val="00260068"/>
    <w:rsid w:val="00264F2A"/>
    <w:rsid w:val="00266C79"/>
    <w:rsid w:val="00267BF4"/>
    <w:rsid w:val="00284EBC"/>
    <w:rsid w:val="002A173B"/>
    <w:rsid w:val="002A79CD"/>
    <w:rsid w:val="002B69FB"/>
    <w:rsid w:val="002D275D"/>
    <w:rsid w:val="002D3265"/>
    <w:rsid w:val="002F6675"/>
    <w:rsid w:val="003030A0"/>
    <w:rsid w:val="0033467A"/>
    <w:rsid w:val="00341C32"/>
    <w:rsid w:val="00342A61"/>
    <w:rsid w:val="00375DC5"/>
    <w:rsid w:val="00383844"/>
    <w:rsid w:val="003A6DF3"/>
    <w:rsid w:val="003C7A69"/>
    <w:rsid w:val="00402403"/>
    <w:rsid w:val="004355D5"/>
    <w:rsid w:val="0044536D"/>
    <w:rsid w:val="0044667B"/>
    <w:rsid w:val="00471126"/>
    <w:rsid w:val="00485D7D"/>
    <w:rsid w:val="004B3CBC"/>
    <w:rsid w:val="004C415A"/>
    <w:rsid w:val="004E3EA5"/>
    <w:rsid w:val="004F72E7"/>
    <w:rsid w:val="0050078B"/>
    <w:rsid w:val="0050786F"/>
    <w:rsid w:val="00511B7A"/>
    <w:rsid w:val="005160C3"/>
    <w:rsid w:val="00521299"/>
    <w:rsid w:val="00536C6F"/>
    <w:rsid w:val="0055262C"/>
    <w:rsid w:val="00582BC8"/>
    <w:rsid w:val="005A38CA"/>
    <w:rsid w:val="005B6309"/>
    <w:rsid w:val="005B66B3"/>
    <w:rsid w:val="005C588B"/>
    <w:rsid w:val="006237C1"/>
    <w:rsid w:val="00625870"/>
    <w:rsid w:val="006432CB"/>
    <w:rsid w:val="00645300"/>
    <w:rsid w:val="006455A6"/>
    <w:rsid w:val="00653CDE"/>
    <w:rsid w:val="00693AFE"/>
    <w:rsid w:val="006D2E2E"/>
    <w:rsid w:val="006E0F5B"/>
    <w:rsid w:val="0070405F"/>
    <w:rsid w:val="0074797B"/>
    <w:rsid w:val="007718BF"/>
    <w:rsid w:val="00782183"/>
    <w:rsid w:val="00785D2D"/>
    <w:rsid w:val="00797EA0"/>
    <w:rsid w:val="007C1A9A"/>
    <w:rsid w:val="007D7702"/>
    <w:rsid w:val="007E3191"/>
    <w:rsid w:val="007F1894"/>
    <w:rsid w:val="007F6CF0"/>
    <w:rsid w:val="00802922"/>
    <w:rsid w:val="00802DCC"/>
    <w:rsid w:val="008153DC"/>
    <w:rsid w:val="00860727"/>
    <w:rsid w:val="00865C6E"/>
    <w:rsid w:val="00866265"/>
    <w:rsid w:val="008B4C06"/>
    <w:rsid w:val="008B7EFB"/>
    <w:rsid w:val="008C1955"/>
    <w:rsid w:val="008D0485"/>
    <w:rsid w:val="008D607F"/>
    <w:rsid w:val="008E426A"/>
    <w:rsid w:val="008E661F"/>
    <w:rsid w:val="008F5177"/>
    <w:rsid w:val="009074F2"/>
    <w:rsid w:val="00914E81"/>
    <w:rsid w:val="00932F92"/>
    <w:rsid w:val="009547C2"/>
    <w:rsid w:val="009C2D58"/>
    <w:rsid w:val="009F0787"/>
    <w:rsid w:val="00A21461"/>
    <w:rsid w:val="00A21825"/>
    <w:rsid w:val="00A37749"/>
    <w:rsid w:val="00A67A51"/>
    <w:rsid w:val="00AB5175"/>
    <w:rsid w:val="00AC1477"/>
    <w:rsid w:val="00AF1509"/>
    <w:rsid w:val="00B0059A"/>
    <w:rsid w:val="00B036E8"/>
    <w:rsid w:val="00B11BA5"/>
    <w:rsid w:val="00B475F9"/>
    <w:rsid w:val="00B526AE"/>
    <w:rsid w:val="00B952A9"/>
    <w:rsid w:val="00B95B16"/>
    <w:rsid w:val="00BE5F93"/>
    <w:rsid w:val="00BE6704"/>
    <w:rsid w:val="00C12733"/>
    <w:rsid w:val="00C2018A"/>
    <w:rsid w:val="00C46F2D"/>
    <w:rsid w:val="00C662FA"/>
    <w:rsid w:val="00C95AA2"/>
    <w:rsid w:val="00CC3B5D"/>
    <w:rsid w:val="00CC7074"/>
    <w:rsid w:val="00CD15F6"/>
    <w:rsid w:val="00CD5473"/>
    <w:rsid w:val="00CE17E9"/>
    <w:rsid w:val="00CF4A94"/>
    <w:rsid w:val="00CF6A93"/>
    <w:rsid w:val="00D04232"/>
    <w:rsid w:val="00D15237"/>
    <w:rsid w:val="00D27305"/>
    <w:rsid w:val="00D27560"/>
    <w:rsid w:val="00D32A48"/>
    <w:rsid w:val="00D477B0"/>
    <w:rsid w:val="00D5156B"/>
    <w:rsid w:val="00D777A8"/>
    <w:rsid w:val="00D857FD"/>
    <w:rsid w:val="00D87A30"/>
    <w:rsid w:val="00E023A9"/>
    <w:rsid w:val="00E213B4"/>
    <w:rsid w:val="00E257AE"/>
    <w:rsid w:val="00E26202"/>
    <w:rsid w:val="00E332C1"/>
    <w:rsid w:val="00E36243"/>
    <w:rsid w:val="00E536B5"/>
    <w:rsid w:val="00E5406F"/>
    <w:rsid w:val="00E96F6E"/>
    <w:rsid w:val="00EC50A8"/>
    <w:rsid w:val="00EE5996"/>
    <w:rsid w:val="00EF2928"/>
    <w:rsid w:val="00F044A0"/>
    <w:rsid w:val="00F127CE"/>
    <w:rsid w:val="00F569A0"/>
    <w:rsid w:val="00F67219"/>
    <w:rsid w:val="00F7555D"/>
    <w:rsid w:val="00F77EAA"/>
    <w:rsid w:val="00F92573"/>
    <w:rsid w:val="00FD27F4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A1A0D"/>
  <w14:defaultImageDpi w14:val="32767"/>
  <w15:chartTrackingRefBased/>
  <w15:docId w15:val="{BA3216E1-DAF2-4441-92ED-BC520ABB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A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1A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1A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91A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1A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91A1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1A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18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18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3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oinformatics.babraham.ac.uk/projects/fast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Robert Oxley</dc:creator>
  <cp:keywords/>
  <dc:description/>
  <cp:lastModifiedBy>Peter Robert Oxley</cp:lastModifiedBy>
  <cp:revision>3</cp:revision>
  <dcterms:created xsi:type="dcterms:W3CDTF">2019-02-20T18:26:00Z</dcterms:created>
  <dcterms:modified xsi:type="dcterms:W3CDTF">2019-02-20T20:18:00Z</dcterms:modified>
</cp:coreProperties>
</file>