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D0E" w:rsidRDefault="002A4D0E" w:rsidP="00FE385D">
      <w:pPr>
        <w:jc w:val="center"/>
        <w:rPr>
          <w:rFonts w:ascii="Arial" w:hAnsi="Arial" w:cs="Arial"/>
          <w:b/>
          <w:color w:val="008A83"/>
          <w:sz w:val="16"/>
          <w:szCs w:val="16"/>
          <w:u w:val="single"/>
        </w:rPr>
      </w:pPr>
    </w:p>
    <w:p w:rsidR="002E0D6A" w:rsidRDefault="00915099" w:rsidP="002E0D6A">
      <w:pPr>
        <w:pStyle w:val="Glossaryitem"/>
        <w:rPr>
          <w:lang w:val="fr-FR"/>
        </w:rPr>
      </w:pPr>
      <w:r>
        <w:rPr>
          <w:lang w:val="fr-FR"/>
        </w:rPr>
        <w:t xml:space="preserve">Duncan </w:t>
      </w:r>
      <w:proofErr w:type="spellStart"/>
      <w:r>
        <w:rPr>
          <w:lang w:val="fr-FR"/>
        </w:rPr>
        <w:t>Legge</w:t>
      </w:r>
      <w:proofErr w:type="spellEnd"/>
      <w:r>
        <w:rPr>
          <w:lang w:val="fr-FR"/>
        </w:rPr>
        <w:t xml:space="preserve">, </w:t>
      </w:r>
      <w:r w:rsidR="00375F01">
        <w:rPr>
          <w:lang w:val="fr-FR"/>
        </w:rPr>
        <w:t xml:space="preserve">Jennifer </w:t>
      </w:r>
      <w:proofErr w:type="spellStart"/>
      <w:r w:rsidR="00375F01">
        <w:rPr>
          <w:lang w:val="fr-FR"/>
        </w:rPr>
        <w:t>McDowall</w:t>
      </w:r>
      <w:proofErr w:type="spellEnd"/>
      <w:r w:rsidR="008F5C75">
        <w:rPr>
          <w:lang w:val="fr-FR"/>
        </w:rPr>
        <w:t xml:space="preserve">, Sarah </w:t>
      </w:r>
      <w:proofErr w:type="spellStart"/>
      <w:r w:rsidR="008F5C75">
        <w:rPr>
          <w:lang w:val="fr-FR"/>
        </w:rPr>
        <w:t>Burge</w:t>
      </w:r>
      <w:proofErr w:type="spellEnd"/>
      <w:r w:rsidR="008F5C75">
        <w:rPr>
          <w:lang w:val="fr-FR"/>
        </w:rPr>
        <w:t>, Phil Jones</w:t>
      </w:r>
      <w:r w:rsidR="002E0D6A">
        <w:rPr>
          <w:lang w:val="fr-FR"/>
        </w:rPr>
        <w:t xml:space="preserve"> (V</w:t>
      </w:r>
      <w:r w:rsidR="00A74A64">
        <w:rPr>
          <w:lang w:val="fr-FR"/>
        </w:rPr>
        <w:t>5</w:t>
      </w:r>
      <w:r w:rsidR="008F5C75">
        <w:rPr>
          <w:lang w:val="fr-FR"/>
        </w:rPr>
        <w:t>.0</w:t>
      </w:r>
      <w:r w:rsidR="002E0D6A">
        <w:rPr>
          <w:lang w:val="fr-FR"/>
        </w:rPr>
        <w:t xml:space="preserve">, </w:t>
      </w:r>
      <w:proofErr w:type="spellStart"/>
      <w:r w:rsidR="00A74A64">
        <w:rPr>
          <w:lang w:val="fr-FR"/>
        </w:rPr>
        <w:t>Aug</w:t>
      </w:r>
      <w:proofErr w:type="spellEnd"/>
      <w:r w:rsidR="008F5C75">
        <w:rPr>
          <w:lang w:val="fr-FR"/>
        </w:rPr>
        <w:t xml:space="preserve"> 201</w:t>
      </w:r>
      <w:r w:rsidR="00A74A64">
        <w:rPr>
          <w:lang w:val="fr-FR"/>
        </w:rPr>
        <w:t>3</w:t>
      </w:r>
      <w:r w:rsidR="002E0D6A">
        <w:rPr>
          <w:lang w:val="fr-FR"/>
        </w:rPr>
        <w:t xml:space="preserve">) </w:t>
      </w:r>
    </w:p>
    <w:p w:rsidR="002E0D6A" w:rsidRPr="00A75EA6" w:rsidRDefault="000D77BC" w:rsidP="002E0D6A">
      <w:pPr>
        <w:pStyle w:val="Heading1"/>
        <w:spacing w:before="120"/>
        <w:rPr>
          <w:rFonts w:ascii="HelveticaNeueLT Pro 65 Md" w:hAnsi="HelveticaNeueLT Pro 65 Md"/>
          <w:b w:val="0"/>
          <w:color w:val="008A83"/>
          <w:sz w:val="40"/>
          <w:szCs w:val="40"/>
        </w:rPr>
      </w:pPr>
      <w:r w:rsidRPr="00A75EA6">
        <w:rPr>
          <w:rFonts w:ascii="HelveticaNeueLT Pro 65 Md" w:hAnsi="HelveticaNeueLT Pro 65 Md"/>
          <w:b w:val="0"/>
          <w:color w:val="008A83"/>
          <w:sz w:val="40"/>
          <w:szCs w:val="40"/>
        </w:rPr>
        <w:t xml:space="preserve">Getting Started with </w:t>
      </w:r>
      <w:proofErr w:type="spellStart"/>
      <w:r w:rsidR="00A56D31" w:rsidRPr="00A75EA6">
        <w:rPr>
          <w:rFonts w:ascii="HelveticaNeueLT Pro 65 Md" w:hAnsi="HelveticaNeueLT Pro 65 Md"/>
          <w:b w:val="0"/>
          <w:color w:val="008A83"/>
          <w:sz w:val="40"/>
          <w:szCs w:val="40"/>
        </w:rPr>
        <w:t>InterPro</w:t>
      </w:r>
      <w:proofErr w:type="spellEnd"/>
      <w:r w:rsidR="00A56D31" w:rsidRPr="00A75EA6">
        <w:rPr>
          <w:rFonts w:ascii="HelveticaNeueLT Pro 65 Md" w:hAnsi="HelveticaNeueLT Pro 65 Md"/>
          <w:b w:val="0"/>
          <w:color w:val="008A83"/>
          <w:sz w:val="40"/>
          <w:szCs w:val="40"/>
        </w:rPr>
        <w:t xml:space="preserve"> </w:t>
      </w:r>
    </w:p>
    <w:p w:rsidR="004E0BD5" w:rsidRPr="00E20FA0" w:rsidRDefault="004E0BD5" w:rsidP="004E0BD5">
      <w:pPr>
        <w:jc w:val="both"/>
        <w:rPr>
          <w:rFonts w:ascii="Minion Pro" w:hAnsi="Minion Pro"/>
          <w:sz w:val="20"/>
          <w:szCs w:val="20"/>
        </w:rPr>
      </w:pPr>
    </w:p>
    <w:p w:rsidR="00126AC9" w:rsidRDefault="00126AC9" w:rsidP="00824317">
      <w:p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This tutorial provides an introduction to </w:t>
      </w:r>
      <w:proofErr w:type="spellStart"/>
      <w:r>
        <w:rPr>
          <w:rFonts w:ascii="Minion Pro" w:hAnsi="Minion Pro"/>
          <w:sz w:val="20"/>
          <w:szCs w:val="20"/>
        </w:rPr>
        <w:t>InterPro</w:t>
      </w:r>
      <w:proofErr w:type="spellEnd"/>
      <w:r>
        <w:rPr>
          <w:rFonts w:ascii="Minion Pro" w:hAnsi="Minion Pro"/>
          <w:sz w:val="20"/>
          <w:szCs w:val="20"/>
        </w:rPr>
        <w:t xml:space="preserve">, the </w:t>
      </w:r>
      <w:r w:rsidR="008F5C75">
        <w:rPr>
          <w:rFonts w:ascii="Minion Pro" w:hAnsi="Minion Pro"/>
          <w:sz w:val="20"/>
          <w:szCs w:val="20"/>
        </w:rPr>
        <w:t xml:space="preserve">new </w:t>
      </w:r>
      <w:r>
        <w:rPr>
          <w:rFonts w:ascii="Minion Pro" w:hAnsi="Minion Pro"/>
          <w:sz w:val="20"/>
          <w:szCs w:val="20"/>
        </w:rPr>
        <w:t xml:space="preserve">user interface and the database content.  </w:t>
      </w:r>
      <w:r w:rsidR="008F5C75">
        <w:rPr>
          <w:rFonts w:ascii="Minion Pro" w:hAnsi="Minion Pro"/>
          <w:sz w:val="20"/>
          <w:szCs w:val="20"/>
        </w:rPr>
        <w:t xml:space="preserve">Please remember that this is a </w:t>
      </w:r>
      <w:r w:rsidR="00B15545">
        <w:rPr>
          <w:rFonts w:ascii="Minion Pro" w:hAnsi="Minion Pro"/>
          <w:sz w:val="20"/>
          <w:szCs w:val="20"/>
        </w:rPr>
        <w:t xml:space="preserve">beta release of the new website.  </w:t>
      </w:r>
      <w:r w:rsidR="00C34531">
        <w:rPr>
          <w:rFonts w:ascii="Minion Pro" w:hAnsi="Minion Pro"/>
          <w:sz w:val="20"/>
          <w:szCs w:val="20"/>
        </w:rPr>
        <w:t>E</w:t>
      </w:r>
      <w:r>
        <w:rPr>
          <w:rFonts w:ascii="Minion Pro" w:hAnsi="Minion Pro"/>
          <w:sz w:val="20"/>
          <w:szCs w:val="20"/>
        </w:rPr>
        <w:t xml:space="preserve">xercises are provided to help you practice what you learn in this tutorial.  Further information can be found in the </w:t>
      </w:r>
      <w:proofErr w:type="spellStart"/>
      <w:r>
        <w:rPr>
          <w:rFonts w:ascii="Minion Pro" w:hAnsi="Minion Pro"/>
          <w:sz w:val="20"/>
          <w:szCs w:val="20"/>
        </w:rPr>
        <w:t>InterPro</w:t>
      </w:r>
      <w:proofErr w:type="spellEnd"/>
      <w:r>
        <w:rPr>
          <w:rFonts w:ascii="Minion Pro" w:hAnsi="Minion Pro"/>
          <w:sz w:val="20"/>
          <w:szCs w:val="20"/>
        </w:rPr>
        <w:t xml:space="preserve"> user manual</w:t>
      </w:r>
      <w:r w:rsidR="00B70821">
        <w:rPr>
          <w:rFonts w:ascii="Minion Pro" w:hAnsi="Minion Pro"/>
          <w:sz w:val="20"/>
          <w:szCs w:val="20"/>
        </w:rPr>
        <w:t xml:space="preserve">: </w:t>
      </w:r>
      <w:r w:rsidRPr="00663507">
        <w:rPr>
          <w:rFonts w:ascii="Minion Pro" w:hAnsi="Minion Pro"/>
          <w:color w:val="008A83"/>
          <w:sz w:val="20"/>
          <w:szCs w:val="20"/>
          <w:u w:val="single"/>
        </w:rPr>
        <w:t>http://www.ebi.ac.uk/interpro/user_manual.html</w:t>
      </w:r>
      <w:r>
        <w:rPr>
          <w:rFonts w:ascii="Minion Pro" w:hAnsi="Minion Pro"/>
          <w:sz w:val="20"/>
          <w:szCs w:val="20"/>
        </w:rPr>
        <w:t xml:space="preserve">. </w:t>
      </w:r>
      <w:r w:rsidR="008F5C75">
        <w:rPr>
          <w:rFonts w:ascii="Minion Pro" w:hAnsi="Minion Pro"/>
          <w:sz w:val="20"/>
          <w:szCs w:val="20"/>
        </w:rPr>
        <w:t>This manual is due for a complete overhaul – it currently describes the existing public web-site, so watch this space!</w:t>
      </w:r>
    </w:p>
    <w:p w:rsidR="00B70821" w:rsidRDefault="00B70821" w:rsidP="004E0BD5">
      <w:pPr>
        <w:jc w:val="both"/>
        <w:rPr>
          <w:rFonts w:ascii="Minion Pro" w:hAnsi="Minion Pro"/>
          <w:sz w:val="20"/>
          <w:szCs w:val="20"/>
        </w:rPr>
      </w:pPr>
    </w:p>
    <w:p w:rsidR="00A75EA6" w:rsidRDefault="00A75EA6" w:rsidP="004E0BD5">
      <w:pPr>
        <w:jc w:val="both"/>
        <w:rPr>
          <w:rFonts w:ascii="Minion Pro" w:hAnsi="Minion Pro"/>
          <w:sz w:val="20"/>
          <w:szCs w:val="20"/>
        </w:rPr>
      </w:pPr>
    </w:p>
    <w:p w:rsidR="00E36BC3" w:rsidRDefault="00E36BC3" w:rsidP="004E0BD5">
      <w:pPr>
        <w:jc w:val="both"/>
        <w:rPr>
          <w:rFonts w:ascii="Minion Pro" w:hAnsi="Minion Pro"/>
          <w:sz w:val="20"/>
          <w:szCs w:val="20"/>
        </w:rPr>
      </w:pPr>
    </w:p>
    <w:p w:rsidR="00F931C5" w:rsidRPr="00F931C5" w:rsidRDefault="00F931C5" w:rsidP="00F931C5">
      <w:pPr>
        <w:pStyle w:val="Heading3"/>
        <w:rPr>
          <w:rFonts w:ascii="HelveticaNeueLT Pro 65 Md" w:hAnsi="HelveticaNeueLT Pro 65 Md"/>
          <w:b w:val="0"/>
          <w:i/>
          <w:color w:val="008A83"/>
          <w:sz w:val="28"/>
          <w:szCs w:val="28"/>
        </w:rPr>
      </w:pPr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>You will learn about:</w:t>
      </w:r>
    </w:p>
    <w:p w:rsidR="00F931C5" w:rsidRDefault="00F931C5" w:rsidP="004E0BD5">
      <w:pPr>
        <w:jc w:val="both"/>
        <w:rPr>
          <w:rFonts w:ascii="Minion Pro" w:hAnsi="Minion Pro"/>
          <w:sz w:val="20"/>
          <w:szCs w:val="20"/>
        </w:rPr>
      </w:pPr>
    </w:p>
    <w:p w:rsidR="000D77BC" w:rsidRDefault="000D77BC" w:rsidP="000D77BC">
      <w:pPr>
        <w:numPr>
          <w:ilvl w:val="0"/>
          <w:numId w:val="35"/>
        </w:numPr>
        <w:spacing w:line="360" w:lineRule="auto"/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Querying </w:t>
      </w:r>
      <w:proofErr w:type="spellStart"/>
      <w:r>
        <w:rPr>
          <w:rFonts w:ascii="Minion Pro" w:hAnsi="Minion Pro"/>
          <w:sz w:val="20"/>
          <w:szCs w:val="20"/>
        </w:rPr>
        <w:t>InterPro</w:t>
      </w:r>
      <w:proofErr w:type="spellEnd"/>
      <w:r>
        <w:rPr>
          <w:rFonts w:ascii="Minion Pro" w:hAnsi="Minion Pro"/>
          <w:sz w:val="20"/>
          <w:szCs w:val="20"/>
        </w:rPr>
        <w:t xml:space="preserve"> via the web interface</w:t>
      </w:r>
    </w:p>
    <w:p w:rsidR="000D77BC" w:rsidRDefault="00AA55AB" w:rsidP="000D77BC">
      <w:pPr>
        <w:numPr>
          <w:ilvl w:val="0"/>
          <w:numId w:val="35"/>
        </w:numPr>
        <w:spacing w:line="360" w:lineRule="auto"/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Using signatures to classify and annotate protein sequences</w:t>
      </w:r>
    </w:p>
    <w:p w:rsidR="00AA55AB" w:rsidRDefault="00AA55AB" w:rsidP="000D77BC">
      <w:pPr>
        <w:numPr>
          <w:ilvl w:val="0"/>
          <w:numId w:val="35"/>
        </w:numPr>
        <w:spacing w:line="360" w:lineRule="auto"/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Understanding signature </w:t>
      </w:r>
      <w:r w:rsidR="00A75EA6">
        <w:rPr>
          <w:rFonts w:ascii="Minion Pro" w:hAnsi="Minion Pro"/>
          <w:sz w:val="20"/>
          <w:szCs w:val="20"/>
        </w:rPr>
        <w:t xml:space="preserve">relationship </w:t>
      </w:r>
      <w:r>
        <w:rPr>
          <w:rFonts w:ascii="Minion Pro" w:hAnsi="Minion Pro"/>
          <w:sz w:val="20"/>
          <w:szCs w:val="20"/>
        </w:rPr>
        <w:t>hierarchies</w:t>
      </w:r>
    </w:p>
    <w:p w:rsidR="00DD2BBD" w:rsidRDefault="00AA55AB" w:rsidP="00B70821">
      <w:pPr>
        <w:numPr>
          <w:ilvl w:val="0"/>
          <w:numId w:val="35"/>
        </w:numPr>
        <w:spacing w:line="360" w:lineRule="auto"/>
        <w:jc w:val="both"/>
        <w:rPr>
          <w:rFonts w:ascii="Minion Pro" w:hAnsi="Minion Pro"/>
          <w:sz w:val="20"/>
          <w:szCs w:val="20"/>
        </w:rPr>
      </w:pPr>
      <w:r w:rsidRPr="00DD2BBD">
        <w:rPr>
          <w:rFonts w:ascii="Minion Pro" w:hAnsi="Minion Pro"/>
          <w:sz w:val="20"/>
          <w:szCs w:val="20"/>
        </w:rPr>
        <w:t xml:space="preserve">Relating signatures to </w:t>
      </w:r>
      <w:r w:rsidR="00411297" w:rsidRPr="00DD2BBD">
        <w:rPr>
          <w:rFonts w:ascii="Minion Pro" w:hAnsi="Minion Pro"/>
          <w:sz w:val="20"/>
          <w:szCs w:val="20"/>
        </w:rPr>
        <w:t xml:space="preserve">protein </w:t>
      </w:r>
      <w:r w:rsidRPr="00DD2BBD">
        <w:rPr>
          <w:rFonts w:ascii="Minion Pro" w:hAnsi="Minion Pro"/>
          <w:sz w:val="20"/>
          <w:szCs w:val="20"/>
        </w:rPr>
        <w:t>structur</w:t>
      </w:r>
      <w:r w:rsidR="00411297" w:rsidRPr="00DD2BBD">
        <w:rPr>
          <w:rFonts w:ascii="Minion Pro" w:hAnsi="Minion Pro"/>
          <w:sz w:val="20"/>
          <w:szCs w:val="20"/>
        </w:rPr>
        <w:t>e</w:t>
      </w:r>
    </w:p>
    <w:p w:rsidR="00DD2BBD" w:rsidRDefault="00DD2BBD" w:rsidP="00DD2BBD">
      <w:pPr>
        <w:spacing w:line="360" w:lineRule="auto"/>
        <w:jc w:val="both"/>
        <w:rPr>
          <w:rFonts w:ascii="HelveticaNeueLT Pro 65 Md" w:hAnsi="HelveticaNeueLT Pro 65 Md"/>
          <w:i/>
          <w:color w:val="008A83"/>
          <w:sz w:val="28"/>
          <w:szCs w:val="28"/>
        </w:rPr>
      </w:pPr>
    </w:p>
    <w:p w:rsidR="00B70821" w:rsidRPr="00DD2BBD" w:rsidRDefault="00B70821" w:rsidP="00DD2BBD">
      <w:pPr>
        <w:spacing w:line="360" w:lineRule="auto"/>
        <w:jc w:val="both"/>
        <w:rPr>
          <w:rFonts w:ascii="Minion Pro" w:hAnsi="Minion Pro"/>
          <w:sz w:val="20"/>
          <w:szCs w:val="20"/>
        </w:rPr>
      </w:pPr>
      <w:r w:rsidRPr="00DD2BBD">
        <w:rPr>
          <w:rFonts w:ascii="HelveticaNeueLT Pro 65 Md" w:hAnsi="HelveticaNeueLT Pro 65 Md"/>
          <w:i/>
          <w:color w:val="008A83"/>
          <w:sz w:val="28"/>
          <w:szCs w:val="28"/>
        </w:rPr>
        <w:t xml:space="preserve">What is </w:t>
      </w:r>
      <w:proofErr w:type="spellStart"/>
      <w:r w:rsidRPr="00DD2BBD">
        <w:rPr>
          <w:rFonts w:ascii="HelveticaNeueLT Pro 65 Md" w:hAnsi="HelveticaNeueLT Pro 65 Md"/>
          <w:i/>
          <w:color w:val="008A83"/>
          <w:sz w:val="28"/>
          <w:szCs w:val="28"/>
        </w:rPr>
        <w:t>InterPro</w:t>
      </w:r>
      <w:proofErr w:type="spellEnd"/>
      <w:r w:rsidRPr="00DD2BBD">
        <w:rPr>
          <w:rFonts w:ascii="HelveticaNeueLT Pro 65 Md" w:hAnsi="HelveticaNeueLT Pro 65 Md"/>
          <w:i/>
          <w:color w:val="008A83"/>
          <w:sz w:val="28"/>
          <w:szCs w:val="28"/>
        </w:rPr>
        <w:t>?</w:t>
      </w:r>
    </w:p>
    <w:p w:rsidR="00A75EA6" w:rsidRDefault="00A75EA6" w:rsidP="004E0BD5">
      <w:pPr>
        <w:jc w:val="both"/>
        <w:rPr>
          <w:rFonts w:ascii="Minion Pro" w:hAnsi="Minion Pro"/>
          <w:sz w:val="20"/>
          <w:szCs w:val="20"/>
        </w:rPr>
      </w:pPr>
    </w:p>
    <w:p w:rsidR="00D632F6" w:rsidRDefault="00A56D31" w:rsidP="004E0BD5">
      <w:pPr>
        <w:jc w:val="both"/>
        <w:rPr>
          <w:rFonts w:ascii="Minion Pro" w:hAnsi="Minion Pro"/>
          <w:sz w:val="20"/>
          <w:szCs w:val="20"/>
        </w:rPr>
      </w:pPr>
      <w:proofErr w:type="spellStart"/>
      <w:r w:rsidRPr="00E20FA0">
        <w:rPr>
          <w:rFonts w:ascii="Minion Pro" w:hAnsi="Minion Pro"/>
          <w:sz w:val="20"/>
          <w:szCs w:val="20"/>
        </w:rPr>
        <w:t>InterPro</w:t>
      </w:r>
      <w:proofErr w:type="spellEnd"/>
      <w:r w:rsidRPr="00E20FA0">
        <w:rPr>
          <w:rFonts w:ascii="Minion Pro" w:hAnsi="Minion Pro"/>
          <w:sz w:val="20"/>
          <w:szCs w:val="20"/>
        </w:rPr>
        <w:t xml:space="preserve"> </w:t>
      </w:r>
      <w:r w:rsidR="004E0BD5" w:rsidRPr="00E20FA0">
        <w:rPr>
          <w:rFonts w:ascii="Minion Pro" w:hAnsi="Minion Pro"/>
          <w:sz w:val="20"/>
          <w:szCs w:val="20"/>
        </w:rPr>
        <w:t xml:space="preserve">is a </w:t>
      </w:r>
      <w:r w:rsidR="00D632F6">
        <w:rPr>
          <w:rFonts w:ascii="Minion Pro" w:hAnsi="Minion Pro"/>
          <w:sz w:val="20"/>
          <w:szCs w:val="20"/>
        </w:rPr>
        <w:t xml:space="preserve">curated resource for classifying and annotating protein families, domains and sites. </w:t>
      </w:r>
      <w:proofErr w:type="spellStart"/>
      <w:r w:rsidR="00D632F6">
        <w:rPr>
          <w:rFonts w:ascii="Minion Pro" w:hAnsi="Minion Pro"/>
          <w:sz w:val="20"/>
          <w:szCs w:val="20"/>
        </w:rPr>
        <w:t>InterPro</w:t>
      </w:r>
      <w:proofErr w:type="spellEnd"/>
      <w:r w:rsidR="00D632F6">
        <w:rPr>
          <w:rFonts w:ascii="Minion Pro" w:hAnsi="Minion Pro"/>
          <w:sz w:val="20"/>
          <w:szCs w:val="20"/>
        </w:rPr>
        <w:t xml:space="preserve"> combines a number of independent protein signature databases (referred to as member databases) into a single searchable resource.  </w:t>
      </w:r>
      <w:proofErr w:type="spellStart"/>
      <w:r w:rsidR="003C18A5">
        <w:rPr>
          <w:rFonts w:ascii="Minion Pro" w:hAnsi="Minion Pro"/>
          <w:sz w:val="20"/>
          <w:szCs w:val="20"/>
        </w:rPr>
        <w:t>InterPro</w:t>
      </w:r>
      <w:proofErr w:type="spellEnd"/>
      <w:r w:rsidR="003C18A5">
        <w:rPr>
          <w:rFonts w:ascii="Minion Pro" w:hAnsi="Minion Pro"/>
          <w:sz w:val="20"/>
          <w:szCs w:val="20"/>
        </w:rPr>
        <w:t xml:space="preserve"> provides protein signatures for over 80% of proteins in the </w:t>
      </w:r>
      <w:proofErr w:type="spellStart"/>
      <w:r w:rsidR="003C18A5">
        <w:rPr>
          <w:rFonts w:ascii="Minion Pro" w:hAnsi="Minion Pro"/>
          <w:sz w:val="20"/>
          <w:szCs w:val="20"/>
        </w:rPr>
        <w:t>UniProt</w:t>
      </w:r>
      <w:proofErr w:type="spellEnd"/>
      <w:r w:rsidR="003C18A5">
        <w:rPr>
          <w:rFonts w:ascii="Minion Pro" w:hAnsi="Minion Pro"/>
          <w:sz w:val="20"/>
          <w:szCs w:val="20"/>
        </w:rPr>
        <w:t xml:space="preserve"> database.  </w:t>
      </w:r>
      <w:proofErr w:type="spellStart"/>
      <w:r w:rsidR="00D632F6">
        <w:rPr>
          <w:rFonts w:ascii="Minion Pro" w:hAnsi="Minion Pro"/>
          <w:sz w:val="20"/>
          <w:szCs w:val="20"/>
        </w:rPr>
        <w:t>InterPro</w:t>
      </w:r>
      <w:proofErr w:type="spellEnd"/>
      <w:r w:rsidR="00D632F6">
        <w:rPr>
          <w:rFonts w:ascii="Minion Pro" w:hAnsi="Minion Pro"/>
          <w:sz w:val="20"/>
          <w:szCs w:val="20"/>
        </w:rPr>
        <w:t xml:space="preserve"> provides additional information through GO mapping, structural links, external database links and comprehensive abstracts and references.</w:t>
      </w:r>
      <w:r w:rsidR="00E36BC3">
        <w:rPr>
          <w:rFonts w:ascii="Minion Pro" w:hAnsi="Minion Pro"/>
          <w:sz w:val="20"/>
          <w:szCs w:val="20"/>
        </w:rPr>
        <w:t xml:space="preserve">  </w:t>
      </w:r>
    </w:p>
    <w:p w:rsidR="00CA47BF" w:rsidRDefault="00CA47BF" w:rsidP="004E0BD5">
      <w:pPr>
        <w:jc w:val="both"/>
        <w:rPr>
          <w:rFonts w:ascii="Minion Pro" w:hAnsi="Minion Pro"/>
          <w:sz w:val="20"/>
          <w:szCs w:val="20"/>
        </w:rPr>
      </w:pPr>
    </w:p>
    <w:p w:rsidR="00C34531" w:rsidRPr="00A75EA6" w:rsidRDefault="00C34531" w:rsidP="00C34531">
      <w:pPr>
        <w:pStyle w:val="Heading3"/>
        <w:rPr>
          <w:rFonts w:ascii="HelveticaNeueLT Pro 65 Md" w:hAnsi="HelveticaNeueLT Pro 65 Md"/>
          <w:b w:val="0"/>
          <w:i/>
          <w:color w:val="008A83"/>
          <w:sz w:val="28"/>
          <w:szCs w:val="28"/>
        </w:rPr>
      </w:pPr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>What are protein signatures?</w:t>
      </w:r>
    </w:p>
    <w:p w:rsidR="00C34531" w:rsidRDefault="00C34531" w:rsidP="004E0BD5">
      <w:pPr>
        <w:jc w:val="both"/>
        <w:rPr>
          <w:rFonts w:ascii="Minion Pro" w:hAnsi="Minion Pro"/>
          <w:sz w:val="20"/>
          <w:szCs w:val="20"/>
        </w:rPr>
      </w:pPr>
    </w:p>
    <w:p w:rsidR="00807265" w:rsidRDefault="00807265" w:rsidP="00807265">
      <w:p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Protein signatures are obtained by modelling the conservation of amino acids at specific positions within a group of related proteins (family), or within the domains/sites shared by a group of proteins.  The different member databases use different computational methods to produce protein signatures:</w:t>
      </w:r>
    </w:p>
    <w:p w:rsidR="00807265" w:rsidRDefault="00807265" w:rsidP="00807265">
      <w:pPr>
        <w:numPr>
          <w:ilvl w:val="0"/>
          <w:numId w:val="39"/>
        </w:num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Regular expressions (PROSITE patterns)</w:t>
      </w:r>
    </w:p>
    <w:p w:rsidR="00807265" w:rsidRDefault="00807265" w:rsidP="00807265">
      <w:pPr>
        <w:numPr>
          <w:ilvl w:val="0"/>
          <w:numId w:val="39"/>
        </w:numPr>
        <w:jc w:val="both"/>
        <w:rPr>
          <w:rFonts w:ascii="Minion Pro" w:hAnsi="Minion Pro"/>
          <w:sz w:val="20"/>
          <w:szCs w:val="20"/>
        </w:rPr>
      </w:pPr>
      <w:r w:rsidRPr="00894E91">
        <w:rPr>
          <w:rFonts w:ascii="Minion Pro" w:hAnsi="Minion Pro"/>
          <w:sz w:val="20"/>
          <w:szCs w:val="20"/>
        </w:rPr>
        <w:t>Fingerprints</w:t>
      </w:r>
      <w:r>
        <w:rPr>
          <w:rFonts w:ascii="Minion Pro" w:hAnsi="Minion Pro"/>
          <w:sz w:val="20"/>
          <w:szCs w:val="20"/>
        </w:rPr>
        <w:t xml:space="preserve"> that use</w:t>
      </w:r>
      <w:r w:rsidRPr="00894E91">
        <w:rPr>
          <w:rFonts w:ascii="Minion Pro" w:hAnsi="Minion Pro"/>
          <w:sz w:val="20"/>
          <w:szCs w:val="20"/>
        </w:rPr>
        <w:t xml:space="preserve"> Position Specific Sequence Matrices (</w:t>
      </w:r>
      <w:r>
        <w:rPr>
          <w:rFonts w:ascii="Minion Pro" w:hAnsi="Minion Pro"/>
          <w:sz w:val="20"/>
          <w:szCs w:val="20"/>
        </w:rPr>
        <w:t>PRINTS</w:t>
      </w:r>
      <w:r w:rsidRPr="00894E91">
        <w:rPr>
          <w:rFonts w:ascii="Minion Pro" w:hAnsi="Minion Pro"/>
          <w:sz w:val="20"/>
          <w:szCs w:val="20"/>
        </w:rPr>
        <w:t>)</w:t>
      </w:r>
    </w:p>
    <w:p w:rsidR="00807265" w:rsidRDefault="00807265" w:rsidP="00807265">
      <w:pPr>
        <w:numPr>
          <w:ilvl w:val="0"/>
          <w:numId w:val="39"/>
        </w:num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Sequence clustering via PSI-BLAST (PRODOM)</w:t>
      </w:r>
    </w:p>
    <w:p w:rsidR="00807265" w:rsidRDefault="00807265" w:rsidP="00807265">
      <w:pPr>
        <w:numPr>
          <w:ilvl w:val="0"/>
          <w:numId w:val="39"/>
        </w:num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Sequence matrices (PROSITE profiles, HAMAP)</w:t>
      </w:r>
    </w:p>
    <w:p w:rsidR="00807265" w:rsidRPr="00894E91" w:rsidRDefault="00FC3F7E" w:rsidP="00807265">
      <w:pPr>
        <w:numPr>
          <w:ilvl w:val="0"/>
          <w:numId w:val="39"/>
        </w:num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h</w:t>
      </w:r>
      <w:r w:rsidR="00807265">
        <w:rPr>
          <w:rFonts w:ascii="Minion Pro" w:hAnsi="Minion Pro"/>
          <w:sz w:val="20"/>
          <w:szCs w:val="20"/>
        </w:rPr>
        <w:t>idden Markov Models (</w:t>
      </w:r>
      <w:proofErr w:type="spellStart"/>
      <w:r w:rsidR="00807265">
        <w:rPr>
          <w:rFonts w:ascii="Minion Pro" w:hAnsi="Minion Pro"/>
          <w:sz w:val="20"/>
          <w:szCs w:val="20"/>
        </w:rPr>
        <w:t>Pfam</w:t>
      </w:r>
      <w:proofErr w:type="spellEnd"/>
      <w:r w:rsidR="00807265">
        <w:rPr>
          <w:rFonts w:ascii="Minion Pro" w:hAnsi="Minion Pro"/>
          <w:sz w:val="20"/>
          <w:szCs w:val="20"/>
        </w:rPr>
        <w:t>, TIGRFAMs, PIRSF, S</w:t>
      </w:r>
      <w:r>
        <w:rPr>
          <w:rFonts w:ascii="Minion Pro" w:hAnsi="Minion Pro"/>
          <w:sz w:val="20"/>
          <w:szCs w:val="20"/>
        </w:rPr>
        <w:t>uperfamily</w:t>
      </w:r>
      <w:r w:rsidR="00807265">
        <w:rPr>
          <w:rFonts w:ascii="Minion Pro" w:hAnsi="Minion Pro"/>
          <w:sz w:val="20"/>
          <w:szCs w:val="20"/>
        </w:rPr>
        <w:t>, Gene3D, PANTHER, SMART)</w:t>
      </w:r>
    </w:p>
    <w:p w:rsidR="00807265" w:rsidRDefault="00807265" w:rsidP="00807265">
      <w:p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 xml:space="preserve">These protein signatures are run against the </w:t>
      </w:r>
      <w:proofErr w:type="spellStart"/>
      <w:r>
        <w:rPr>
          <w:rFonts w:ascii="Minion Pro" w:hAnsi="Minion Pro"/>
          <w:sz w:val="20"/>
          <w:szCs w:val="20"/>
        </w:rPr>
        <w:t>UniProt</w:t>
      </w:r>
      <w:proofErr w:type="spellEnd"/>
      <w:r>
        <w:rPr>
          <w:rFonts w:ascii="Minion Pro" w:hAnsi="Minion Pro"/>
          <w:sz w:val="20"/>
          <w:szCs w:val="20"/>
        </w:rPr>
        <w:t xml:space="preserve"> database of protein sequences, and all significant matches are reported in </w:t>
      </w:r>
      <w:proofErr w:type="spellStart"/>
      <w:r>
        <w:rPr>
          <w:rFonts w:ascii="Minion Pro" w:hAnsi="Minion Pro"/>
          <w:sz w:val="20"/>
          <w:szCs w:val="20"/>
        </w:rPr>
        <w:t>InterPro</w:t>
      </w:r>
      <w:proofErr w:type="spellEnd"/>
      <w:r>
        <w:rPr>
          <w:rFonts w:ascii="Minion Pro" w:hAnsi="Minion Pro"/>
          <w:sz w:val="20"/>
          <w:szCs w:val="20"/>
        </w:rPr>
        <w:t>.</w:t>
      </w:r>
    </w:p>
    <w:p w:rsidR="00C34531" w:rsidRDefault="00C34531" w:rsidP="004E0BD5">
      <w:pPr>
        <w:jc w:val="both"/>
        <w:rPr>
          <w:rFonts w:ascii="Minion Pro" w:hAnsi="Minion Pro"/>
          <w:sz w:val="20"/>
          <w:szCs w:val="20"/>
        </w:rPr>
      </w:pPr>
    </w:p>
    <w:p w:rsidR="00E36BC3" w:rsidRPr="00A75EA6" w:rsidRDefault="00E36BC3" w:rsidP="00E36BC3">
      <w:pPr>
        <w:pStyle w:val="Heading3"/>
        <w:rPr>
          <w:rFonts w:ascii="HelveticaNeueLT Pro 65 Md" w:hAnsi="HelveticaNeueLT Pro 65 Md"/>
          <w:b w:val="0"/>
          <w:i/>
          <w:color w:val="008A83"/>
          <w:sz w:val="28"/>
          <w:szCs w:val="28"/>
        </w:rPr>
      </w:pPr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 xml:space="preserve">The </w:t>
      </w:r>
      <w:proofErr w:type="spellStart"/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>InterPro</w:t>
      </w:r>
      <w:proofErr w:type="spellEnd"/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 xml:space="preserve"> home page</w:t>
      </w:r>
    </w:p>
    <w:p w:rsidR="002E0D6A" w:rsidRPr="00E36BC3" w:rsidRDefault="002E0D6A" w:rsidP="00E20FA0">
      <w:pPr>
        <w:rPr>
          <w:rFonts w:ascii="Minion Pro" w:hAnsi="Minion Pro" w:cs="Arial"/>
          <w:sz w:val="20"/>
          <w:szCs w:val="20"/>
        </w:rPr>
      </w:pPr>
    </w:p>
    <w:p w:rsidR="00663507" w:rsidRPr="003C18A5" w:rsidRDefault="00E36BC3" w:rsidP="00663507">
      <w:pPr>
        <w:pStyle w:val="Heading2"/>
        <w:spacing w:before="0"/>
        <w:rPr>
          <w:rFonts w:ascii="Minion Pro" w:hAnsi="Minion Pro"/>
          <w:b w:val="0"/>
          <w:i w:val="0"/>
          <w:sz w:val="20"/>
          <w:szCs w:val="20"/>
        </w:rPr>
      </w:pPr>
      <w:r w:rsidRPr="003C18A5">
        <w:rPr>
          <w:rFonts w:ascii="Minion Pro" w:hAnsi="Minion Pro"/>
          <w:b w:val="0"/>
          <w:i w:val="0"/>
          <w:sz w:val="20"/>
          <w:szCs w:val="20"/>
        </w:rPr>
        <w:t>The</w:t>
      </w:r>
      <w:r w:rsidR="00EB7A48">
        <w:rPr>
          <w:rFonts w:ascii="Minion Pro" w:hAnsi="Minion Pro"/>
          <w:b w:val="0"/>
          <w:i w:val="0"/>
          <w:sz w:val="20"/>
          <w:szCs w:val="20"/>
        </w:rPr>
        <w:t xml:space="preserve"> development version of </w:t>
      </w:r>
      <w:proofErr w:type="gramStart"/>
      <w:r w:rsidR="00EB7A48">
        <w:rPr>
          <w:rFonts w:ascii="Minion Pro" w:hAnsi="Minion Pro"/>
          <w:b w:val="0"/>
          <w:i w:val="0"/>
          <w:sz w:val="20"/>
          <w:szCs w:val="20"/>
        </w:rPr>
        <w:t xml:space="preserve">the </w:t>
      </w:r>
      <w:r w:rsidRPr="003C18A5">
        <w:rPr>
          <w:rFonts w:ascii="Minion Pro" w:hAnsi="Minion Pro"/>
          <w:b w:val="0"/>
          <w:i w:val="0"/>
          <w:sz w:val="20"/>
          <w:szCs w:val="20"/>
        </w:rPr>
        <w:t xml:space="preserve"> </w:t>
      </w:r>
      <w:proofErr w:type="spellStart"/>
      <w:r w:rsidRPr="003C18A5">
        <w:rPr>
          <w:rFonts w:ascii="Minion Pro" w:hAnsi="Minion Pro"/>
          <w:b w:val="0"/>
          <w:i w:val="0"/>
          <w:sz w:val="20"/>
          <w:szCs w:val="20"/>
        </w:rPr>
        <w:t>InterPro</w:t>
      </w:r>
      <w:proofErr w:type="spellEnd"/>
      <w:proofErr w:type="gramEnd"/>
      <w:r w:rsidRPr="003C18A5">
        <w:rPr>
          <w:rFonts w:ascii="Minion Pro" w:hAnsi="Minion Pro"/>
          <w:b w:val="0"/>
          <w:i w:val="0"/>
          <w:sz w:val="20"/>
          <w:szCs w:val="20"/>
        </w:rPr>
        <w:t xml:space="preserve"> home page can be accessed by </w:t>
      </w:r>
      <w:r w:rsidR="00663507" w:rsidRPr="003C18A5">
        <w:rPr>
          <w:rFonts w:ascii="Minion Pro" w:hAnsi="Minion Pro"/>
          <w:b w:val="0"/>
          <w:i w:val="0"/>
          <w:sz w:val="20"/>
          <w:szCs w:val="20"/>
        </w:rPr>
        <w:t>pointing your web browser at</w:t>
      </w:r>
      <w:r w:rsidR="00EB7A48">
        <w:rPr>
          <w:rFonts w:ascii="Minion Pro" w:hAnsi="Minion Pro"/>
          <w:b w:val="0"/>
          <w:i w:val="0"/>
          <w:sz w:val="20"/>
          <w:szCs w:val="20"/>
        </w:rPr>
        <w:t xml:space="preserve"> </w:t>
      </w:r>
      <w:hyperlink r:id="rId9" w:history="1">
        <w:r w:rsidR="00B15545">
          <w:rPr>
            <w:rStyle w:val="Hyperlink"/>
            <w:rFonts w:ascii="Minion Pro" w:hAnsi="Minion Pro"/>
            <w:b w:val="0"/>
            <w:i w:val="0"/>
            <w:sz w:val="20"/>
            <w:szCs w:val="20"/>
          </w:rPr>
          <w:t>http://wwwdev.ebi.ac.uk/interpro/</w:t>
        </w:r>
      </w:hyperlink>
      <w:r w:rsidR="00663507" w:rsidRPr="003C18A5">
        <w:rPr>
          <w:rFonts w:ascii="Minion Pro" w:hAnsi="Minion Pro"/>
          <w:b w:val="0"/>
          <w:i w:val="0"/>
          <w:sz w:val="20"/>
          <w:szCs w:val="20"/>
        </w:rPr>
        <w:t xml:space="preserve">.  </w:t>
      </w:r>
      <w:r w:rsidR="003C18A5" w:rsidRPr="003C18A5">
        <w:rPr>
          <w:rFonts w:ascii="Minion Pro" w:hAnsi="Minion Pro"/>
          <w:b w:val="0"/>
          <w:i w:val="0"/>
          <w:sz w:val="20"/>
          <w:szCs w:val="20"/>
        </w:rPr>
        <w:t>The home page provides:</w:t>
      </w:r>
    </w:p>
    <w:p w:rsidR="003C18A5" w:rsidRPr="003C18A5" w:rsidRDefault="003C18A5" w:rsidP="003C18A5">
      <w:pPr>
        <w:numPr>
          <w:ilvl w:val="0"/>
          <w:numId w:val="36"/>
        </w:numPr>
        <w:rPr>
          <w:rFonts w:ascii="Minion Pro" w:hAnsi="Minion Pro"/>
          <w:sz w:val="20"/>
          <w:szCs w:val="20"/>
        </w:rPr>
      </w:pPr>
      <w:r w:rsidRPr="003C18A5">
        <w:rPr>
          <w:rFonts w:ascii="Minion Pro" w:hAnsi="Minion Pro"/>
          <w:sz w:val="20"/>
          <w:szCs w:val="20"/>
        </w:rPr>
        <w:t>Search tools</w:t>
      </w:r>
    </w:p>
    <w:p w:rsidR="00EB7A48" w:rsidRPr="00EB7A48" w:rsidRDefault="003C18A5" w:rsidP="00EB7A48">
      <w:pPr>
        <w:numPr>
          <w:ilvl w:val="0"/>
          <w:numId w:val="36"/>
        </w:numPr>
        <w:rPr>
          <w:rFonts w:ascii="Minion Pro" w:hAnsi="Minion Pro" w:cs="Arial"/>
          <w:sz w:val="20"/>
          <w:szCs w:val="20"/>
        </w:rPr>
      </w:pPr>
      <w:r>
        <w:rPr>
          <w:rFonts w:ascii="Minion Pro" w:hAnsi="Minion Pro"/>
          <w:sz w:val="20"/>
          <w:szCs w:val="20"/>
        </w:rPr>
        <w:lastRenderedPageBreak/>
        <w:t>Documentation (user manual, release notes...)</w:t>
      </w:r>
    </w:p>
    <w:p w:rsidR="00CA47BF" w:rsidRPr="00EB7A48" w:rsidRDefault="00EB7A48" w:rsidP="00EB7A48">
      <w:pPr>
        <w:numPr>
          <w:ilvl w:val="0"/>
          <w:numId w:val="36"/>
        </w:numPr>
        <w:rPr>
          <w:rFonts w:ascii="Minion Pro" w:hAnsi="Minion Pro" w:cs="Arial"/>
          <w:sz w:val="20"/>
          <w:szCs w:val="20"/>
        </w:rPr>
      </w:pPr>
      <w:r w:rsidRPr="00EB7A48">
        <w:rPr>
          <w:rFonts w:ascii="Minion Pro" w:hAnsi="Minion Pro"/>
          <w:sz w:val="20"/>
          <w:szCs w:val="20"/>
        </w:rPr>
        <w:t xml:space="preserve">Link to tools, such as the </w:t>
      </w:r>
      <w:proofErr w:type="spellStart"/>
      <w:r w:rsidRPr="00EB7A48">
        <w:rPr>
          <w:rFonts w:ascii="Minion Pro" w:hAnsi="Minion Pro"/>
          <w:sz w:val="20"/>
          <w:szCs w:val="20"/>
        </w:rPr>
        <w:t>BioMart</w:t>
      </w:r>
      <w:proofErr w:type="spellEnd"/>
      <w:r w:rsidRPr="00EB7A48">
        <w:rPr>
          <w:rFonts w:ascii="Minion Pro" w:hAnsi="Minion Pro"/>
          <w:sz w:val="20"/>
          <w:szCs w:val="20"/>
        </w:rPr>
        <w:t>.</w:t>
      </w:r>
      <w:r w:rsidRPr="00EB7A48">
        <w:rPr>
          <w:rFonts w:ascii="Minion Pro" w:hAnsi="Minion Pro" w:cs="Arial"/>
          <w:sz w:val="20"/>
          <w:szCs w:val="20"/>
        </w:rPr>
        <w:t xml:space="preserve"> </w:t>
      </w:r>
    </w:p>
    <w:p w:rsidR="00EB7A48" w:rsidRDefault="00EB7A48" w:rsidP="003C18A5">
      <w:pPr>
        <w:pStyle w:val="Heading3"/>
        <w:rPr>
          <w:rFonts w:ascii="HelveticaNeueLT Pro 65 Md" w:hAnsi="HelveticaNeueLT Pro 65 Md"/>
          <w:b w:val="0"/>
          <w:i/>
          <w:color w:val="008A83"/>
          <w:sz w:val="28"/>
          <w:szCs w:val="28"/>
        </w:rPr>
      </w:pPr>
    </w:p>
    <w:p w:rsidR="003C18A5" w:rsidRPr="00A75EA6" w:rsidRDefault="003C18A5" w:rsidP="003C18A5">
      <w:pPr>
        <w:pStyle w:val="Heading3"/>
        <w:rPr>
          <w:rFonts w:ascii="HelveticaNeueLT Pro 65 Md" w:hAnsi="HelveticaNeueLT Pro 65 Md"/>
          <w:b w:val="0"/>
          <w:i/>
          <w:color w:val="008A83"/>
          <w:sz w:val="28"/>
          <w:szCs w:val="28"/>
        </w:rPr>
      </w:pPr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 xml:space="preserve">How do I search </w:t>
      </w:r>
      <w:proofErr w:type="spellStart"/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>InterPro</w:t>
      </w:r>
      <w:proofErr w:type="spellEnd"/>
      <w:r>
        <w:rPr>
          <w:rFonts w:ascii="HelveticaNeueLT Pro 65 Md" w:hAnsi="HelveticaNeueLT Pro 65 Md"/>
          <w:b w:val="0"/>
          <w:i/>
          <w:color w:val="008A83"/>
          <w:sz w:val="28"/>
          <w:szCs w:val="28"/>
        </w:rPr>
        <w:t>?</w:t>
      </w:r>
    </w:p>
    <w:p w:rsidR="000F3FCD" w:rsidRPr="003C18A5" w:rsidRDefault="000F3FCD" w:rsidP="00E20FA0">
      <w:pPr>
        <w:rPr>
          <w:rFonts w:ascii="Minion Pro" w:hAnsi="Minion Pro" w:cs="Arial"/>
          <w:sz w:val="20"/>
          <w:szCs w:val="20"/>
        </w:rPr>
      </w:pPr>
    </w:p>
    <w:p w:rsidR="00710116" w:rsidRDefault="003C18A5" w:rsidP="00710116">
      <w:pPr>
        <w:pStyle w:val="BodyText"/>
        <w:spacing w:line="360" w:lineRule="auto"/>
        <w:jc w:val="both"/>
        <w:rPr>
          <w:rFonts w:ascii="Minion Pro" w:hAnsi="Minion Pro"/>
          <w:szCs w:val="20"/>
        </w:rPr>
      </w:pPr>
      <w:proofErr w:type="spellStart"/>
      <w:r w:rsidRPr="00E20FA0">
        <w:rPr>
          <w:rFonts w:ascii="Minion Pro" w:hAnsi="Minion Pro"/>
          <w:szCs w:val="20"/>
        </w:rPr>
        <w:t>InterPro</w:t>
      </w:r>
      <w:proofErr w:type="spellEnd"/>
      <w:r w:rsidRPr="00E20FA0">
        <w:rPr>
          <w:rFonts w:ascii="Minion Pro" w:hAnsi="Minion Pro"/>
          <w:szCs w:val="20"/>
        </w:rPr>
        <w:t xml:space="preserve"> can be searched</w:t>
      </w:r>
      <w:r w:rsidR="00710116">
        <w:rPr>
          <w:rFonts w:ascii="Minion Pro" w:hAnsi="Minion Pro"/>
          <w:szCs w:val="20"/>
        </w:rPr>
        <w:t xml:space="preserve"> a number of different ways:</w:t>
      </w:r>
    </w:p>
    <w:p w:rsidR="001E333D" w:rsidRDefault="00710116" w:rsidP="001E7B41">
      <w:pPr>
        <w:pStyle w:val="BodyText"/>
        <w:numPr>
          <w:ilvl w:val="0"/>
          <w:numId w:val="37"/>
        </w:numPr>
        <w:jc w:val="both"/>
        <w:rPr>
          <w:rFonts w:ascii="Minion Pro" w:hAnsi="Minion Pro"/>
          <w:szCs w:val="20"/>
        </w:rPr>
      </w:pPr>
      <w:r w:rsidRPr="00710116">
        <w:rPr>
          <w:rFonts w:ascii="Minion Pro" w:hAnsi="Minion Pro"/>
          <w:b/>
          <w:szCs w:val="20"/>
        </w:rPr>
        <w:t>Text search</w:t>
      </w:r>
      <w:r>
        <w:rPr>
          <w:rFonts w:ascii="Minion Pro" w:hAnsi="Minion Pro"/>
          <w:szCs w:val="20"/>
        </w:rPr>
        <w:t xml:space="preserve"> </w:t>
      </w:r>
    </w:p>
    <w:p w:rsidR="00710116" w:rsidRDefault="001E333D" w:rsidP="001E333D">
      <w:pPr>
        <w:pStyle w:val="BodyText"/>
        <w:numPr>
          <w:ilvl w:val="1"/>
          <w:numId w:val="37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Via the search bar at the top of all </w:t>
      </w:r>
      <w:proofErr w:type="spellStart"/>
      <w:proofErr w:type="gramStart"/>
      <w:r>
        <w:rPr>
          <w:rFonts w:ascii="Minion Pro" w:hAnsi="Minion Pro"/>
          <w:szCs w:val="20"/>
        </w:rPr>
        <w:t>InterPro</w:t>
      </w:r>
      <w:proofErr w:type="spellEnd"/>
      <w:proofErr w:type="gramEnd"/>
      <w:r>
        <w:rPr>
          <w:rFonts w:ascii="Minion Pro" w:hAnsi="Minion Pro"/>
          <w:szCs w:val="20"/>
        </w:rPr>
        <w:t xml:space="preserve"> web pages.</w:t>
      </w:r>
    </w:p>
    <w:p w:rsidR="001E333D" w:rsidRDefault="001E333D" w:rsidP="001E333D">
      <w:pPr>
        <w:pStyle w:val="BodyText"/>
        <w:numPr>
          <w:ilvl w:val="1"/>
          <w:numId w:val="37"/>
        </w:numPr>
        <w:spacing w:line="360" w:lineRule="auto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Search using: </w:t>
      </w:r>
      <w:proofErr w:type="spellStart"/>
      <w:r>
        <w:rPr>
          <w:rFonts w:ascii="Minion Pro" w:hAnsi="Minion Pro"/>
          <w:szCs w:val="20"/>
        </w:rPr>
        <w:t>UniProt</w:t>
      </w:r>
      <w:r w:rsidR="003D621A">
        <w:rPr>
          <w:rFonts w:ascii="Minion Pro" w:hAnsi="Minion Pro"/>
          <w:szCs w:val="20"/>
        </w:rPr>
        <w:t>KB</w:t>
      </w:r>
      <w:proofErr w:type="spellEnd"/>
      <w:r>
        <w:rPr>
          <w:rFonts w:ascii="Minion Pro" w:hAnsi="Minion Pro"/>
          <w:szCs w:val="20"/>
        </w:rPr>
        <w:t xml:space="preserve"> accessions; </w:t>
      </w:r>
      <w:proofErr w:type="spellStart"/>
      <w:r>
        <w:rPr>
          <w:rFonts w:ascii="Minion Pro" w:hAnsi="Minion Pro"/>
          <w:szCs w:val="20"/>
        </w:rPr>
        <w:t>InterPro</w:t>
      </w:r>
      <w:proofErr w:type="spellEnd"/>
      <w:r>
        <w:rPr>
          <w:rFonts w:ascii="Minion Pro" w:hAnsi="Minion Pro"/>
          <w:szCs w:val="20"/>
        </w:rPr>
        <w:t xml:space="preserve"> entry IDs; GO terms; plain text.</w:t>
      </w:r>
    </w:p>
    <w:p w:rsidR="00710116" w:rsidRDefault="00710116" w:rsidP="001E7B41">
      <w:pPr>
        <w:pStyle w:val="BodyText"/>
        <w:numPr>
          <w:ilvl w:val="0"/>
          <w:numId w:val="37"/>
        </w:numPr>
        <w:jc w:val="both"/>
        <w:rPr>
          <w:rFonts w:ascii="Minion Pro" w:hAnsi="Minion Pro"/>
          <w:szCs w:val="20"/>
        </w:rPr>
      </w:pPr>
      <w:proofErr w:type="spellStart"/>
      <w:r w:rsidRPr="00710116">
        <w:rPr>
          <w:rFonts w:ascii="Minion Pro" w:hAnsi="Minion Pro"/>
          <w:b/>
          <w:szCs w:val="20"/>
        </w:rPr>
        <w:t>InterProScan</w:t>
      </w:r>
      <w:proofErr w:type="spellEnd"/>
    </w:p>
    <w:p w:rsidR="001E7B41" w:rsidRDefault="001E7B41" w:rsidP="001E333D">
      <w:pPr>
        <w:pStyle w:val="BodyText"/>
        <w:numPr>
          <w:ilvl w:val="1"/>
          <w:numId w:val="37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Link to </w:t>
      </w:r>
      <w:proofErr w:type="spellStart"/>
      <w:r>
        <w:rPr>
          <w:rFonts w:ascii="Minion Pro" w:hAnsi="Minion Pro"/>
          <w:szCs w:val="20"/>
        </w:rPr>
        <w:t>InterProScan</w:t>
      </w:r>
      <w:proofErr w:type="spellEnd"/>
      <w:r>
        <w:rPr>
          <w:rFonts w:ascii="Minion Pro" w:hAnsi="Minion Pro"/>
          <w:szCs w:val="20"/>
        </w:rPr>
        <w:t xml:space="preserve"> on </w:t>
      </w:r>
      <w:proofErr w:type="spellStart"/>
      <w:r>
        <w:rPr>
          <w:rFonts w:ascii="Minion Pro" w:hAnsi="Minion Pro"/>
          <w:szCs w:val="20"/>
        </w:rPr>
        <w:t>InterPro</w:t>
      </w:r>
      <w:proofErr w:type="spellEnd"/>
      <w:r>
        <w:rPr>
          <w:rFonts w:ascii="Minion Pro" w:hAnsi="Minion Pro"/>
          <w:szCs w:val="20"/>
        </w:rPr>
        <w:t xml:space="preserve"> home page.</w:t>
      </w:r>
    </w:p>
    <w:p w:rsidR="001E333D" w:rsidRDefault="001E333D" w:rsidP="001E333D">
      <w:pPr>
        <w:pStyle w:val="BodyText"/>
        <w:numPr>
          <w:ilvl w:val="1"/>
          <w:numId w:val="37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Search using protein or nucleotide sequence.</w:t>
      </w:r>
    </w:p>
    <w:p w:rsidR="001E333D" w:rsidRDefault="000E2D6E" w:rsidP="001E333D">
      <w:pPr>
        <w:pStyle w:val="BodyText"/>
        <w:numPr>
          <w:ilvl w:val="1"/>
          <w:numId w:val="37"/>
        </w:numPr>
        <w:spacing w:line="360" w:lineRule="auto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Incorporates all the search engines from the member databases.</w:t>
      </w:r>
    </w:p>
    <w:p w:rsidR="00807265" w:rsidRDefault="00807265" w:rsidP="00807265">
      <w:pPr>
        <w:pStyle w:val="BodyText"/>
        <w:numPr>
          <w:ilvl w:val="0"/>
          <w:numId w:val="37"/>
        </w:numPr>
        <w:jc w:val="both"/>
        <w:rPr>
          <w:rFonts w:ascii="Minion Pro" w:hAnsi="Minion Pro"/>
          <w:szCs w:val="20"/>
        </w:rPr>
      </w:pPr>
      <w:proofErr w:type="spellStart"/>
      <w:r>
        <w:rPr>
          <w:rFonts w:ascii="Minion Pro" w:hAnsi="Minion Pro"/>
          <w:b/>
          <w:szCs w:val="20"/>
        </w:rPr>
        <w:t>BioMart</w:t>
      </w:r>
      <w:proofErr w:type="spellEnd"/>
      <w:r>
        <w:rPr>
          <w:rFonts w:ascii="Minion Pro" w:hAnsi="Minion Pro"/>
          <w:szCs w:val="20"/>
        </w:rPr>
        <w:t xml:space="preserve"> </w:t>
      </w:r>
    </w:p>
    <w:p w:rsidR="00807265" w:rsidRPr="001E7B41" w:rsidRDefault="00807265" w:rsidP="00807265">
      <w:pPr>
        <w:pStyle w:val="BodyText"/>
        <w:numPr>
          <w:ilvl w:val="1"/>
          <w:numId w:val="37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Link to </w:t>
      </w:r>
      <w:proofErr w:type="spellStart"/>
      <w:r>
        <w:rPr>
          <w:rFonts w:ascii="Minion Pro" w:hAnsi="Minion Pro"/>
          <w:szCs w:val="20"/>
        </w:rPr>
        <w:t>BioMart</w:t>
      </w:r>
      <w:proofErr w:type="spellEnd"/>
      <w:r>
        <w:rPr>
          <w:rFonts w:ascii="Minion Pro" w:hAnsi="Minion Pro"/>
          <w:szCs w:val="20"/>
        </w:rPr>
        <w:t xml:space="preserve"> on </w:t>
      </w:r>
      <w:proofErr w:type="spellStart"/>
      <w:r>
        <w:rPr>
          <w:rFonts w:ascii="Minion Pro" w:hAnsi="Minion Pro"/>
          <w:szCs w:val="20"/>
        </w:rPr>
        <w:t>InterPro</w:t>
      </w:r>
      <w:proofErr w:type="spellEnd"/>
      <w:r>
        <w:rPr>
          <w:rFonts w:ascii="Minion Pro" w:hAnsi="Minion Pro"/>
          <w:szCs w:val="20"/>
        </w:rPr>
        <w:t xml:space="preserve"> home page</w:t>
      </w:r>
      <w:r w:rsidRPr="001E333D">
        <w:rPr>
          <w:rFonts w:ascii="Minion Pro" w:hAnsi="Minion Pro"/>
          <w:color w:val="000000"/>
          <w:szCs w:val="20"/>
        </w:rPr>
        <w:t>.</w:t>
      </w:r>
    </w:p>
    <w:p w:rsidR="00807265" w:rsidRDefault="00807265" w:rsidP="00807265">
      <w:pPr>
        <w:pStyle w:val="BodyText"/>
        <w:numPr>
          <w:ilvl w:val="1"/>
          <w:numId w:val="37"/>
        </w:numPr>
        <w:spacing w:line="360" w:lineRule="auto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Easy querying; retrieve results in HTML, plain text or Microsoft Excel </w:t>
      </w:r>
      <w:proofErr w:type="spellStart"/>
      <w:r>
        <w:rPr>
          <w:rFonts w:ascii="Minion Pro" w:hAnsi="Minion Pro"/>
          <w:szCs w:val="20"/>
        </w:rPr>
        <w:t>spreadsheet</w:t>
      </w:r>
      <w:proofErr w:type="spellEnd"/>
      <w:r>
        <w:rPr>
          <w:rFonts w:ascii="Minion Pro" w:hAnsi="Minion Pro"/>
          <w:szCs w:val="20"/>
        </w:rPr>
        <w:t>.</w:t>
      </w:r>
    </w:p>
    <w:p w:rsidR="000F3FCD" w:rsidRPr="003C18A5" w:rsidRDefault="001E7B41" w:rsidP="00E20FA0">
      <w:pPr>
        <w:rPr>
          <w:rFonts w:ascii="Minion Pro" w:hAnsi="Minion Pro" w:cs="Arial"/>
          <w:sz w:val="20"/>
          <w:szCs w:val="20"/>
        </w:rPr>
      </w:pPr>
      <w:r>
        <w:rPr>
          <w:rFonts w:ascii="Minion Pro" w:hAnsi="Minion Pro" w:cs="Arial"/>
          <w:sz w:val="20"/>
          <w:szCs w:val="20"/>
        </w:rPr>
        <w:t xml:space="preserve">Note: </w:t>
      </w:r>
      <w:r w:rsidR="00FC3F7E">
        <w:rPr>
          <w:rFonts w:ascii="Minion Pro" w:hAnsi="Minion Pro" w:cs="Arial"/>
          <w:sz w:val="20"/>
          <w:szCs w:val="20"/>
        </w:rPr>
        <w:t xml:space="preserve"> </w:t>
      </w:r>
      <w:r w:rsidR="001A5ED3">
        <w:rPr>
          <w:rFonts w:ascii="Minion Pro" w:hAnsi="Minion Pro" w:cs="Arial"/>
          <w:sz w:val="20"/>
          <w:szCs w:val="20"/>
        </w:rPr>
        <w:t>To analyse</w:t>
      </w:r>
      <w:r w:rsidR="00B2092E">
        <w:rPr>
          <w:rFonts w:ascii="Minion Pro" w:hAnsi="Minion Pro" w:cs="Arial"/>
          <w:sz w:val="20"/>
          <w:szCs w:val="20"/>
        </w:rPr>
        <w:t xml:space="preserve"> a specific protein, </w:t>
      </w:r>
      <w:r w:rsidR="001A5ED3">
        <w:rPr>
          <w:rFonts w:ascii="Minion Pro" w:hAnsi="Minion Pro" w:cs="Arial"/>
          <w:sz w:val="20"/>
          <w:szCs w:val="20"/>
        </w:rPr>
        <w:t xml:space="preserve">do a text search for its </w:t>
      </w:r>
      <w:proofErr w:type="spellStart"/>
      <w:r w:rsidR="001A5ED3">
        <w:rPr>
          <w:rFonts w:ascii="Minion Pro" w:hAnsi="Minion Pro" w:cs="Arial"/>
          <w:sz w:val="20"/>
          <w:szCs w:val="20"/>
        </w:rPr>
        <w:t>UniProtKB</w:t>
      </w:r>
      <w:proofErr w:type="spellEnd"/>
      <w:r w:rsidR="001A5ED3">
        <w:rPr>
          <w:rFonts w:ascii="Minion Pro" w:hAnsi="Minion Pro" w:cs="Arial"/>
          <w:sz w:val="20"/>
          <w:szCs w:val="20"/>
        </w:rPr>
        <w:t xml:space="preserve"> accession number – this will provide</w:t>
      </w:r>
      <w:r w:rsidR="00B2092E">
        <w:rPr>
          <w:rFonts w:ascii="Minion Pro" w:hAnsi="Minion Pro" w:cs="Arial"/>
          <w:sz w:val="20"/>
          <w:szCs w:val="20"/>
        </w:rPr>
        <w:t xml:space="preserve"> both the signature hits and structural information for the protein.  </w:t>
      </w:r>
      <w:r w:rsidR="001A5ED3">
        <w:rPr>
          <w:rFonts w:ascii="Minion Pro" w:hAnsi="Minion Pro" w:cs="Arial"/>
          <w:sz w:val="20"/>
          <w:szCs w:val="20"/>
        </w:rPr>
        <w:t xml:space="preserve">By contrast, the </w:t>
      </w:r>
      <w:proofErr w:type="spellStart"/>
      <w:r w:rsidR="00884189">
        <w:rPr>
          <w:rFonts w:ascii="Minion Pro" w:hAnsi="Minion Pro" w:cs="Arial"/>
          <w:sz w:val="20"/>
          <w:szCs w:val="20"/>
        </w:rPr>
        <w:t>InterProScan</w:t>
      </w:r>
      <w:proofErr w:type="spellEnd"/>
      <w:r>
        <w:rPr>
          <w:rFonts w:ascii="Minion Pro" w:hAnsi="Minion Pro" w:cs="Arial"/>
          <w:sz w:val="20"/>
          <w:szCs w:val="20"/>
        </w:rPr>
        <w:t xml:space="preserve"> search only </w:t>
      </w:r>
      <w:r w:rsidR="001A5ED3">
        <w:rPr>
          <w:rFonts w:ascii="Minion Pro" w:hAnsi="Minion Pro" w:cs="Arial"/>
          <w:sz w:val="20"/>
          <w:szCs w:val="20"/>
        </w:rPr>
        <w:t xml:space="preserve">provides </w:t>
      </w:r>
      <w:r w:rsidR="00884189">
        <w:rPr>
          <w:rFonts w:ascii="Minion Pro" w:hAnsi="Minion Pro" w:cs="Arial"/>
          <w:sz w:val="20"/>
          <w:szCs w:val="20"/>
        </w:rPr>
        <w:t xml:space="preserve">the signature hits.  </w:t>
      </w:r>
      <w:proofErr w:type="spellStart"/>
      <w:r w:rsidR="00CA47BF">
        <w:rPr>
          <w:rFonts w:ascii="Minion Pro" w:hAnsi="Minion Pro" w:cs="Arial"/>
          <w:sz w:val="20"/>
          <w:szCs w:val="20"/>
        </w:rPr>
        <w:t>InterProScan</w:t>
      </w:r>
      <w:proofErr w:type="spellEnd"/>
      <w:r w:rsidR="00CA47BF">
        <w:rPr>
          <w:rFonts w:ascii="Minion Pro" w:hAnsi="Minion Pro" w:cs="Arial"/>
          <w:sz w:val="20"/>
          <w:szCs w:val="20"/>
        </w:rPr>
        <w:t xml:space="preserve"> is best used for novel sequences not </w:t>
      </w:r>
      <w:r w:rsidR="00FC3F7E">
        <w:rPr>
          <w:rFonts w:ascii="Minion Pro" w:hAnsi="Minion Pro" w:cs="Arial"/>
          <w:sz w:val="20"/>
          <w:szCs w:val="20"/>
        </w:rPr>
        <w:t xml:space="preserve">found </w:t>
      </w:r>
      <w:r w:rsidR="00CA47BF">
        <w:rPr>
          <w:rFonts w:ascii="Minion Pro" w:hAnsi="Minion Pro" w:cs="Arial"/>
          <w:sz w:val="20"/>
          <w:szCs w:val="20"/>
        </w:rPr>
        <w:t xml:space="preserve">in </w:t>
      </w:r>
      <w:proofErr w:type="spellStart"/>
      <w:r w:rsidR="00CA47BF">
        <w:rPr>
          <w:rFonts w:ascii="Minion Pro" w:hAnsi="Minion Pro" w:cs="Arial"/>
          <w:sz w:val="20"/>
          <w:szCs w:val="20"/>
        </w:rPr>
        <w:t>UniProt</w:t>
      </w:r>
      <w:r w:rsidR="003D621A">
        <w:rPr>
          <w:rFonts w:ascii="Minion Pro" w:hAnsi="Minion Pro" w:cs="Arial"/>
          <w:sz w:val="20"/>
          <w:szCs w:val="20"/>
        </w:rPr>
        <w:t>KB</w:t>
      </w:r>
      <w:proofErr w:type="spellEnd"/>
      <w:r>
        <w:rPr>
          <w:rFonts w:ascii="Minion Pro" w:hAnsi="Minion Pro" w:cs="Arial"/>
          <w:sz w:val="20"/>
          <w:szCs w:val="20"/>
        </w:rPr>
        <w:t xml:space="preserve">.  If you have </w:t>
      </w:r>
      <w:r w:rsidR="00CA47BF">
        <w:rPr>
          <w:rFonts w:ascii="Minion Pro" w:hAnsi="Minion Pro" w:cs="Arial"/>
          <w:sz w:val="20"/>
          <w:szCs w:val="20"/>
        </w:rPr>
        <w:t>a</w:t>
      </w:r>
      <w:r w:rsidR="00884189">
        <w:rPr>
          <w:rFonts w:ascii="Minion Pro" w:hAnsi="Minion Pro" w:cs="Arial"/>
          <w:sz w:val="20"/>
          <w:szCs w:val="20"/>
        </w:rPr>
        <w:t xml:space="preserve">n accession number from </w:t>
      </w:r>
      <w:proofErr w:type="spellStart"/>
      <w:r w:rsidR="00884189">
        <w:rPr>
          <w:rFonts w:ascii="Minion Pro" w:hAnsi="Minion Pro" w:cs="Arial"/>
          <w:sz w:val="20"/>
          <w:szCs w:val="20"/>
        </w:rPr>
        <w:t>GenBank</w:t>
      </w:r>
      <w:proofErr w:type="spellEnd"/>
      <w:r w:rsidR="00884189">
        <w:rPr>
          <w:rFonts w:ascii="Minion Pro" w:hAnsi="Minion Pro" w:cs="Arial"/>
          <w:sz w:val="20"/>
          <w:szCs w:val="20"/>
        </w:rPr>
        <w:t xml:space="preserve">, </w:t>
      </w:r>
      <w:proofErr w:type="spellStart"/>
      <w:r w:rsidR="00884189">
        <w:rPr>
          <w:rFonts w:ascii="Minion Pro" w:hAnsi="Minion Pro" w:cs="Arial"/>
          <w:sz w:val="20"/>
          <w:szCs w:val="20"/>
        </w:rPr>
        <w:t>Xref</w:t>
      </w:r>
      <w:proofErr w:type="spellEnd"/>
      <w:r w:rsidR="00884189">
        <w:rPr>
          <w:rFonts w:ascii="Minion Pro" w:hAnsi="Minion Pro" w:cs="Arial"/>
          <w:sz w:val="20"/>
          <w:szCs w:val="20"/>
        </w:rPr>
        <w:t xml:space="preserve">, EMBL or </w:t>
      </w:r>
      <w:proofErr w:type="spellStart"/>
      <w:r w:rsidR="00884189">
        <w:rPr>
          <w:rFonts w:ascii="Minion Pro" w:hAnsi="Minion Pro" w:cs="Arial"/>
          <w:sz w:val="20"/>
          <w:szCs w:val="20"/>
        </w:rPr>
        <w:t>Ensembl</w:t>
      </w:r>
      <w:proofErr w:type="spellEnd"/>
      <w:r w:rsidR="00884189">
        <w:rPr>
          <w:rFonts w:ascii="Minion Pro" w:hAnsi="Minion Pro" w:cs="Arial"/>
          <w:sz w:val="20"/>
          <w:szCs w:val="20"/>
        </w:rPr>
        <w:t xml:space="preserve">, </w:t>
      </w:r>
      <w:r w:rsidR="00CA47BF">
        <w:rPr>
          <w:rFonts w:ascii="Minion Pro" w:hAnsi="Minion Pro" w:cs="Arial"/>
          <w:sz w:val="20"/>
          <w:szCs w:val="20"/>
        </w:rPr>
        <w:t xml:space="preserve">you can convert it to a </w:t>
      </w:r>
      <w:proofErr w:type="spellStart"/>
      <w:r w:rsidR="00CA47BF">
        <w:rPr>
          <w:rFonts w:ascii="Minion Pro" w:hAnsi="Minion Pro" w:cs="Arial"/>
          <w:sz w:val="20"/>
          <w:szCs w:val="20"/>
        </w:rPr>
        <w:t>UniProt</w:t>
      </w:r>
      <w:r w:rsidR="003D621A">
        <w:rPr>
          <w:rFonts w:ascii="Minion Pro" w:hAnsi="Minion Pro" w:cs="Arial"/>
          <w:sz w:val="20"/>
          <w:szCs w:val="20"/>
        </w:rPr>
        <w:t>KB</w:t>
      </w:r>
      <w:proofErr w:type="spellEnd"/>
      <w:r w:rsidR="00CA47BF">
        <w:rPr>
          <w:rFonts w:ascii="Minion Pro" w:hAnsi="Minion Pro" w:cs="Arial"/>
          <w:sz w:val="20"/>
          <w:szCs w:val="20"/>
        </w:rPr>
        <w:t xml:space="preserve"> accession number using PICR (</w:t>
      </w:r>
      <w:hyperlink r:id="rId10" w:history="1">
        <w:r w:rsidR="00B15545" w:rsidRPr="00AB16C4">
          <w:rPr>
            <w:rStyle w:val="Hyperlink"/>
            <w:rFonts w:ascii="Minion Pro" w:hAnsi="Minion Pro" w:cs="Arial"/>
            <w:sz w:val="20"/>
            <w:szCs w:val="20"/>
          </w:rPr>
          <w:t>http://www.ebi.ac.uk/Tools/picr/</w:t>
        </w:r>
      </w:hyperlink>
      <w:r w:rsidR="001A5ED3">
        <w:rPr>
          <w:rFonts w:ascii="Minion Pro" w:hAnsi="Minion Pro" w:cs="Arial"/>
          <w:sz w:val="20"/>
          <w:szCs w:val="20"/>
        </w:rPr>
        <w:t>).</w:t>
      </w:r>
      <w:r w:rsidR="00B15545">
        <w:rPr>
          <w:rFonts w:ascii="Minion Pro" w:hAnsi="Minion Pro" w:cs="Arial"/>
          <w:sz w:val="20"/>
          <w:szCs w:val="20"/>
        </w:rPr>
        <w:t xml:space="preserve">  </w:t>
      </w:r>
    </w:p>
    <w:p w:rsidR="0087340A" w:rsidRDefault="0087340A" w:rsidP="0087340A">
      <w:pPr>
        <w:rPr>
          <w:rFonts w:ascii="Minion Pro" w:hAnsi="Minion Pro" w:cs="Arial"/>
          <w:sz w:val="20"/>
          <w:szCs w:val="20"/>
        </w:rPr>
      </w:pPr>
    </w:p>
    <w:p w:rsidR="0087340A" w:rsidRDefault="0087340A" w:rsidP="0087340A">
      <w:pPr>
        <w:rPr>
          <w:rFonts w:ascii="Minion Pro" w:hAnsi="Minion Pro" w:cs="Arial"/>
          <w:sz w:val="20"/>
          <w:szCs w:val="20"/>
        </w:rPr>
      </w:pPr>
    </w:p>
    <w:p w:rsidR="0087340A" w:rsidRDefault="0087340A" w:rsidP="0087340A">
      <w:pPr>
        <w:rPr>
          <w:rFonts w:ascii="Minion Pro" w:hAnsi="Minion Pro" w:cs="Arial"/>
          <w:sz w:val="20"/>
          <w:szCs w:val="20"/>
        </w:rPr>
      </w:pPr>
    </w:p>
    <w:p w:rsidR="0087340A" w:rsidRPr="0087340A" w:rsidRDefault="006D4AB7" w:rsidP="0087340A">
      <w:pPr>
        <w:rPr>
          <w:rFonts w:ascii="HelveticaNeueLT Pro 65 Md" w:hAnsi="HelveticaNeueLT Pro 65 Md"/>
          <w:color w:val="008A83"/>
          <w:sz w:val="32"/>
          <w:szCs w:val="32"/>
        </w:rPr>
      </w:pPr>
      <w:r w:rsidRPr="0087340A">
        <w:rPr>
          <w:rFonts w:ascii="HelveticaNeueLT Pro 65 Md" w:hAnsi="HelveticaNeueLT Pro 65 Md"/>
          <w:color w:val="008A83"/>
          <w:sz w:val="32"/>
          <w:szCs w:val="32"/>
        </w:rPr>
        <w:t>EXERCISE 1</w:t>
      </w:r>
      <w:r w:rsidR="00AE621B" w:rsidRPr="0087340A">
        <w:rPr>
          <w:rFonts w:ascii="HelveticaNeueLT Pro 65 Md" w:hAnsi="HelveticaNeueLT Pro 65 Md"/>
          <w:color w:val="008A83"/>
          <w:sz w:val="32"/>
          <w:szCs w:val="32"/>
        </w:rPr>
        <w:t xml:space="preserve">:  </w:t>
      </w:r>
    </w:p>
    <w:p w:rsidR="00884189" w:rsidRPr="0087340A" w:rsidRDefault="00884189" w:rsidP="0087340A">
      <w:pPr>
        <w:rPr>
          <w:rFonts w:ascii="Verdana" w:hAnsi="Verdana"/>
          <w:sz w:val="32"/>
          <w:szCs w:val="32"/>
        </w:rPr>
      </w:pPr>
      <w:r w:rsidRPr="0087340A">
        <w:rPr>
          <w:rFonts w:ascii="HelveticaNeueLT Pro 65 Md" w:hAnsi="HelveticaNeueLT Pro 65 Md"/>
          <w:color w:val="008A83"/>
          <w:sz w:val="32"/>
          <w:szCs w:val="32"/>
        </w:rPr>
        <w:t xml:space="preserve">Searching </w:t>
      </w:r>
      <w:proofErr w:type="spellStart"/>
      <w:r w:rsidRPr="0087340A">
        <w:rPr>
          <w:rFonts w:ascii="HelveticaNeueLT Pro 65 Md" w:hAnsi="HelveticaNeueLT Pro 65 Md"/>
          <w:color w:val="008A83"/>
          <w:sz w:val="32"/>
          <w:szCs w:val="32"/>
        </w:rPr>
        <w:t>InterPro</w:t>
      </w:r>
      <w:proofErr w:type="spellEnd"/>
      <w:r w:rsidR="00AE621B" w:rsidRPr="0087340A">
        <w:rPr>
          <w:rFonts w:ascii="HelveticaNeueLT Pro 65 Md" w:hAnsi="HelveticaNeueLT Pro 65 Md"/>
          <w:color w:val="008A83"/>
          <w:sz w:val="32"/>
          <w:szCs w:val="32"/>
        </w:rPr>
        <w:t xml:space="preserve"> using a text search</w:t>
      </w:r>
    </w:p>
    <w:p w:rsidR="00370D04" w:rsidRPr="00E3470D" w:rsidRDefault="00370D04" w:rsidP="00370D04">
      <w:pPr>
        <w:pStyle w:val="BodyText"/>
        <w:rPr>
          <w:rFonts w:ascii="Arial" w:hAnsi="Arial"/>
        </w:rPr>
      </w:pPr>
    </w:p>
    <w:p w:rsidR="00E20FA0" w:rsidRPr="003D621A" w:rsidRDefault="003D621A" w:rsidP="00E20FA0">
      <w:pPr>
        <w:numPr>
          <w:ilvl w:val="0"/>
          <w:numId w:val="1"/>
        </w:numPr>
        <w:rPr>
          <w:rFonts w:ascii="Minion Pro" w:hAnsi="Minion Pro" w:cs="Arial"/>
          <w:bCs/>
        </w:rPr>
      </w:pPr>
      <w:r>
        <w:rPr>
          <w:rFonts w:ascii="Minion Pro" w:hAnsi="Minion Pro" w:cs="Arial"/>
          <w:bCs/>
        </w:rPr>
        <w:t>Open the</w:t>
      </w:r>
      <w:r w:rsidR="00EB7A48">
        <w:rPr>
          <w:rFonts w:ascii="Minion Pro" w:hAnsi="Minion Pro" w:cs="Arial"/>
          <w:bCs/>
        </w:rPr>
        <w:t xml:space="preserve"> </w:t>
      </w:r>
      <w:proofErr w:type="spellStart"/>
      <w:r w:rsidR="00C16F83" w:rsidRPr="00E20FA0">
        <w:rPr>
          <w:rFonts w:ascii="Minion Pro" w:hAnsi="Minion Pro" w:cs="Arial"/>
          <w:bCs/>
        </w:rPr>
        <w:t>InterPro</w:t>
      </w:r>
      <w:proofErr w:type="spellEnd"/>
      <w:r w:rsidR="00C16F83" w:rsidRPr="00E20FA0">
        <w:rPr>
          <w:rFonts w:ascii="Minion Pro" w:hAnsi="Minion Pro" w:cs="Arial"/>
          <w:bCs/>
        </w:rPr>
        <w:t xml:space="preserve"> homepage (</w:t>
      </w:r>
      <w:hyperlink r:id="rId11" w:history="1">
        <w:r w:rsidR="009B5B64" w:rsidRPr="00C3277E">
          <w:rPr>
            <w:rStyle w:val="Hyperlink"/>
            <w:rFonts w:ascii="Minion Pro" w:hAnsi="Minion Pro"/>
            <w:bCs/>
          </w:rPr>
          <w:t>http://www.ebi.ac.uk/interpro/</w:t>
        </w:r>
      </w:hyperlink>
      <w:r w:rsidR="00C16F83" w:rsidRPr="00E20FA0">
        <w:rPr>
          <w:rFonts w:ascii="Minion Pro" w:hAnsi="Minion Pro" w:cs="Arial"/>
          <w:bCs/>
        </w:rPr>
        <w:t>)</w:t>
      </w:r>
      <w:r>
        <w:rPr>
          <w:rFonts w:ascii="Minion Pro" w:hAnsi="Minion Pro" w:cs="Arial"/>
          <w:bCs/>
        </w:rPr>
        <w:t xml:space="preserve"> in a web browser</w:t>
      </w:r>
      <w:r w:rsidR="00E20FA0">
        <w:rPr>
          <w:rFonts w:ascii="Minion Pro" w:hAnsi="Minion Pro"/>
        </w:rPr>
        <w:t>.</w:t>
      </w:r>
    </w:p>
    <w:p w:rsidR="003D621A" w:rsidRPr="00E20FA0" w:rsidRDefault="003D621A" w:rsidP="00E20FA0">
      <w:pPr>
        <w:numPr>
          <w:ilvl w:val="0"/>
          <w:numId w:val="1"/>
        </w:numPr>
        <w:rPr>
          <w:rFonts w:ascii="Minion Pro" w:hAnsi="Minion Pro" w:cs="Arial"/>
          <w:bCs/>
        </w:rPr>
      </w:pPr>
      <w:r>
        <w:rPr>
          <w:rFonts w:ascii="Minion Pro" w:hAnsi="Minion Pro"/>
        </w:rPr>
        <w:t xml:space="preserve">Using the </w:t>
      </w:r>
      <w:r w:rsidR="00B15545">
        <w:rPr>
          <w:rFonts w:ascii="Minion Pro" w:hAnsi="Minion Pro"/>
        </w:rPr>
        <w:t>“Text”</w:t>
      </w:r>
      <w:r>
        <w:rPr>
          <w:rFonts w:ascii="Minion Pro" w:hAnsi="Minion Pro"/>
        </w:rPr>
        <w:t xml:space="preserve"> Search </w:t>
      </w:r>
      <w:r w:rsidR="008C109C">
        <w:rPr>
          <w:rFonts w:ascii="Minion Pro" w:hAnsi="Minion Pro"/>
        </w:rPr>
        <w:t>in the silver box</w:t>
      </w:r>
      <w:r>
        <w:rPr>
          <w:rFonts w:ascii="Minion Pro" w:hAnsi="Minion Pro"/>
        </w:rPr>
        <w:t xml:space="preserve">, type in the </w:t>
      </w:r>
      <w:proofErr w:type="spellStart"/>
      <w:r>
        <w:rPr>
          <w:rFonts w:ascii="Minion Pro" w:hAnsi="Minion Pro"/>
        </w:rPr>
        <w:t>UniProtKB</w:t>
      </w:r>
      <w:proofErr w:type="spellEnd"/>
      <w:r>
        <w:rPr>
          <w:rFonts w:ascii="Minion Pro" w:hAnsi="Minion Pro"/>
        </w:rPr>
        <w:t xml:space="preserve"> accession ‘O15075’</w:t>
      </w:r>
      <w:r w:rsidR="00EB7A48">
        <w:rPr>
          <w:rFonts w:ascii="Minion Pro" w:hAnsi="Minion Pro"/>
        </w:rPr>
        <w:t xml:space="preserve"> (</w:t>
      </w:r>
      <w:r w:rsidR="00EB7A48">
        <w:rPr>
          <w:rFonts w:ascii="Minion Pro" w:hAnsi="Minion Pro"/>
          <w:i/>
        </w:rPr>
        <w:t>without</w:t>
      </w:r>
      <w:r w:rsidR="00B15545">
        <w:rPr>
          <w:rFonts w:ascii="Minion Pro" w:hAnsi="Minion Pro"/>
        </w:rPr>
        <w:t xml:space="preserve"> the quotes. T</w:t>
      </w:r>
      <w:r w:rsidR="00EB7A48">
        <w:rPr>
          <w:rFonts w:ascii="Minion Pro" w:hAnsi="Minion Pro"/>
        </w:rPr>
        <w:t>hat’s a letter O at the start</w:t>
      </w:r>
      <w:r w:rsidR="00B15545">
        <w:rPr>
          <w:rFonts w:ascii="Minion Pro" w:hAnsi="Minion Pro"/>
        </w:rPr>
        <w:t xml:space="preserve"> and a zero in the middle</w:t>
      </w:r>
      <w:r w:rsidR="00EB7A48">
        <w:rPr>
          <w:rFonts w:ascii="Minion Pro" w:hAnsi="Minion Pro"/>
        </w:rPr>
        <w:t>).</w:t>
      </w:r>
      <w:r w:rsidR="00B15545">
        <w:rPr>
          <w:rFonts w:ascii="Minion Pro" w:hAnsi="Minion Pro"/>
        </w:rPr>
        <w:t xml:space="preserve">  Click on the purple “Search” button</w:t>
      </w:r>
    </w:p>
    <w:p w:rsidR="00370D04" w:rsidRDefault="00370D04" w:rsidP="002E34C9">
      <w:pPr>
        <w:jc w:val="both"/>
        <w:rPr>
          <w:rFonts w:ascii="Verdana" w:hAnsi="Verdana"/>
          <w:sz w:val="20"/>
          <w:szCs w:val="20"/>
        </w:rPr>
      </w:pPr>
    </w:p>
    <w:p w:rsidR="006A5CD2" w:rsidRDefault="00303510" w:rsidP="002E34C9">
      <w:pPr>
        <w:jc w:val="both"/>
        <w:rPr>
          <w:rFonts w:ascii="Minion Pro" w:hAnsi="Minion Pro" w:cs="Arial"/>
          <w:bCs/>
          <w:sz w:val="20"/>
          <w:szCs w:val="20"/>
        </w:rPr>
      </w:pPr>
      <w:r w:rsidRPr="00E20FA0">
        <w:rPr>
          <w:rFonts w:ascii="Minion Pro" w:hAnsi="Minion Pro" w:cs="Arial"/>
          <w:bCs/>
          <w:sz w:val="20"/>
          <w:szCs w:val="20"/>
        </w:rPr>
        <w:t xml:space="preserve">You should now have a </w:t>
      </w:r>
      <w:r w:rsidR="006D4AB7">
        <w:rPr>
          <w:rFonts w:ascii="Minion Pro" w:hAnsi="Minion Pro" w:cs="Arial"/>
          <w:bCs/>
          <w:sz w:val="20"/>
          <w:szCs w:val="20"/>
        </w:rPr>
        <w:t>page describing</w:t>
      </w:r>
      <w:r w:rsidRPr="00E20FA0">
        <w:rPr>
          <w:rFonts w:ascii="Minion Pro" w:hAnsi="Minion Pro" w:cs="Arial"/>
          <w:bCs/>
          <w:sz w:val="20"/>
          <w:szCs w:val="20"/>
        </w:rPr>
        <w:t xml:space="preserve"> the signature </w:t>
      </w:r>
      <w:r w:rsidR="003D621A">
        <w:rPr>
          <w:rFonts w:ascii="Minion Pro" w:hAnsi="Minion Pro" w:cs="Arial"/>
          <w:bCs/>
          <w:sz w:val="20"/>
          <w:szCs w:val="20"/>
        </w:rPr>
        <w:t>matches</w:t>
      </w:r>
      <w:r w:rsidRPr="00E20FA0">
        <w:rPr>
          <w:rFonts w:ascii="Minion Pro" w:hAnsi="Minion Pro" w:cs="Arial"/>
          <w:bCs/>
          <w:sz w:val="20"/>
          <w:szCs w:val="20"/>
        </w:rPr>
        <w:t xml:space="preserve"> for </w:t>
      </w:r>
      <w:r w:rsidR="006D4AB7">
        <w:rPr>
          <w:rFonts w:ascii="Minion Pro" w:hAnsi="Minion Pro" w:cs="Arial"/>
          <w:bCs/>
          <w:sz w:val="20"/>
          <w:szCs w:val="20"/>
        </w:rPr>
        <w:t>this</w:t>
      </w:r>
      <w:r w:rsidRPr="00E20FA0">
        <w:rPr>
          <w:rFonts w:ascii="Minion Pro" w:hAnsi="Minion Pro" w:cs="Arial"/>
          <w:bCs/>
          <w:sz w:val="20"/>
          <w:szCs w:val="20"/>
        </w:rPr>
        <w:t xml:space="preserve"> protein.</w:t>
      </w:r>
      <w:r w:rsidR="006A5CD2">
        <w:rPr>
          <w:rFonts w:ascii="Minion Pro" w:hAnsi="Minion Pro" w:cs="Arial"/>
          <w:bCs/>
          <w:sz w:val="20"/>
          <w:szCs w:val="20"/>
        </w:rPr>
        <w:t xml:space="preserve">  </w:t>
      </w:r>
    </w:p>
    <w:p w:rsidR="006A5CD2" w:rsidRDefault="006A5CD2" w:rsidP="002E34C9">
      <w:pPr>
        <w:jc w:val="both"/>
        <w:rPr>
          <w:rFonts w:ascii="Minion Pro" w:hAnsi="Minion Pro" w:cs="Arial"/>
          <w:bCs/>
          <w:sz w:val="20"/>
          <w:szCs w:val="20"/>
        </w:rPr>
      </w:pPr>
    </w:p>
    <w:p w:rsidR="006A5CD2" w:rsidRPr="00E20FA0" w:rsidRDefault="006A5CD2" w:rsidP="006A5CD2">
      <w:pPr>
        <w:numPr>
          <w:ilvl w:val="0"/>
          <w:numId w:val="1"/>
        </w:numPr>
        <w:rPr>
          <w:rFonts w:ascii="Minion Pro" w:hAnsi="Minion Pro" w:cs="Arial"/>
          <w:bCs/>
        </w:rPr>
      </w:pPr>
      <w:r>
        <w:rPr>
          <w:rFonts w:ascii="Minion Pro" w:hAnsi="Minion Pro"/>
        </w:rPr>
        <w:t>Read below to understand how to interpret this protein match:</w:t>
      </w:r>
    </w:p>
    <w:p w:rsidR="006A5CD2" w:rsidRDefault="006A5CD2" w:rsidP="002E34C9">
      <w:pPr>
        <w:jc w:val="both"/>
        <w:rPr>
          <w:rFonts w:ascii="Minion Pro" w:hAnsi="Minion Pro" w:cs="Arial"/>
          <w:bCs/>
          <w:sz w:val="20"/>
          <w:szCs w:val="20"/>
        </w:rPr>
      </w:pPr>
    </w:p>
    <w:p w:rsidR="003E0250" w:rsidRPr="003D621A" w:rsidRDefault="003D621A" w:rsidP="00E20FA0">
      <w:pPr>
        <w:pStyle w:val="Heading3"/>
        <w:rPr>
          <w:rFonts w:ascii="HelveticaNeueLT Pro 65 Md" w:hAnsi="HelveticaNeueLT Pro 65 Md"/>
          <w:b w:val="0"/>
          <w:i/>
          <w:color w:val="008A83"/>
          <w:sz w:val="28"/>
        </w:rPr>
      </w:pPr>
      <w:r>
        <w:rPr>
          <w:rFonts w:ascii="HelveticaNeueLT Pro 65 Md" w:hAnsi="HelveticaNeueLT Pro 65 Md"/>
          <w:b w:val="0"/>
          <w:i/>
          <w:color w:val="008A83"/>
          <w:sz w:val="28"/>
        </w:rPr>
        <w:t xml:space="preserve">How do I interpret an </w:t>
      </w:r>
      <w:proofErr w:type="spellStart"/>
      <w:r>
        <w:rPr>
          <w:rFonts w:ascii="HelveticaNeueLT Pro 65 Md" w:hAnsi="HelveticaNeueLT Pro 65 Md"/>
          <w:b w:val="0"/>
          <w:i/>
          <w:color w:val="008A83"/>
          <w:sz w:val="28"/>
        </w:rPr>
        <w:t>InterPro</w:t>
      </w:r>
      <w:proofErr w:type="spellEnd"/>
      <w:r>
        <w:rPr>
          <w:rFonts w:ascii="HelveticaNeueLT Pro 65 Md" w:hAnsi="HelveticaNeueLT Pro 65 Md"/>
          <w:b w:val="0"/>
          <w:i/>
          <w:color w:val="008A83"/>
          <w:sz w:val="28"/>
        </w:rPr>
        <w:t xml:space="preserve"> protein </w:t>
      </w:r>
      <w:r w:rsidR="00AF5699">
        <w:rPr>
          <w:rFonts w:ascii="HelveticaNeueLT Pro 65 Md" w:hAnsi="HelveticaNeueLT Pro 65 Md"/>
          <w:b w:val="0"/>
          <w:i/>
          <w:color w:val="008A83"/>
          <w:sz w:val="28"/>
        </w:rPr>
        <w:t>view</w:t>
      </w:r>
      <w:r>
        <w:rPr>
          <w:rFonts w:ascii="HelveticaNeueLT Pro 65 Md" w:hAnsi="HelveticaNeueLT Pro 65 Md"/>
          <w:b w:val="0"/>
          <w:i/>
          <w:color w:val="008A83"/>
          <w:sz w:val="28"/>
        </w:rPr>
        <w:t>?</w:t>
      </w:r>
    </w:p>
    <w:p w:rsidR="003E0250" w:rsidRPr="00E20FA0" w:rsidRDefault="003E0250" w:rsidP="003E0250">
      <w:pPr>
        <w:pStyle w:val="BodyText"/>
        <w:jc w:val="both"/>
        <w:rPr>
          <w:rFonts w:ascii="Minion Pro" w:hAnsi="Minion Pro"/>
          <w:szCs w:val="20"/>
        </w:rPr>
      </w:pPr>
    </w:p>
    <w:p w:rsidR="00AF5699" w:rsidRDefault="00AF5699" w:rsidP="00356EA6">
      <w:pPr>
        <w:pStyle w:val="BodyText"/>
        <w:spacing w:line="360" w:lineRule="auto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In </w:t>
      </w:r>
      <w:proofErr w:type="spellStart"/>
      <w:r>
        <w:rPr>
          <w:rFonts w:ascii="Minion Pro" w:hAnsi="Minion Pro"/>
          <w:szCs w:val="20"/>
        </w:rPr>
        <w:t>InterPro</w:t>
      </w:r>
      <w:proofErr w:type="spellEnd"/>
      <w:r>
        <w:rPr>
          <w:rFonts w:ascii="Minion Pro" w:hAnsi="Minion Pro"/>
          <w:szCs w:val="20"/>
        </w:rPr>
        <w:t xml:space="preserve">, the </w:t>
      </w:r>
      <w:r w:rsidR="00BA3947">
        <w:rPr>
          <w:rFonts w:ascii="Minion Pro" w:hAnsi="Minion Pro"/>
          <w:szCs w:val="20"/>
        </w:rPr>
        <w:t>P</w:t>
      </w:r>
      <w:r>
        <w:rPr>
          <w:rFonts w:ascii="Minion Pro" w:hAnsi="Minion Pro"/>
          <w:szCs w:val="20"/>
        </w:rPr>
        <w:t>rotein</w:t>
      </w:r>
      <w:r w:rsidR="00BA3947">
        <w:rPr>
          <w:rFonts w:ascii="Minion Pro" w:hAnsi="Minion Pro"/>
          <w:szCs w:val="20"/>
        </w:rPr>
        <w:t xml:space="preserve"> View</w:t>
      </w:r>
      <w:r>
        <w:rPr>
          <w:rFonts w:ascii="Minion Pro" w:hAnsi="Minion Pro"/>
          <w:szCs w:val="20"/>
        </w:rPr>
        <w:t xml:space="preserve"> consists of the following features:</w:t>
      </w:r>
    </w:p>
    <w:p w:rsidR="00BA3947" w:rsidRDefault="006D4AB7" w:rsidP="00356EA6">
      <w:pPr>
        <w:pStyle w:val="BodyText"/>
        <w:numPr>
          <w:ilvl w:val="0"/>
          <w:numId w:val="38"/>
        </w:numPr>
        <w:jc w:val="both"/>
        <w:rPr>
          <w:rFonts w:ascii="Minion Pro" w:hAnsi="Minion Pro"/>
          <w:b/>
          <w:szCs w:val="20"/>
        </w:rPr>
      </w:pPr>
      <w:r>
        <w:rPr>
          <w:rFonts w:ascii="Minion Pro" w:hAnsi="Minion Pro"/>
          <w:b/>
          <w:szCs w:val="20"/>
        </w:rPr>
        <w:t>Top Section</w:t>
      </w:r>
    </w:p>
    <w:p w:rsidR="00BA3947" w:rsidRPr="00BA3947" w:rsidRDefault="00BA3947" w:rsidP="00BA3947">
      <w:pPr>
        <w:pStyle w:val="BodyText"/>
        <w:numPr>
          <w:ilvl w:val="1"/>
          <w:numId w:val="38"/>
        </w:numPr>
        <w:jc w:val="both"/>
        <w:rPr>
          <w:rFonts w:ascii="Minion Pro" w:hAnsi="Minion Pro"/>
          <w:b/>
          <w:szCs w:val="20"/>
        </w:rPr>
      </w:pPr>
      <w:r>
        <w:rPr>
          <w:rFonts w:ascii="Minion Pro" w:hAnsi="Minion Pro"/>
          <w:szCs w:val="20"/>
        </w:rPr>
        <w:t xml:space="preserve">First of all we present the basic information about the protein: name, short name, </w:t>
      </w:r>
      <w:r w:rsidR="006D4AB7">
        <w:rPr>
          <w:rFonts w:ascii="Minion Pro" w:hAnsi="Minion Pro"/>
          <w:szCs w:val="20"/>
        </w:rPr>
        <w:t xml:space="preserve">identifier, </w:t>
      </w:r>
      <w:proofErr w:type="gramStart"/>
      <w:r w:rsidR="006D4AB7">
        <w:rPr>
          <w:rFonts w:ascii="Minion Pro" w:hAnsi="Minion Pro"/>
          <w:szCs w:val="20"/>
        </w:rPr>
        <w:t>links</w:t>
      </w:r>
      <w:proofErr w:type="gramEnd"/>
      <w:r w:rsidR="006D4AB7">
        <w:rPr>
          <w:rFonts w:ascii="Minion Pro" w:hAnsi="Minion Pro"/>
          <w:szCs w:val="20"/>
        </w:rPr>
        <w:t xml:space="preserve"> to </w:t>
      </w:r>
      <w:proofErr w:type="spellStart"/>
      <w:r w:rsidR="006D4AB7">
        <w:rPr>
          <w:rFonts w:ascii="Minion Pro" w:hAnsi="Minion Pro"/>
          <w:szCs w:val="20"/>
        </w:rPr>
        <w:t>UniProtKB</w:t>
      </w:r>
      <w:proofErr w:type="spellEnd"/>
      <w:r w:rsidR="006D4AB7">
        <w:rPr>
          <w:rFonts w:ascii="Minion Pro" w:hAnsi="Minion Pro"/>
          <w:szCs w:val="20"/>
        </w:rPr>
        <w:t xml:space="preserve"> and taxonomic information.</w:t>
      </w:r>
    </w:p>
    <w:p w:rsidR="00AF5699" w:rsidRDefault="00BA3947" w:rsidP="00356EA6">
      <w:pPr>
        <w:pStyle w:val="BodyText"/>
        <w:numPr>
          <w:ilvl w:val="0"/>
          <w:numId w:val="38"/>
        </w:numPr>
        <w:jc w:val="both"/>
        <w:rPr>
          <w:rFonts w:ascii="Minion Pro" w:hAnsi="Minion Pro"/>
          <w:b/>
          <w:szCs w:val="20"/>
        </w:rPr>
      </w:pPr>
      <w:r>
        <w:rPr>
          <w:rFonts w:ascii="Minion Pro" w:hAnsi="Minion Pro"/>
          <w:b/>
          <w:szCs w:val="20"/>
        </w:rPr>
        <w:t>Protein family membership</w:t>
      </w:r>
    </w:p>
    <w:p w:rsidR="00BA3947" w:rsidRDefault="00BA3947" w:rsidP="00BA3947">
      <w:pPr>
        <w:pStyle w:val="BodyText"/>
        <w:numPr>
          <w:ilvl w:val="1"/>
          <w:numId w:val="38"/>
        </w:numPr>
        <w:jc w:val="both"/>
        <w:rPr>
          <w:rFonts w:ascii="Minion Pro" w:hAnsi="Minion Pro"/>
          <w:b/>
          <w:szCs w:val="20"/>
        </w:rPr>
      </w:pPr>
      <w:r>
        <w:rPr>
          <w:rFonts w:ascii="Minion Pro" w:hAnsi="Minion Pro"/>
          <w:szCs w:val="20"/>
        </w:rPr>
        <w:t>The protein families that a given protein belongs to are presented in a hierarchy. Clicking on the links takes you to the entry pages for each family.</w:t>
      </w:r>
    </w:p>
    <w:p w:rsidR="00BA3947" w:rsidRPr="00356EA6" w:rsidRDefault="00BA3947" w:rsidP="00356EA6">
      <w:pPr>
        <w:pStyle w:val="BodyText"/>
        <w:numPr>
          <w:ilvl w:val="0"/>
          <w:numId w:val="38"/>
        </w:numPr>
        <w:jc w:val="both"/>
        <w:rPr>
          <w:rFonts w:ascii="Minion Pro" w:hAnsi="Minion Pro"/>
          <w:b/>
          <w:szCs w:val="20"/>
        </w:rPr>
      </w:pPr>
      <w:r>
        <w:rPr>
          <w:rFonts w:ascii="Minion Pro" w:hAnsi="Minion Pro"/>
          <w:b/>
          <w:szCs w:val="20"/>
        </w:rPr>
        <w:lastRenderedPageBreak/>
        <w:t>Sequence features</w:t>
      </w:r>
    </w:p>
    <w:p w:rsidR="00356EA6" w:rsidRDefault="00356EA6" w:rsidP="00356EA6">
      <w:pPr>
        <w:pStyle w:val="BodyText"/>
        <w:numPr>
          <w:ilvl w:val="1"/>
          <w:numId w:val="38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Each solid coloured bar represents a signature that matches the protein.</w:t>
      </w:r>
    </w:p>
    <w:p w:rsidR="00ED3A0F" w:rsidRDefault="00BA3947" w:rsidP="00356EA6">
      <w:pPr>
        <w:pStyle w:val="BodyText"/>
        <w:numPr>
          <w:ilvl w:val="1"/>
          <w:numId w:val="38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Domain</w:t>
      </w:r>
      <w:r w:rsidR="00ED3A0F">
        <w:rPr>
          <w:rFonts w:ascii="Minion Pro" w:hAnsi="Minion Pro"/>
          <w:szCs w:val="20"/>
        </w:rPr>
        <w:t xml:space="preserve"> signatures are presented at the top, followed by sites. </w:t>
      </w:r>
      <w:proofErr w:type="spellStart"/>
      <w:r w:rsidR="00ED3A0F">
        <w:rPr>
          <w:rFonts w:ascii="Minion Pro" w:hAnsi="Minion Pro"/>
          <w:szCs w:val="20"/>
        </w:rPr>
        <w:t>Unintegrated</w:t>
      </w:r>
      <w:proofErr w:type="spellEnd"/>
      <w:r w:rsidR="00ED3A0F">
        <w:rPr>
          <w:rFonts w:ascii="Minion Pro" w:hAnsi="Minion Pro"/>
          <w:szCs w:val="20"/>
        </w:rPr>
        <w:t xml:space="preserve"> signatures (i.e. those that have not yet been curated) are presented at the bottom</w:t>
      </w:r>
      <w:r w:rsidR="00B15545">
        <w:rPr>
          <w:rFonts w:ascii="Minion Pro" w:hAnsi="Minion Pro"/>
          <w:szCs w:val="20"/>
        </w:rPr>
        <w:t xml:space="preserve"> in </w:t>
      </w:r>
      <w:proofErr w:type="spellStart"/>
      <w:r w:rsidR="00B15545">
        <w:rPr>
          <w:rFonts w:ascii="Minion Pro" w:hAnsi="Minion Pro"/>
          <w:szCs w:val="20"/>
        </w:rPr>
        <w:t>gray</w:t>
      </w:r>
      <w:proofErr w:type="spellEnd"/>
      <w:r w:rsidR="00ED3A0F">
        <w:rPr>
          <w:rFonts w:ascii="Minion Pro" w:hAnsi="Minion Pro"/>
          <w:szCs w:val="20"/>
        </w:rPr>
        <w:t>.</w:t>
      </w:r>
      <w:r>
        <w:rPr>
          <w:rFonts w:ascii="Minion Pro" w:hAnsi="Minion Pro"/>
          <w:szCs w:val="20"/>
        </w:rPr>
        <w:t xml:space="preserve"> The type of each entry is represented by the icon on the left hand side beside the </w:t>
      </w:r>
      <w:proofErr w:type="spellStart"/>
      <w:r>
        <w:rPr>
          <w:rFonts w:ascii="Minion Pro" w:hAnsi="Minion Pro"/>
          <w:szCs w:val="20"/>
        </w:rPr>
        <w:t>InterPro</w:t>
      </w:r>
      <w:proofErr w:type="spellEnd"/>
      <w:r>
        <w:rPr>
          <w:rFonts w:ascii="Minion Pro" w:hAnsi="Minion Pro"/>
          <w:szCs w:val="20"/>
        </w:rPr>
        <w:t xml:space="preserve"> accession number.</w:t>
      </w:r>
    </w:p>
    <w:p w:rsidR="00F764F2" w:rsidRDefault="00F764F2" w:rsidP="00356EA6">
      <w:pPr>
        <w:pStyle w:val="BodyText"/>
        <w:numPr>
          <w:ilvl w:val="1"/>
          <w:numId w:val="38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The </w:t>
      </w:r>
      <w:r w:rsidR="00B15545">
        <w:rPr>
          <w:rFonts w:ascii="Minion Pro" w:hAnsi="Minion Pro"/>
          <w:szCs w:val="20"/>
        </w:rPr>
        <w:t>bar colours group the entry matches – bars of the same colour are matches to entries in the same hierarchy</w:t>
      </w:r>
      <w:r>
        <w:rPr>
          <w:rFonts w:ascii="Minion Pro" w:hAnsi="Minion Pro"/>
          <w:szCs w:val="20"/>
        </w:rPr>
        <w:t>.</w:t>
      </w:r>
      <w:r w:rsidR="00B15545">
        <w:rPr>
          <w:rFonts w:ascii="Minion Pro" w:hAnsi="Minion Pro"/>
          <w:szCs w:val="20"/>
        </w:rPr>
        <w:t xml:space="preserve">  You will often find that were there are multiple matches to the same region of the </w:t>
      </w:r>
      <w:proofErr w:type="gramStart"/>
      <w:r w:rsidR="00B15545">
        <w:rPr>
          <w:rFonts w:ascii="Minion Pro" w:hAnsi="Minion Pro"/>
          <w:szCs w:val="20"/>
        </w:rPr>
        <w:t>protein,</w:t>
      </w:r>
      <w:proofErr w:type="gramEnd"/>
      <w:r w:rsidR="00B15545">
        <w:rPr>
          <w:rFonts w:ascii="Minion Pro" w:hAnsi="Minion Pro"/>
          <w:szCs w:val="20"/>
        </w:rPr>
        <w:t xml:space="preserve"> they are the same colour as these are matches to signatures describing the same type of feature.</w:t>
      </w:r>
    </w:p>
    <w:p w:rsidR="00F764F2" w:rsidRDefault="00F764F2" w:rsidP="00356EA6">
      <w:pPr>
        <w:pStyle w:val="BodyText"/>
        <w:numPr>
          <w:ilvl w:val="1"/>
          <w:numId w:val="38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If you hover your mouse over the coloured bar, a pop-up will display the signature acce</w:t>
      </w:r>
      <w:r w:rsidR="00ED3A0F">
        <w:rPr>
          <w:rFonts w:ascii="Minion Pro" w:hAnsi="Minion Pro"/>
          <w:szCs w:val="20"/>
        </w:rPr>
        <w:t>ssion and the sequence matched</w:t>
      </w:r>
      <w:r>
        <w:rPr>
          <w:rFonts w:ascii="Minion Pro" w:hAnsi="Minion Pro"/>
          <w:szCs w:val="20"/>
        </w:rPr>
        <w:t>.</w:t>
      </w:r>
      <w:r w:rsidR="00ED3A0F">
        <w:rPr>
          <w:rFonts w:ascii="Minion Pro" w:hAnsi="Minion Pro"/>
          <w:szCs w:val="20"/>
        </w:rPr>
        <w:t xml:space="preserve"> Clicking on the link will take you to the member database page about this signature</w:t>
      </w:r>
    </w:p>
    <w:p w:rsidR="00F764F2" w:rsidRPr="001A5ED3" w:rsidRDefault="000235A4" w:rsidP="001A5ED3">
      <w:pPr>
        <w:pStyle w:val="BodyText"/>
        <w:numPr>
          <w:ilvl w:val="1"/>
          <w:numId w:val="38"/>
        </w:numPr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The length o</w:t>
      </w:r>
      <w:r w:rsidR="00356EA6">
        <w:rPr>
          <w:rFonts w:ascii="Minion Pro" w:hAnsi="Minion Pro"/>
          <w:szCs w:val="20"/>
        </w:rPr>
        <w:t xml:space="preserve">f the protein is indicated by the white vertical bars, which are </w:t>
      </w:r>
      <w:r w:rsidR="00F764F2">
        <w:rPr>
          <w:rFonts w:ascii="Minion Pro" w:hAnsi="Minion Pro"/>
          <w:szCs w:val="20"/>
        </w:rPr>
        <w:t>marked</w:t>
      </w:r>
      <w:r w:rsidR="00356EA6">
        <w:rPr>
          <w:rFonts w:ascii="Minion Pro" w:hAnsi="Minion Pro"/>
          <w:szCs w:val="20"/>
        </w:rPr>
        <w:t xml:space="preserve"> </w:t>
      </w:r>
      <w:r w:rsidR="00ED3A0F">
        <w:rPr>
          <w:rFonts w:ascii="Minion Pro" w:hAnsi="Minion Pro"/>
          <w:szCs w:val="20"/>
        </w:rPr>
        <w:t xml:space="preserve">(in this case) </w:t>
      </w:r>
      <w:r w:rsidR="00B15545">
        <w:rPr>
          <w:rFonts w:ascii="Minion Pro" w:hAnsi="Minion Pro"/>
          <w:szCs w:val="20"/>
        </w:rPr>
        <w:t>every 2</w:t>
      </w:r>
      <w:r w:rsidR="00356EA6">
        <w:rPr>
          <w:rFonts w:ascii="Minion Pro" w:hAnsi="Minion Pro"/>
          <w:szCs w:val="20"/>
        </w:rPr>
        <w:t>0 amino acids</w:t>
      </w:r>
      <w:r w:rsidR="00F764F2">
        <w:rPr>
          <w:rFonts w:ascii="Minion Pro" w:hAnsi="Minion Pro"/>
          <w:szCs w:val="20"/>
        </w:rPr>
        <w:t>.</w:t>
      </w:r>
      <w:r w:rsidR="00ED3A0F">
        <w:rPr>
          <w:rFonts w:ascii="Minion Pro" w:hAnsi="Minion Pro"/>
          <w:szCs w:val="20"/>
        </w:rPr>
        <w:t xml:space="preserve"> </w:t>
      </w:r>
    </w:p>
    <w:p w:rsidR="001A5ED3" w:rsidRDefault="001A5ED3" w:rsidP="001A5ED3">
      <w:pPr>
        <w:pStyle w:val="BodyText"/>
        <w:numPr>
          <w:ilvl w:val="1"/>
          <w:numId w:val="38"/>
        </w:numPr>
        <w:ind w:left="1434" w:hanging="357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The </w:t>
      </w:r>
      <w:proofErr w:type="spellStart"/>
      <w:r>
        <w:rPr>
          <w:rFonts w:ascii="Minion Pro" w:hAnsi="Minion Pro"/>
          <w:szCs w:val="20"/>
        </w:rPr>
        <w:t>InterPro</w:t>
      </w:r>
      <w:proofErr w:type="spellEnd"/>
      <w:r>
        <w:rPr>
          <w:rFonts w:ascii="Minion Pro" w:hAnsi="Minion Pro"/>
          <w:szCs w:val="20"/>
        </w:rPr>
        <w:t xml:space="preserve"> entry the signature belongs to is </w:t>
      </w:r>
      <w:r w:rsidR="00B15545">
        <w:rPr>
          <w:rFonts w:ascii="Minion Pro" w:hAnsi="Minion Pro"/>
          <w:szCs w:val="20"/>
        </w:rPr>
        <w:t>indicated and linked</w:t>
      </w:r>
      <w:r>
        <w:rPr>
          <w:rFonts w:ascii="Minion Pro" w:hAnsi="Minion Pro"/>
          <w:szCs w:val="20"/>
        </w:rPr>
        <w:t xml:space="preserve"> on the left-hand column.</w:t>
      </w:r>
    </w:p>
    <w:p w:rsidR="00356EA6" w:rsidRPr="000235A4" w:rsidRDefault="00356EA6" w:rsidP="00F764F2">
      <w:pPr>
        <w:pStyle w:val="BodyText"/>
        <w:numPr>
          <w:ilvl w:val="0"/>
          <w:numId w:val="38"/>
        </w:numPr>
        <w:jc w:val="both"/>
        <w:rPr>
          <w:rFonts w:ascii="Minion Pro" w:hAnsi="Minion Pro"/>
          <w:b/>
          <w:szCs w:val="20"/>
        </w:rPr>
      </w:pPr>
      <w:r w:rsidRPr="000235A4">
        <w:rPr>
          <w:rFonts w:ascii="Minion Pro" w:hAnsi="Minion Pro"/>
          <w:b/>
          <w:szCs w:val="20"/>
        </w:rPr>
        <w:t>Structural Features</w:t>
      </w:r>
    </w:p>
    <w:p w:rsidR="00F764F2" w:rsidRDefault="00B15545" w:rsidP="000235A4">
      <w:pPr>
        <w:pStyle w:val="BodyText"/>
        <w:numPr>
          <w:ilvl w:val="1"/>
          <w:numId w:val="38"/>
        </w:numPr>
        <w:ind w:left="1434" w:hanging="357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One match represents</w:t>
      </w:r>
      <w:r w:rsidR="000235A4">
        <w:rPr>
          <w:rFonts w:ascii="Minion Pro" w:hAnsi="Minion Pro"/>
          <w:szCs w:val="20"/>
        </w:rPr>
        <w:t xml:space="preserve"> coverage of</w:t>
      </w:r>
      <w:r>
        <w:rPr>
          <w:rFonts w:ascii="Minion Pro" w:hAnsi="Minion Pro"/>
          <w:szCs w:val="20"/>
        </w:rPr>
        <w:t xml:space="preserve"> a</w:t>
      </w:r>
      <w:r w:rsidR="000235A4">
        <w:rPr>
          <w:rFonts w:ascii="Minion Pro" w:hAnsi="Minion Pro"/>
          <w:szCs w:val="20"/>
        </w:rPr>
        <w:t xml:space="preserve"> PDB chain (PDB accession on the left</w:t>
      </w:r>
      <w:r w:rsidR="00C318E6">
        <w:rPr>
          <w:rFonts w:ascii="Minion Pro" w:hAnsi="Minion Pro"/>
          <w:szCs w:val="20"/>
        </w:rPr>
        <w:t>)</w:t>
      </w:r>
      <w:r w:rsidR="00D64777">
        <w:rPr>
          <w:rFonts w:ascii="Minion Pro" w:hAnsi="Minion Pro"/>
          <w:szCs w:val="20"/>
        </w:rPr>
        <w:t>.</w:t>
      </w:r>
    </w:p>
    <w:p w:rsidR="000235A4" w:rsidRDefault="0069020A" w:rsidP="0069020A">
      <w:pPr>
        <w:pStyle w:val="BodyText"/>
        <w:numPr>
          <w:ilvl w:val="1"/>
          <w:numId w:val="38"/>
        </w:numPr>
        <w:ind w:left="1434" w:hanging="357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 xml:space="preserve">The </w:t>
      </w:r>
      <w:r w:rsidR="00B15545">
        <w:rPr>
          <w:rFonts w:ascii="Minion Pro" w:hAnsi="Minion Pro"/>
          <w:szCs w:val="20"/>
        </w:rPr>
        <w:t>other two</w:t>
      </w:r>
      <w:r>
        <w:rPr>
          <w:rFonts w:ascii="Minion Pro" w:hAnsi="Minion Pro"/>
          <w:szCs w:val="20"/>
        </w:rPr>
        <w:t xml:space="preserve"> bars represent the structural classification databases CATH and SCOP, respectively.</w:t>
      </w:r>
      <w:r w:rsidR="00C318E6">
        <w:rPr>
          <w:rFonts w:ascii="Minion Pro" w:hAnsi="Minion Pro"/>
          <w:szCs w:val="20"/>
        </w:rPr>
        <w:t xml:space="preserve"> </w:t>
      </w:r>
    </w:p>
    <w:p w:rsidR="00F660A1" w:rsidRDefault="00F660A1" w:rsidP="00F660A1">
      <w:pPr>
        <w:pStyle w:val="BodyText"/>
        <w:numPr>
          <w:ilvl w:val="1"/>
          <w:numId w:val="38"/>
        </w:numPr>
        <w:spacing w:line="360" w:lineRule="auto"/>
        <w:ind w:left="1434" w:hanging="357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CATH and SCOP break the PDB into its structural domains.</w:t>
      </w:r>
    </w:p>
    <w:p w:rsidR="00356EA6" w:rsidRPr="000235A4" w:rsidRDefault="00356EA6" w:rsidP="00F764F2">
      <w:pPr>
        <w:pStyle w:val="BodyText"/>
        <w:numPr>
          <w:ilvl w:val="0"/>
          <w:numId w:val="38"/>
        </w:numPr>
        <w:jc w:val="both"/>
        <w:rPr>
          <w:rFonts w:ascii="Minion Pro" w:hAnsi="Minion Pro"/>
          <w:b/>
          <w:szCs w:val="20"/>
        </w:rPr>
      </w:pPr>
      <w:r w:rsidRPr="000235A4">
        <w:rPr>
          <w:rFonts w:ascii="Minion Pro" w:hAnsi="Minion Pro"/>
          <w:b/>
          <w:szCs w:val="20"/>
        </w:rPr>
        <w:t>Structural  Predictions</w:t>
      </w:r>
    </w:p>
    <w:p w:rsidR="00F764F2" w:rsidRDefault="00B15545" w:rsidP="00D64777">
      <w:pPr>
        <w:pStyle w:val="BodyText"/>
        <w:numPr>
          <w:ilvl w:val="1"/>
          <w:numId w:val="38"/>
        </w:numPr>
        <w:ind w:left="1434" w:hanging="357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Two matches are presented here, one to</w:t>
      </w:r>
      <w:r w:rsidR="00F660A1">
        <w:rPr>
          <w:rFonts w:ascii="Minion Pro" w:hAnsi="Minion Pro"/>
          <w:szCs w:val="20"/>
        </w:rPr>
        <w:t xml:space="preserve"> the homology databases</w:t>
      </w:r>
      <w:r w:rsidR="00D64777">
        <w:rPr>
          <w:rFonts w:ascii="Minion Pro" w:hAnsi="Minion Pro"/>
          <w:szCs w:val="20"/>
        </w:rPr>
        <w:t xml:space="preserve"> </w:t>
      </w:r>
      <w:proofErr w:type="spellStart"/>
      <w:r w:rsidR="00D64777">
        <w:rPr>
          <w:rFonts w:ascii="Minion Pro" w:hAnsi="Minion Pro"/>
          <w:szCs w:val="20"/>
        </w:rPr>
        <w:t>ModBase</w:t>
      </w:r>
      <w:proofErr w:type="spellEnd"/>
      <w:r w:rsidR="00D64777">
        <w:rPr>
          <w:rFonts w:ascii="Minion Pro" w:hAnsi="Minion Pro"/>
          <w:szCs w:val="20"/>
        </w:rPr>
        <w:t xml:space="preserve"> and </w:t>
      </w:r>
      <w:r>
        <w:rPr>
          <w:rFonts w:ascii="Minion Pro" w:hAnsi="Minion Pro"/>
          <w:szCs w:val="20"/>
        </w:rPr>
        <w:t xml:space="preserve">the other to the </w:t>
      </w:r>
      <w:r w:rsidR="00D64777">
        <w:rPr>
          <w:rFonts w:ascii="Minion Pro" w:hAnsi="Minion Pro"/>
          <w:szCs w:val="20"/>
        </w:rPr>
        <w:t>Swiss-Model</w:t>
      </w:r>
      <w:r>
        <w:rPr>
          <w:rFonts w:ascii="Minion Pro" w:hAnsi="Minion Pro"/>
          <w:szCs w:val="20"/>
        </w:rPr>
        <w:t xml:space="preserve"> database</w:t>
      </w:r>
      <w:r w:rsidR="00D64777">
        <w:rPr>
          <w:rFonts w:ascii="Minion Pro" w:hAnsi="Minion Pro"/>
          <w:szCs w:val="20"/>
        </w:rPr>
        <w:t>.</w:t>
      </w:r>
    </w:p>
    <w:p w:rsidR="00D64777" w:rsidRDefault="00D64777" w:rsidP="00F764F2">
      <w:pPr>
        <w:pStyle w:val="BodyText"/>
        <w:numPr>
          <w:ilvl w:val="1"/>
          <w:numId w:val="38"/>
        </w:numPr>
        <w:spacing w:line="360" w:lineRule="auto"/>
        <w:jc w:val="both"/>
        <w:rPr>
          <w:rFonts w:ascii="Minion Pro" w:hAnsi="Minion Pro"/>
          <w:szCs w:val="20"/>
        </w:rPr>
      </w:pPr>
      <w:r>
        <w:rPr>
          <w:rFonts w:ascii="Minion Pro" w:hAnsi="Minion Pro"/>
          <w:szCs w:val="20"/>
        </w:rPr>
        <w:t>The</w:t>
      </w:r>
      <w:r w:rsidR="001A5ED3">
        <w:rPr>
          <w:rFonts w:ascii="Minion Pro" w:hAnsi="Minion Pro"/>
          <w:szCs w:val="20"/>
        </w:rPr>
        <w:t>se homology models estimate the structure based on the closest homologue.</w:t>
      </w:r>
    </w:p>
    <w:p w:rsidR="003E0250" w:rsidRPr="00E20FA0" w:rsidRDefault="003E0250" w:rsidP="003E0250">
      <w:pPr>
        <w:pStyle w:val="BodyText"/>
        <w:jc w:val="both"/>
        <w:rPr>
          <w:rFonts w:ascii="Minion Pro" w:hAnsi="Minion Pro"/>
          <w:szCs w:val="20"/>
        </w:rPr>
      </w:pPr>
    </w:p>
    <w:p w:rsidR="003E0250" w:rsidRPr="00344E0C" w:rsidRDefault="003E0250" w:rsidP="003E0250">
      <w:pPr>
        <w:numPr>
          <w:ilvl w:val="0"/>
          <w:numId w:val="2"/>
        </w:numPr>
        <w:rPr>
          <w:rFonts w:ascii="Minion Pro" w:hAnsi="Minion Pro" w:cs="Arial"/>
          <w:bCs/>
          <w:color w:val="008A83"/>
          <w:sz w:val="20"/>
          <w:szCs w:val="20"/>
        </w:rPr>
      </w:pPr>
      <w:r w:rsidRPr="00344E0C">
        <w:rPr>
          <w:rFonts w:ascii="Minion Pro" w:hAnsi="Minion Pro" w:cs="Arial"/>
          <w:bCs/>
          <w:color w:val="008A83"/>
        </w:rPr>
        <w:t xml:space="preserve">Looking at the </w:t>
      </w:r>
      <w:proofErr w:type="spellStart"/>
      <w:r w:rsidRPr="00344E0C">
        <w:rPr>
          <w:rFonts w:ascii="Minion Pro" w:hAnsi="Minion Pro" w:cs="Arial"/>
          <w:bCs/>
          <w:color w:val="008A83"/>
        </w:rPr>
        <w:t>InterPro</w:t>
      </w:r>
      <w:proofErr w:type="spellEnd"/>
      <w:r w:rsidR="0039792A" w:rsidRPr="00344E0C">
        <w:rPr>
          <w:rFonts w:ascii="Minion Pro" w:hAnsi="Minion Pro" w:cs="Arial"/>
          <w:bCs/>
          <w:color w:val="008A83"/>
        </w:rPr>
        <w:t xml:space="preserve"> </w:t>
      </w:r>
      <w:r w:rsidR="00BA3947" w:rsidRPr="00344E0C">
        <w:rPr>
          <w:rFonts w:ascii="Minion Pro" w:hAnsi="Minion Pro" w:cs="Arial"/>
          <w:bCs/>
          <w:color w:val="008A83"/>
        </w:rPr>
        <w:t>protein view</w:t>
      </w:r>
      <w:r w:rsidR="0039792A" w:rsidRPr="00344E0C">
        <w:rPr>
          <w:rFonts w:ascii="Minion Pro" w:hAnsi="Minion Pro" w:cs="Arial"/>
          <w:bCs/>
          <w:color w:val="008A83"/>
        </w:rPr>
        <w:t xml:space="preserve"> for O15075</w:t>
      </w:r>
      <w:r w:rsidRPr="00344E0C">
        <w:rPr>
          <w:rFonts w:ascii="Minion Pro" w:hAnsi="Minion Pro" w:cs="Arial"/>
          <w:bCs/>
          <w:color w:val="008A83"/>
        </w:rPr>
        <w:t xml:space="preserve">, how many </w:t>
      </w:r>
      <w:proofErr w:type="spellStart"/>
      <w:r w:rsidRPr="00344E0C">
        <w:rPr>
          <w:rFonts w:ascii="Minion Pro" w:hAnsi="Minion Pro" w:cs="Arial"/>
          <w:bCs/>
          <w:color w:val="008A83"/>
        </w:rPr>
        <w:t>InterPro</w:t>
      </w:r>
      <w:proofErr w:type="spellEnd"/>
      <w:r w:rsidRPr="00344E0C">
        <w:rPr>
          <w:rFonts w:ascii="Minion Pro" w:hAnsi="Minion Pro" w:cs="Arial"/>
          <w:bCs/>
          <w:color w:val="008A83"/>
        </w:rPr>
        <w:t xml:space="preserve"> entries (not individual signatures) match the query protein sequence? </w:t>
      </w:r>
    </w:p>
    <w:p w:rsidR="003E0250" w:rsidRPr="00BA3947" w:rsidRDefault="00801815" w:rsidP="005D18E6">
      <w:pPr>
        <w:numPr>
          <w:ilvl w:val="0"/>
          <w:numId w:val="3"/>
        </w:numPr>
        <w:rPr>
          <w:rFonts w:ascii="Minion Pro" w:hAnsi="Minion Pro"/>
          <w:color w:val="008A83"/>
        </w:rPr>
      </w:pPr>
      <w:r>
        <w:rPr>
          <w:rFonts w:ascii="Minion Pro" w:hAnsi="Minion Pro" w:cs="Arial"/>
          <w:bCs/>
          <w:color w:val="008A83"/>
        </w:rPr>
        <w:t>How many domains is</w:t>
      </w:r>
      <w:r w:rsidR="003E0250" w:rsidRPr="00FE3936">
        <w:rPr>
          <w:rFonts w:ascii="Minion Pro" w:hAnsi="Minion Pro" w:cs="Arial"/>
          <w:bCs/>
          <w:color w:val="008A83"/>
        </w:rPr>
        <w:t xml:space="preserve"> the protein divided up into?</w:t>
      </w:r>
    </w:p>
    <w:p w:rsidR="00BA3947" w:rsidRPr="00FE3936" w:rsidRDefault="00BA3947" w:rsidP="005D18E6">
      <w:pPr>
        <w:numPr>
          <w:ilvl w:val="0"/>
          <w:numId w:val="3"/>
        </w:numPr>
        <w:rPr>
          <w:rFonts w:ascii="Minion Pro" w:hAnsi="Minion Pro"/>
          <w:color w:val="008A83"/>
        </w:rPr>
      </w:pPr>
      <w:r>
        <w:rPr>
          <w:rFonts w:ascii="Minion Pro" w:hAnsi="Minion Pro" w:cs="Arial"/>
          <w:bCs/>
          <w:color w:val="008A83"/>
        </w:rPr>
        <w:t>How many signatures are contained within IPR003533? (Hint: clicking on the link to IPR003533 will take you to the entry page for that domain).</w:t>
      </w:r>
    </w:p>
    <w:p w:rsidR="003E0250" w:rsidRPr="00E20FA0" w:rsidRDefault="003E0250" w:rsidP="003E0250">
      <w:pPr>
        <w:jc w:val="both"/>
        <w:rPr>
          <w:rFonts w:ascii="Minion Pro" w:hAnsi="Minion Pro"/>
          <w:sz w:val="20"/>
          <w:szCs w:val="20"/>
        </w:rPr>
      </w:pPr>
    </w:p>
    <w:p w:rsidR="00BA3947" w:rsidRDefault="003E0250" w:rsidP="00BA3947">
      <w:pPr>
        <w:jc w:val="both"/>
        <w:rPr>
          <w:rFonts w:ascii="Minion Pro" w:hAnsi="Minion Pro"/>
          <w:sz w:val="20"/>
          <w:szCs w:val="20"/>
        </w:rPr>
      </w:pPr>
      <w:r w:rsidRPr="00E20FA0">
        <w:rPr>
          <w:rFonts w:ascii="Minion Pro" w:hAnsi="Minion Pro"/>
          <w:sz w:val="20"/>
          <w:szCs w:val="20"/>
        </w:rPr>
        <w:t xml:space="preserve">There can be more than one </w:t>
      </w:r>
      <w:proofErr w:type="spellStart"/>
      <w:r w:rsidRPr="00E20FA0">
        <w:rPr>
          <w:rFonts w:ascii="Minion Pro" w:hAnsi="Minion Pro"/>
          <w:sz w:val="20"/>
          <w:szCs w:val="20"/>
        </w:rPr>
        <w:t>InterPro</w:t>
      </w:r>
      <w:proofErr w:type="spellEnd"/>
      <w:r w:rsidRPr="00E20FA0">
        <w:rPr>
          <w:rFonts w:ascii="Minion Pro" w:hAnsi="Minion Pro"/>
          <w:sz w:val="20"/>
          <w:szCs w:val="20"/>
        </w:rPr>
        <w:t xml:space="preserve"> entry for a single domain, because </w:t>
      </w:r>
      <w:proofErr w:type="spellStart"/>
      <w:r w:rsidRPr="00E20FA0">
        <w:rPr>
          <w:rFonts w:ascii="Minion Pro" w:hAnsi="Minion Pro"/>
          <w:sz w:val="20"/>
          <w:szCs w:val="20"/>
        </w:rPr>
        <w:t>InterPro</w:t>
      </w:r>
      <w:proofErr w:type="spellEnd"/>
      <w:r w:rsidRPr="00E20FA0">
        <w:rPr>
          <w:rFonts w:ascii="Minion Pro" w:hAnsi="Minion Pro"/>
          <w:sz w:val="20"/>
          <w:szCs w:val="20"/>
        </w:rPr>
        <w:t xml:space="preserve"> represents domain hierarchies (i.e. structural domain </w:t>
      </w:r>
      <w:proofErr w:type="spellStart"/>
      <w:r w:rsidRPr="00E20FA0">
        <w:rPr>
          <w:rFonts w:ascii="Minion Pro" w:hAnsi="Minion Pro"/>
          <w:sz w:val="20"/>
          <w:szCs w:val="20"/>
        </w:rPr>
        <w:t>superfamilies</w:t>
      </w:r>
      <w:proofErr w:type="spellEnd"/>
      <w:r w:rsidRPr="00E20FA0">
        <w:rPr>
          <w:rFonts w:ascii="Minion Pro" w:hAnsi="Minion Pro"/>
          <w:sz w:val="20"/>
          <w:szCs w:val="20"/>
        </w:rPr>
        <w:t>, domain families and domain subfamilies).  Therefore, look at all the signatures together, and see how many regions the protein is broken into along the sequence.</w:t>
      </w:r>
      <w:r w:rsidR="00BA3947">
        <w:rPr>
          <w:rFonts w:ascii="Minion Pro" w:hAnsi="Minion Pro"/>
          <w:sz w:val="20"/>
          <w:szCs w:val="20"/>
        </w:rPr>
        <w:t xml:space="preserve"> Also, several signatures can belong to the same </w:t>
      </w:r>
      <w:proofErr w:type="spellStart"/>
      <w:r w:rsidR="00BA3947">
        <w:rPr>
          <w:rFonts w:ascii="Minion Pro" w:hAnsi="Minion Pro"/>
          <w:sz w:val="20"/>
          <w:szCs w:val="20"/>
        </w:rPr>
        <w:t>InterPro</w:t>
      </w:r>
      <w:proofErr w:type="spellEnd"/>
      <w:r w:rsidR="00BA3947">
        <w:rPr>
          <w:rFonts w:ascii="Minion Pro" w:hAnsi="Minion Pro"/>
          <w:sz w:val="20"/>
          <w:szCs w:val="20"/>
        </w:rPr>
        <w:t xml:space="preserve"> entry if they represent the same biology.</w:t>
      </w:r>
    </w:p>
    <w:p w:rsidR="00C318E6" w:rsidRDefault="00C318E6" w:rsidP="005D18E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</w:p>
    <w:p w:rsidR="00C318E6" w:rsidRDefault="00C318E6" w:rsidP="005D18E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</w:p>
    <w:p w:rsidR="005D18E6" w:rsidRPr="00FE3936" w:rsidRDefault="005D18E6" w:rsidP="005D18E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  <w:r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 xml:space="preserve">Exercise </w:t>
      </w:r>
      <w:r w:rsidR="00DF38BB"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2</w:t>
      </w:r>
      <w:r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:</w:t>
      </w:r>
    </w:p>
    <w:p w:rsidR="005D18E6" w:rsidRPr="00FE3936" w:rsidRDefault="005D18E6" w:rsidP="005D18E6">
      <w:pPr>
        <w:rPr>
          <w:rFonts w:ascii="Minion Pro" w:hAnsi="Minion Pro" w:cs="Arial"/>
          <w:color w:val="008A83"/>
          <w:sz w:val="20"/>
          <w:szCs w:val="20"/>
        </w:rPr>
      </w:pPr>
    </w:p>
    <w:p w:rsidR="005D18E6" w:rsidRPr="00FE3936" w:rsidRDefault="005D18E6" w:rsidP="005D18E6">
      <w:pPr>
        <w:pStyle w:val="Heading3"/>
        <w:rPr>
          <w:rFonts w:ascii="HelveticaNeueLT Pro 65 Md" w:hAnsi="HelveticaNeueLT Pro 65 Md"/>
          <w:color w:val="008A83"/>
          <w:sz w:val="28"/>
          <w:szCs w:val="28"/>
        </w:rPr>
      </w:pPr>
      <w:r w:rsidRPr="00FE3936">
        <w:rPr>
          <w:rFonts w:ascii="HelveticaNeueLT Pro 65 Md" w:hAnsi="HelveticaNeueLT Pro 65 Md"/>
          <w:color w:val="008A83"/>
          <w:sz w:val="28"/>
          <w:szCs w:val="28"/>
        </w:rPr>
        <w:t xml:space="preserve">Exploring </w:t>
      </w:r>
      <w:proofErr w:type="spellStart"/>
      <w:r w:rsidRPr="00FE3936">
        <w:rPr>
          <w:rFonts w:ascii="HelveticaNeueLT Pro 65 Md" w:hAnsi="HelveticaNeueLT Pro 65 Md"/>
          <w:color w:val="008A83"/>
          <w:sz w:val="28"/>
          <w:szCs w:val="28"/>
        </w:rPr>
        <w:t>InterPro</w:t>
      </w:r>
      <w:proofErr w:type="spellEnd"/>
      <w:r w:rsidRPr="00FE3936">
        <w:rPr>
          <w:rFonts w:ascii="HelveticaNeueLT Pro 65 Md" w:hAnsi="HelveticaNeueLT Pro 65 Md"/>
          <w:color w:val="008A83"/>
          <w:sz w:val="28"/>
          <w:szCs w:val="28"/>
        </w:rPr>
        <w:t xml:space="preserve"> Entries: </w:t>
      </w:r>
      <w:r w:rsidR="00511118" w:rsidRPr="00FE3936">
        <w:rPr>
          <w:rFonts w:ascii="HelveticaNeueLT Pro 65 Md" w:hAnsi="HelveticaNeueLT Pro 65 Md"/>
          <w:color w:val="008A83"/>
          <w:sz w:val="28"/>
          <w:szCs w:val="28"/>
        </w:rPr>
        <w:t>G</w:t>
      </w:r>
      <w:r w:rsidRPr="00FE3936">
        <w:rPr>
          <w:rFonts w:ascii="HelveticaNeueLT Pro 65 Md" w:hAnsi="HelveticaNeueLT Pro 65 Md"/>
          <w:color w:val="008A83"/>
          <w:sz w:val="28"/>
          <w:szCs w:val="28"/>
        </w:rPr>
        <w:t>eneral Annotation</w:t>
      </w:r>
    </w:p>
    <w:p w:rsidR="00867B1E" w:rsidRPr="00E20FA0" w:rsidRDefault="00867B1E" w:rsidP="00867B1E">
      <w:pPr>
        <w:jc w:val="both"/>
        <w:rPr>
          <w:rFonts w:ascii="Minion Pro" w:hAnsi="Minion Pro"/>
          <w:sz w:val="20"/>
          <w:szCs w:val="20"/>
        </w:rPr>
      </w:pPr>
    </w:p>
    <w:p w:rsidR="00DD2A8F" w:rsidRPr="00E20FA0" w:rsidRDefault="003321EB" w:rsidP="00867B1E">
      <w:pPr>
        <w:jc w:val="both"/>
        <w:rPr>
          <w:rFonts w:ascii="Minion Pro" w:hAnsi="Minion Pro"/>
          <w:sz w:val="20"/>
          <w:szCs w:val="20"/>
        </w:rPr>
      </w:pPr>
      <w:r>
        <w:rPr>
          <w:rFonts w:ascii="Minion Pro" w:hAnsi="Minion Pro"/>
          <w:sz w:val="20"/>
          <w:szCs w:val="20"/>
        </w:rPr>
        <w:t>Still on the protein page for O15075, look at the match to the</w:t>
      </w:r>
      <w:r w:rsidR="00553820" w:rsidRPr="00E20FA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entry</w:t>
      </w:r>
      <w:r w:rsidR="00553820" w:rsidRPr="00E20FA0">
        <w:rPr>
          <w:rFonts w:ascii="Minion Pro" w:hAnsi="Minion Pro"/>
          <w:sz w:val="20"/>
          <w:szCs w:val="20"/>
        </w:rPr>
        <w:t xml:space="preserve"> IPR000719.</w:t>
      </w:r>
      <w:r w:rsidR="001F7927" w:rsidRPr="00E20FA0">
        <w:rPr>
          <w:rFonts w:ascii="Minion Pro" w:hAnsi="Minion Pro"/>
          <w:sz w:val="20"/>
          <w:szCs w:val="20"/>
        </w:rPr>
        <w:t xml:space="preserve">  Notice that </w:t>
      </w:r>
      <w:r>
        <w:rPr>
          <w:rFonts w:ascii="Minion Pro" w:hAnsi="Minion Pro"/>
          <w:sz w:val="20"/>
          <w:szCs w:val="20"/>
        </w:rPr>
        <w:t>there are other domain entries that cover approximately the same sequence position.</w:t>
      </w:r>
    </w:p>
    <w:p w:rsidR="001F7927" w:rsidRPr="00E20FA0" w:rsidRDefault="001F7927" w:rsidP="00867B1E">
      <w:pPr>
        <w:jc w:val="both"/>
        <w:rPr>
          <w:rFonts w:ascii="Minion Pro" w:hAnsi="Minion Pro"/>
          <w:sz w:val="20"/>
          <w:szCs w:val="20"/>
        </w:rPr>
      </w:pPr>
    </w:p>
    <w:p w:rsidR="001F7927" w:rsidRPr="00511118" w:rsidRDefault="001F7927" w:rsidP="00511118">
      <w:pPr>
        <w:numPr>
          <w:ilvl w:val="0"/>
          <w:numId w:val="4"/>
        </w:numPr>
        <w:autoSpaceDE w:val="0"/>
        <w:autoSpaceDN w:val="0"/>
        <w:adjustRightInd w:val="0"/>
        <w:rPr>
          <w:rFonts w:ascii="Minion Pro" w:hAnsi="Minion Pro" w:cs="Arial"/>
          <w:bCs/>
        </w:rPr>
      </w:pPr>
      <w:r w:rsidRPr="00511118">
        <w:rPr>
          <w:rFonts w:ascii="Minion Pro" w:hAnsi="Minion Pro" w:cs="Courier New"/>
          <w:bCs/>
          <w:lang w:val="en-US"/>
        </w:rPr>
        <w:lastRenderedPageBreak/>
        <w:t xml:space="preserve">Click on the </w:t>
      </w:r>
      <w:r w:rsidRPr="00511118">
        <w:rPr>
          <w:rFonts w:ascii="Minion Pro" w:hAnsi="Minion Pro" w:cs="Arial"/>
          <w:bCs/>
        </w:rPr>
        <w:t xml:space="preserve">hyperlink to </w:t>
      </w:r>
      <w:r w:rsidRPr="00511118">
        <w:rPr>
          <w:rFonts w:ascii="Minion Pro" w:hAnsi="Minion Pro" w:cs="Courier New"/>
          <w:bCs/>
          <w:u w:val="single"/>
          <w:lang w:val="en-US"/>
        </w:rPr>
        <w:t>IPR000719</w:t>
      </w:r>
      <w:r w:rsidRPr="00511118">
        <w:rPr>
          <w:rFonts w:ascii="Minion Pro" w:hAnsi="Minion Pro" w:cs="Arial"/>
          <w:bCs/>
        </w:rPr>
        <w:t>.</w:t>
      </w:r>
    </w:p>
    <w:p w:rsidR="00127996" w:rsidRPr="00E20FA0" w:rsidRDefault="00127996" w:rsidP="00127996">
      <w:pPr>
        <w:jc w:val="both"/>
        <w:rPr>
          <w:rFonts w:ascii="Minion Pro" w:hAnsi="Minion Pro" w:cs="Arial"/>
          <w:b/>
          <w:bCs/>
          <w:sz w:val="20"/>
          <w:szCs w:val="20"/>
        </w:rPr>
      </w:pPr>
    </w:p>
    <w:p w:rsidR="00127996" w:rsidRPr="00FE3936" w:rsidRDefault="00127996" w:rsidP="00511118">
      <w:pPr>
        <w:numPr>
          <w:ilvl w:val="0"/>
          <w:numId w:val="2"/>
        </w:numPr>
        <w:rPr>
          <w:rFonts w:ascii="Minion Pro" w:hAnsi="Minion Pro"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t xml:space="preserve">What is the name of this domain? </w:t>
      </w:r>
    </w:p>
    <w:p w:rsidR="00127996" w:rsidRPr="00E20FA0" w:rsidRDefault="00127996" w:rsidP="00127996">
      <w:pPr>
        <w:jc w:val="both"/>
        <w:rPr>
          <w:rFonts w:ascii="Minion Pro" w:hAnsi="Minion Pro"/>
          <w:sz w:val="20"/>
          <w:szCs w:val="20"/>
        </w:rPr>
      </w:pPr>
    </w:p>
    <w:p w:rsidR="00DF38BB" w:rsidRPr="00DF38BB" w:rsidRDefault="00C30656" w:rsidP="00511118">
      <w:pPr>
        <w:numPr>
          <w:ilvl w:val="0"/>
          <w:numId w:val="5"/>
        </w:numPr>
        <w:autoSpaceDE w:val="0"/>
        <w:autoSpaceDN w:val="0"/>
        <w:adjustRightInd w:val="0"/>
        <w:rPr>
          <w:rFonts w:ascii="Minion Pro" w:hAnsi="Minion Pro"/>
        </w:rPr>
      </w:pPr>
      <w:r w:rsidRPr="00511118">
        <w:rPr>
          <w:rFonts w:ascii="Minion Pro" w:hAnsi="Minion Pro" w:cs="Courier New"/>
          <w:bCs/>
          <w:lang w:val="en-US"/>
        </w:rPr>
        <w:t>Scroll down to the “</w:t>
      </w:r>
      <w:r w:rsidR="00DC14EE">
        <w:rPr>
          <w:rFonts w:ascii="Minion Pro" w:hAnsi="Minion Pro" w:cs="Courier New"/>
          <w:bCs/>
          <w:lang w:val="en-US"/>
        </w:rPr>
        <w:t>Contributing s</w:t>
      </w:r>
      <w:r w:rsidRPr="00511118">
        <w:rPr>
          <w:rFonts w:ascii="Minion Pro" w:hAnsi="Minion Pro" w:cs="Courier New"/>
          <w:bCs/>
          <w:lang w:val="en-US"/>
        </w:rPr>
        <w:t>ignatures” section.</w:t>
      </w:r>
      <w:r w:rsidR="00511118" w:rsidRPr="00511118">
        <w:rPr>
          <w:rFonts w:ascii="Minion Pro" w:hAnsi="Minion Pro" w:cs="Courier New"/>
          <w:b/>
          <w:bCs/>
          <w:lang w:val="en-US"/>
        </w:rPr>
        <w:t xml:space="preserve"> </w:t>
      </w:r>
      <w:r w:rsidRPr="00511118">
        <w:rPr>
          <w:rFonts w:ascii="Minion Pro" w:hAnsi="Minion Pro" w:cs="Courier New"/>
          <w:b/>
          <w:bCs/>
          <w:lang w:val="en-US"/>
        </w:rPr>
        <w:t xml:space="preserve"> </w:t>
      </w:r>
    </w:p>
    <w:p w:rsidR="00DF38BB" w:rsidRDefault="00DF38BB" w:rsidP="00DF38BB">
      <w:pPr>
        <w:autoSpaceDE w:val="0"/>
        <w:autoSpaceDN w:val="0"/>
        <w:adjustRightInd w:val="0"/>
        <w:rPr>
          <w:rFonts w:ascii="Minion Pro" w:hAnsi="Minion Pro" w:cs="Courier New"/>
          <w:b/>
          <w:bCs/>
          <w:lang w:val="en-US"/>
        </w:rPr>
      </w:pPr>
    </w:p>
    <w:p w:rsidR="00C30656" w:rsidRPr="00DF38BB" w:rsidRDefault="00C30656" w:rsidP="00DF38BB">
      <w:pPr>
        <w:autoSpaceDE w:val="0"/>
        <w:autoSpaceDN w:val="0"/>
        <w:adjustRightInd w:val="0"/>
        <w:rPr>
          <w:rFonts w:ascii="Minion Pro" w:hAnsi="Minion Pro"/>
          <w:sz w:val="20"/>
          <w:szCs w:val="20"/>
        </w:rPr>
      </w:pPr>
      <w:r w:rsidRPr="00DF38BB">
        <w:rPr>
          <w:rFonts w:ascii="Minion Pro" w:hAnsi="Minion Pro" w:cs="Courier New"/>
          <w:sz w:val="20"/>
          <w:szCs w:val="20"/>
        </w:rPr>
        <w:t>This section lists the signatures in an entry, the database they come from, and the number of proteins they match.</w:t>
      </w:r>
    </w:p>
    <w:p w:rsidR="00C30656" w:rsidRPr="00E20FA0" w:rsidRDefault="00C30656" w:rsidP="00C30656">
      <w:pPr>
        <w:autoSpaceDE w:val="0"/>
        <w:autoSpaceDN w:val="0"/>
        <w:adjustRightInd w:val="0"/>
        <w:rPr>
          <w:rFonts w:ascii="Minion Pro" w:hAnsi="Minion Pro" w:cs="Arial"/>
          <w:b/>
          <w:bCs/>
          <w:sz w:val="20"/>
          <w:szCs w:val="20"/>
        </w:rPr>
      </w:pPr>
    </w:p>
    <w:p w:rsidR="000A6696" w:rsidRPr="00FE3936" w:rsidRDefault="000A6696" w:rsidP="000A6696">
      <w:pPr>
        <w:numPr>
          <w:ilvl w:val="0"/>
          <w:numId w:val="2"/>
        </w:numPr>
        <w:autoSpaceDE w:val="0"/>
        <w:autoSpaceDN w:val="0"/>
        <w:adjustRightInd w:val="0"/>
        <w:rPr>
          <w:rFonts w:ascii="Minion Pro" w:hAnsi="Minion Pro" w:cs="Arial"/>
          <w:bCs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t xml:space="preserve">Which signatures make up this entry and how many proteins </w:t>
      </w:r>
      <w:r>
        <w:rPr>
          <w:rFonts w:ascii="Minion Pro" w:hAnsi="Minion Pro" w:cs="Arial"/>
          <w:bCs/>
          <w:color w:val="008A83"/>
        </w:rPr>
        <w:t>are</w:t>
      </w:r>
      <w:r w:rsidRPr="00FE3936">
        <w:rPr>
          <w:rFonts w:ascii="Minion Pro" w:hAnsi="Minion Pro" w:cs="Arial"/>
          <w:bCs/>
          <w:color w:val="008A83"/>
        </w:rPr>
        <w:t xml:space="preserve"> match</w:t>
      </w:r>
      <w:r>
        <w:rPr>
          <w:rFonts w:ascii="Minion Pro" w:hAnsi="Minion Pro" w:cs="Arial"/>
          <w:bCs/>
          <w:color w:val="008A83"/>
        </w:rPr>
        <w:t>ed</w:t>
      </w:r>
      <w:r w:rsidRPr="00FE3936">
        <w:rPr>
          <w:rFonts w:ascii="Minion Pro" w:hAnsi="Minion Pro" w:cs="Arial"/>
          <w:bCs/>
          <w:color w:val="008A83"/>
        </w:rPr>
        <w:t>?</w:t>
      </w:r>
    </w:p>
    <w:p w:rsidR="00625C12" w:rsidRPr="00E20FA0" w:rsidRDefault="00625C12" w:rsidP="00127996">
      <w:pPr>
        <w:jc w:val="both"/>
        <w:rPr>
          <w:rFonts w:ascii="Minion Pro" w:hAnsi="Minion Pro"/>
          <w:sz w:val="20"/>
          <w:szCs w:val="20"/>
        </w:rPr>
      </w:pPr>
    </w:p>
    <w:p w:rsidR="0036404C" w:rsidRPr="0036404C" w:rsidRDefault="001D3C62" w:rsidP="0036404C">
      <w:pPr>
        <w:pStyle w:val="BodyText2"/>
        <w:numPr>
          <w:ilvl w:val="0"/>
          <w:numId w:val="6"/>
        </w:numPr>
        <w:rPr>
          <w:rFonts w:ascii="Minion Pro" w:hAnsi="Minion Pro"/>
          <w:color w:val="auto"/>
        </w:rPr>
      </w:pPr>
      <w:r w:rsidRPr="0036404C">
        <w:rPr>
          <w:rFonts w:ascii="Minion Pro" w:hAnsi="Minion Pro"/>
          <w:color w:val="auto"/>
          <w:lang w:val="en-US"/>
        </w:rPr>
        <w:t xml:space="preserve">Scroll down to </w:t>
      </w:r>
      <w:r w:rsidR="001050B7" w:rsidRPr="0036404C">
        <w:rPr>
          <w:rFonts w:ascii="Minion Pro" w:hAnsi="Minion Pro"/>
          <w:color w:val="auto"/>
          <w:lang w:val="en-US"/>
        </w:rPr>
        <w:t>the “</w:t>
      </w:r>
      <w:proofErr w:type="gramStart"/>
      <w:r w:rsidRPr="0036404C">
        <w:rPr>
          <w:rFonts w:ascii="Minion Pro" w:hAnsi="Minion Pro"/>
          <w:color w:val="auto"/>
          <w:lang w:val="en-US"/>
        </w:rPr>
        <w:t xml:space="preserve">GO </w:t>
      </w:r>
      <w:r w:rsidR="001050B7" w:rsidRPr="0036404C">
        <w:rPr>
          <w:rFonts w:ascii="Minion Pro" w:hAnsi="Minion Pro"/>
          <w:color w:val="auto"/>
          <w:lang w:val="en-US"/>
        </w:rPr>
        <w:t>term annotation</w:t>
      </w:r>
      <w:proofErr w:type="gramEnd"/>
      <w:r w:rsidR="001050B7" w:rsidRPr="0036404C">
        <w:rPr>
          <w:rFonts w:ascii="Minion Pro" w:hAnsi="Minion Pro"/>
          <w:color w:val="auto"/>
          <w:lang w:val="en-US"/>
        </w:rPr>
        <w:t>” section</w:t>
      </w:r>
      <w:r w:rsidRPr="0036404C">
        <w:rPr>
          <w:rFonts w:ascii="Minion Pro" w:hAnsi="Minion Pro"/>
          <w:color w:val="auto"/>
          <w:lang w:val="en-US"/>
        </w:rPr>
        <w:t xml:space="preserve">. </w:t>
      </w:r>
      <w:r w:rsidR="0036404C" w:rsidRPr="0036404C">
        <w:rPr>
          <w:rFonts w:ascii="Minion Pro" w:hAnsi="Minion Pro"/>
          <w:color w:val="auto"/>
          <w:lang w:val="en-US"/>
        </w:rPr>
        <w:t xml:space="preserve"> </w:t>
      </w:r>
    </w:p>
    <w:p w:rsidR="0036404C" w:rsidRDefault="0036404C" w:rsidP="0036404C">
      <w:pPr>
        <w:pStyle w:val="BodyText2"/>
        <w:rPr>
          <w:rFonts w:ascii="Minion Pro" w:hAnsi="Minion Pro"/>
          <w:color w:val="auto"/>
          <w:lang w:val="en-US"/>
        </w:rPr>
      </w:pPr>
    </w:p>
    <w:p w:rsidR="001D3C62" w:rsidRPr="0036404C" w:rsidRDefault="001D3C62" w:rsidP="0036404C">
      <w:pPr>
        <w:pStyle w:val="BodyText2"/>
        <w:rPr>
          <w:rFonts w:ascii="Minion Pro" w:hAnsi="Minion Pro"/>
          <w:color w:val="auto"/>
          <w:sz w:val="20"/>
          <w:szCs w:val="20"/>
        </w:rPr>
      </w:pPr>
      <w:proofErr w:type="spellStart"/>
      <w:r w:rsidRPr="0036404C">
        <w:rPr>
          <w:rFonts w:ascii="Minion Pro" w:hAnsi="Minion Pro"/>
          <w:color w:val="auto"/>
          <w:sz w:val="20"/>
          <w:szCs w:val="20"/>
          <w:lang w:val="en-US"/>
        </w:rPr>
        <w:t>InterPro</w:t>
      </w:r>
      <w:proofErr w:type="spellEnd"/>
      <w:r w:rsidRPr="0036404C">
        <w:rPr>
          <w:rFonts w:ascii="Minion Pro" w:hAnsi="Minion Pro"/>
          <w:color w:val="auto"/>
          <w:sz w:val="20"/>
          <w:szCs w:val="20"/>
          <w:lang w:val="en-US"/>
        </w:rPr>
        <w:t xml:space="preserve"> provides </w:t>
      </w:r>
      <w:r w:rsidR="001F7927" w:rsidRPr="0036404C">
        <w:rPr>
          <w:rFonts w:ascii="Minion Pro" w:hAnsi="Minion Pro"/>
          <w:color w:val="auto"/>
          <w:sz w:val="20"/>
          <w:szCs w:val="20"/>
          <w:lang w:val="en-US"/>
        </w:rPr>
        <w:t xml:space="preserve">its own </w:t>
      </w:r>
      <w:r w:rsidRPr="0036404C">
        <w:rPr>
          <w:rFonts w:ascii="Minion Pro" w:hAnsi="Minion Pro"/>
          <w:color w:val="auto"/>
          <w:sz w:val="20"/>
          <w:szCs w:val="20"/>
          <w:lang w:val="en-US"/>
        </w:rPr>
        <w:t xml:space="preserve">mappings to GO terms based on the curated </w:t>
      </w:r>
      <w:proofErr w:type="spellStart"/>
      <w:r w:rsidRPr="0036404C">
        <w:rPr>
          <w:rFonts w:ascii="Minion Pro" w:hAnsi="Minion Pro"/>
          <w:color w:val="auto"/>
          <w:sz w:val="20"/>
          <w:szCs w:val="20"/>
          <w:lang w:val="en-US"/>
        </w:rPr>
        <w:t>UniProt</w:t>
      </w:r>
      <w:proofErr w:type="spellEnd"/>
      <w:r w:rsidRPr="0036404C">
        <w:rPr>
          <w:rFonts w:ascii="Minion Pro" w:hAnsi="Minion Pro"/>
          <w:color w:val="auto"/>
          <w:sz w:val="20"/>
          <w:szCs w:val="20"/>
          <w:lang w:val="en-US"/>
        </w:rPr>
        <w:t>/Swiss-</w:t>
      </w:r>
      <w:proofErr w:type="spellStart"/>
      <w:r w:rsidRPr="0036404C">
        <w:rPr>
          <w:rFonts w:ascii="Minion Pro" w:hAnsi="Minion Pro"/>
          <w:color w:val="auto"/>
          <w:sz w:val="20"/>
          <w:szCs w:val="20"/>
          <w:lang w:val="en-US"/>
        </w:rPr>
        <w:t>Prot</w:t>
      </w:r>
      <w:proofErr w:type="spellEnd"/>
      <w:r w:rsidRPr="0036404C">
        <w:rPr>
          <w:rFonts w:ascii="Minion Pro" w:hAnsi="Minion Pro"/>
          <w:color w:val="auto"/>
          <w:sz w:val="20"/>
          <w:szCs w:val="20"/>
          <w:lang w:val="en-US"/>
        </w:rPr>
        <w:t xml:space="preserve"> proteins matching an entry.</w:t>
      </w:r>
      <w:r w:rsidR="001F7927" w:rsidRPr="0036404C">
        <w:rPr>
          <w:rFonts w:ascii="Minion Pro" w:hAnsi="Minion Pro"/>
          <w:color w:val="auto"/>
          <w:sz w:val="20"/>
          <w:szCs w:val="20"/>
          <w:lang w:val="en-US"/>
        </w:rPr>
        <w:t xml:space="preserve">  These are useful </w:t>
      </w:r>
      <w:r w:rsidR="008A336B">
        <w:rPr>
          <w:rFonts w:ascii="Minion Pro" w:hAnsi="Minion Pro"/>
          <w:color w:val="auto"/>
          <w:sz w:val="20"/>
          <w:szCs w:val="20"/>
          <w:lang w:val="en-US"/>
        </w:rPr>
        <w:t xml:space="preserve">for </w:t>
      </w:r>
      <w:proofErr w:type="spellStart"/>
      <w:r w:rsidR="001F7927" w:rsidRPr="0036404C">
        <w:rPr>
          <w:rFonts w:ascii="Minion Pro" w:hAnsi="Minion Pro"/>
          <w:color w:val="auto"/>
          <w:sz w:val="20"/>
          <w:szCs w:val="20"/>
          <w:lang w:val="en-US"/>
        </w:rPr>
        <w:t>TrEMBL</w:t>
      </w:r>
      <w:proofErr w:type="spellEnd"/>
      <w:r w:rsidR="001F7927" w:rsidRPr="0036404C">
        <w:rPr>
          <w:rFonts w:ascii="Minion Pro" w:hAnsi="Minion Pro"/>
          <w:color w:val="auto"/>
          <w:sz w:val="20"/>
          <w:szCs w:val="20"/>
          <w:lang w:val="en-US"/>
        </w:rPr>
        <w:t xml:space="preserve"> proteins that do not otherwise have GO terms associated with them.</w:t>
      </w:r>
    </w:p>
    <w:p w:rsidR="001D3C62" w:rsidRPr="00E20FA0" w:rsidRDefault="001D3C62" w:rsidP="001D3C62">
      <w:pPr>
        <w:autoSpaceDE w:val="0"/>
        <w:autoSpaceDN w:val="0"/>
        <w:adjustRightInd w:val="0"/>
        <w:rPr>
          <w:rFonts w:ascii="Minion Pro" w:hAnsi="Minion Pro" w:cs="Arial"/>
          <w:b/>
          <w:bCs/>
          <w:sz w:val="20"/>
          <w:szCs w:val="20"/>
        </w:rPr>
      </w:pPr>
    </w:p>
    <w:p w:rsidR="001D3C62" w:rsidRPr="00FE3936" w:rsidRDefault="008139CC" w:rsidP="0036404C">
      <w:pPr>
        <w:numPr>
          <w:ilvl w:val="0"/>
          <w:numId w:val="7"/>
        </w:numPr>
        <w:autoSpaceDE w:val="0"/>
        <w:autoSpaceDN w:val="0"/>
        <w:adjustRightInd w:val="0"/>
        <w:rPr>
          <w:rFonts w:ascii="Minion Pro" w:hAnsi="Minion Pro" w:cs="Courier New"/>
          <w:bCs/>
          <w:color w:val="008A83"/>
          <w:lang w:val="en-US"/>
        </w:rPr>
      </w:pPr>
      <w:r w:rsidRPr="00FE3936">
        <w:rPr>
          <w:rFonts w:ascii="Minion Pro" w:hAnsi="Minion Pro" w:cs="Arial"/>
          <w:bCs/>
          <w:color w:val="008A83"/>
        </w:rPr>
        <w:t>What</w:t>
      </w:r>
      <w:r w:rsidR="001D3C62" w:rsidRPr="00FE3936">
        <w:rPr>
          <w:rFonts w:ascii="Minion Pro" w:hAnsi="Minion Pro" w:cs="Arial"/>
          <w:bCs/>
          <w:color w:val="008A83"/>
        </w:rPr>
        <w:t xml:space="preserve"> GO terms </w:t>
      </w:r>
      <w:r w:rsidRPr="00FE3936">
        <w:rPr>
          <w:rFonts w:ascii="Minion Pro" w:hAnsi="Minion Pro" w:cs="Arial"/>
          <w:bCs/>
          <w:color w:val="008A83"/>
        </w:rPr>
        <w:t>does this entry provide?</w:t>
      </w:r>
    </w:p>
    <w:p w:rsidR="001D3C62" w:rsidRPr="00E20FA0" w:rsidRDefault="001D3C62" w:rsidP="001D3C62">
      <w:pPr>
        <w:autoSpaceDE w:val="0"/>
        <w:autoSpaceDN w:val="0"/>
        <w:adjustRightInd w:val="0"/>
        <w:rPr>
          <w:rFonts w:ascii="Minion Pro" w:hAnsi="Minion Pro" w:cs="Arial"/>
          <w:b/>
          <w:bCs/>
          <w:sz w:val="20"/>
          <w:szCs w:val="20"/>
        </w:rPr>
      </w:pPr>
    </w:p>
    <w:p w:rsidR="001D3C62" w:rsidRPr="00DF38BB" w:rsidRDefault="001D3C62" w:rsidP="00DF38BB">
      <w:pPr>
        <w:pStyle w:val="BodyText2"/>
        <w:numPr>
          <w:ilvl w:val="0"/>
          <w:numId w:val="8"/>
        </w:numPr>
        <w:rPr>
          <w:rFonts w:ascii="Minion Pro" w:hAnsi="Minion Pro"/>
          <w:bCs/>
          <w:color w:val="auto"/>
        </w:rPr>
      </w:pPr>
      <w:r w:rsidRPr="00DF38BB">
        <w:rPr>
          <w:rFonts w:ascii="Minion Pro" w:hAnsi="Minion Pro"/>
          <w:bCs/>
          <w:color w:val="auto"/>
        </w:rPr>
        <w:t xml:space="preserve">Choose one GO term and copy/paste the GO ID into the text search box at the top of the </w:t>
      </w:r>
      <w:proofErr w:type="spellStart"/>
      <w:r w:rsidRPr="00DF38BB">
        <w:rPr>
          <w:rFonts w:ascii="Minion Pro" w:hAnsi="Minion Pro"/>
          <w:bCs/>
          <w:color w:val="auto"/>
        </w:rPr>
        <w:t>InterPro</w:t>
      </w:r>
      <w:proofErr w:type="spellEnd"/>
      <w:r w:rsidRPr="00DF38BB">
        <w:rPr>
          <w:rFonts w:ascii="Minion Pro" w:hAnsi="Minion Pro"/>
          <w:bCs/>
          <w:color w:val="auto"/>
        </w:rPr>
        <w:t xml:space="preserve"> entry page.</w:t>
      </w:r>
    </w:p>
    <w:p w:rsidR="00DF38BB" w:rsidRDefault="00DF38BB" w:rsidP="00DF38BB">
      <w:pPr>
        <w:pStyle w:val="BodyText2"/>
        <w:rPr>
          <w:rFonts w:ascii="Minion Pro" w:hAnsi="Minion Pro"/>
          <w:color w:val="auto"/>
          <w:sz w:val="20"/>
          <w:szCs w:val="20"/>
        </w:rPr>
      </w:pPr>
    </w:p>
    <w:p w:rsidR="001050B7" w:rsidRPr="00E20FA0" w:rsidRDefault="001D3C62" w:rsidP="00DF38BB">
      <w:pPr>
        <w:pStyle w:val="BodyText2"/>
        <w:rPr>
          <w:rFonts w:ascii="Minion Pro" w:hAnsi="Minion Pro"/>
          <w:color w:val="auto"/>
          <w:sz w:val="20"/>
          <w:szCs w:val="20"/>
        </w:rPr>
      </w:pPr>
      <w:r w:rsidRPr="00E20FA0">
        <w:rPr>
          <w:rFonts w:ascii="Minion Pro" w:hAnsi="Minion Pro"/>
          <w:color w:val="auto"/>
          <w:sz w:val="20"/>
          <w:szCs w:val="20"/>
        </w:rPr>
        <w:t xml:space="preserve">This will produce a list of all the </w:t>
      </w:r>
      <w:proofErr w:type="spellStart"/>
      <w:r w:rsidRPr="00E20FA0">
        <w:rPr>
          <w:rFonts w:ascii="Minion Pro" w:hAnsi="Minion Pro"/>
          <w:color w:val="auto"/>
          <w:sz w:val="20"/>
          <w:szCs w:val="20"/>
        </w:rPr>
        <w:t>InterPro</w:t>
      </w:r>
      <w:proofErr w:type="spellEnd"/>
      <w:r w:rsidRPr="00E20FA0">
        <w:rPr>
          <w:rFonts w:ascii="Minion Pro" w:hAnsi="Minion Pro"/>
          <w:color w:val="auto"/>
          <w:sz w:val="20"/>
          <w:szCs w:val="20"/>
        </w:rPr>
        <w:t xml:space="preserve"> entries associated with this GO term.</w:t>
      </w:r>
      <w:r w:rsidR="00DF38BB">
        <w:rPr>
          <w:rFonts w:ascii="Minion Pro" w:hAnsi="Minion Pro"/>
          <w:color w:val="auto"/>
          <w:sz w:val="20"/>
          <w:szCs w:val="20"/>
        </w:rPr>
        <w:t xml:space="preserve">  </w:t>
      </w:r>
      <w:r w:rsidR="001050B7" w:rsidRPr="00E20FA0">
        <w:rPr>
          <w:rFonts w:ascii="Minion Pro" w:hAnsi="Minion Pro"/>
          <w:color w:val="auto"/>
          <w:sz w:val="20"/>
          <w:szCs w:val="20"/>
        </w:rPr>
        <w:t xml:space="preserve">This is of value if you are interested in searching for proteins with a specific function or those involved in a specific process. </w:t>
      </w:r>
    </w:p>
    <w:p w:rsidR="001D3C62" w:rsidRPr="00E20FA0" w:rsidRDefault="001D3C62" w:rsidP="001D3C62">
      <w:pPr>
        <w:pStyle w:val="BodyText2"/>
        <w:rPr>
          <w:rFonts w:ascii="Minion Pro" w:hAnsi="Minion Pro"/>
          <w:color w:val="auto"/>
          <w:sz w:val="20"/>
          <w:szCs w:val="20"/>
        </w:rPr>
      </w:pPr>
    </w:p>
    <w:p w:rsidR="001050B7" w:rsidRPr="004479FE" w:rsidRDefault="001D3C62" w:rsidP="004459FD">
      <w:pPr>
        <w:pStyle w:val="BodyText2"/>
        <w:numPr>
          <w:ilvl w:val="0"/>
          <w:numId w:val="12"/>
        </w:numPr>
        <w:rPr>
          <w:rFonts w:ascii="Minion Pro" w:hAnsi="Minion Pro"/>
          <w:bCs/>
          <w:color w:val="auto"/>
        </w:rPr>
      </w:pPr>
      <w:r w:rsidRPr="004479FE">
        <w:rPr>
          <w:rFonts w:ascii="Minion Pro" w:hAnsi="Minion Pro"/>
          <w:bCs/>
          <w:color w:val="auto"/>
        </w:rPr>
        <w:t>Go back to the IPR000719 entry page.</w:t>
      </w:r>
      <w:r w:rsidR="00DF38BB" w:rsidRPr="004479FE">
        <w:rPr>
          <w:rFonts w:ascii="Minion Pro" w:hAnsi="Minion Pro"/>
          <w:bCs/>
          <w:color w:val="auto"/>
        </w:rPr>
        <w:t xml:space="preserve">  </w:t>
      </w:r>
      <w:proofErr w:type="gramStart"/>
      <w:r w:rsidR="00F15B9B" w:rsidRPr="004479FE">
        <w:rPr>
          <w:rFonts w:ascii="Minion Pro" w:hAnsi="Minion Pro"/>
          <w:bCs/>
          <w:color w:val="auto"/>
        </w:rPr>
        <w:t>then</w:t>
      </w:r>
      <w:proofErr w:type="gramEnd"/>
      <w:r w:rsidR="00F15B9B" w:rsidRPr="004479FE">
        <w:rPr>
          <w:rFonts w:ascii="Minion Pro" w:hAnsi="Minion Pro"/>
          <w:bCs/>
          <w:color w:val="auto"/>
        </w:rPr>
        <w:t xml:space="preserve"> click</w:t>
      </w:r>
      <w:r w:rsidR="009F63D3" w:rsidRPr="004479FE">
        <w:rPr>
          <w:rFonts w:ascii="Minion Pro" w:hAnsi="Minion Pro"/>
          <w:bCs/>
          <w:color w:val="auto"/>
        </w:rPr>
        <w:t xml:space="preserve"> on the "Species" link on the left hand side</w:t>
      </w:r>
      <w:r w:rsidR="00F15B9B" w:rsidRPr="004479FE">
        <w:rPr>
          <w:rFonts w:ascii="Minion Pro" w:hAnsi="Minion Pro"/>
          <w:bCs/>
          <w:color w:val="auto"/>
        </w:rPr>
        <w:t xml:space="preserve"> of the </w:t>
      </w:r>
      <w:proofErr w:type="spellStart"/>
      <w:r w:rsidR="00F15B9B" w:rsidRPr="004479FE">
        <w:rPr>
          <w:rFonts w:ascii="Minion Pro" w:hAnsi="Minion Pro"/>
          <w:bCs/>
          <w:color w:val="auto"/>
        </w:rPr>
        <w:t>InterPro</w:t>
      </w:r>
      <w:proofErr w:type="spellEnd"/>
      <w:r w:rsidR="00F15B9B" w:rsidRPr="004479FE">
        <w:rPr>
          <w:rFonts w:ascii="Minion Pro" w:hAnsi="Minion Pro"/>
          <w:bCs/>
          <w:color w:val="auto"/>
        </w:rPr>
        <w:t xml:space="preserve"> entry page for IPR000719</w:t>
      </w:r>
      <w:r w:rsidR="009F63D3" w:rsidRPr="004479FE">
        <w:rPr>
          <w:rFonts w:ascii="Minion Pro" w:hAnsi="Minion Pro"/>
          <w:bCs/>
          <w:color w:val="auto"/>
        </w:rPr>
        <w:t>. You may explore the taxonomic spread by expanding the table.</w:t>
      </w:r>
    </w:p>
    <w:p w:rsidR="00DF38BB" w:rsidRDefault="00DF38BB" w:rsidP="00DF38BB">
      <w:pPr>
        <w:jc w:val="both"/>
        <w:rPr>
          <w:rFonts w:ascii="Minion Pro" w:hAnsi="Minion Pro"/>
          <w:sz w:val="20"/>
          <w:szCs w:val="20"/>
        </w:rPr>
      </w:pPr>
    </w:p>
    <w:p w:rsidR="00C30656" w:rsidRPr="00E20FA0" w:rsidRDefault="00C30656" w:rsidP="00DF38BB">
      <w:pPr>
        <w:jc w:val="both"/>
        <w:rPr>
          <w:rFonts w:ascii="Minion Pro" w:hAnsi="Minion Pro"/>
          <w:sz w:val="20"/>
          <w:szCs w:val="20"/>
        </w:rPr>
      </w:pPr>
      <w:proofErr w:type="spellStart"/>
      <w:r w:rsidRPr="00E20FA0">
        <w:rPr>
          <w:rFonts w:ascii="Minion Pro" w:hAnsi="Minion Pro"/>
          <w:sz w:val="20"/>
          <w:szCs w:val="20"/>
        </w:rPr>
        <w:t>InterPro</w:t>
      </w:r>
      <w:proofErr w:type="spellEnd"/>
      <w:r w:rsidRPr="00E20FA0">
        <w:rPr>
          <w:rFonts w:ascii="Minion Pro" w:hAnsi="Minion Pro"/>
          <w:sz w:val="20"/>
          <w:szCs w:val="20"/>
        </w:rPr>
        <w:t xml:space="preserve"> divides all the protein hits in an entry by their taxonomy.</w:t>
      </w:r>
    </w:p>
    <w:p w:rsidR="00625C12" w:rsidRPr="00E20FA0" w:rsidRDefault="00625C12" w:rsidP="00625C12">
      <w:pPr>
        <w:pStyle w:val="BodyText2"/>
        <w:rPr>
          <w:rFonts w:ascii="Minion Pro" w:hAnsi="Minion Pro"/>
          <w:b/>
          <w:bCs/>
          <w:color w:val="008A83"/>
          <w:sz w:val="20"/>
          <w:szCs w:val="20"/>
        </w:rPr>
      </w:pPr>
    </w:p>
    <w:p w:rsidR="00625C12" w:rsidRPr="00FE3936" w:rsidRDefault="00625C12" w:rsidP="00DF38BB">
      <w:pPr>
        <w:pStyle w:val="BodyText2"/>
        <w:numPr>
          <w:ilvl w:val="0"/>
          <w:numId w:val="7"/>
        </w:numPr>
        <w:rPr>
          <w:rFonts w:ascii="Minion Pro" w:hAnsi="Minion Pro"/>
          <w:color w:val="008A83"/>
        </w:rPr>
      </w:pPr>
      <w:r w:rsidRPr="00FE3936">
        <w:rPr>
          <w:rFonts w:ascii="Minion Pro" w:hAnsi="Minion Pro"/>
          <w:bCs/>
          <w:color w:val="008A83"/>
        </w:rPr>
        <w:t xml:space="preserve">How wide a taxonomic coverage do proteins containing a protein kinase domain have? </w:t>
      </w:r>
    </w:p>
    <w:p w:rsidR="0017458E" w:rsidRDefault="0017458E" w:rsidP="00DF38BB"/>
    <w:p w:rsidR="0017458E" w:rsidRDefault="0017458E" w:rsidP="00DF38BB"/>
    <w:p w:rsidR="00DF38BB" w:rsidRPr="00FE3936" w:rsidRDefault="00DF38BB" w:rsidP="00DF38BB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  <w:r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Exercise 3:</w:t>
      </w:r>
    </w:p>
    <w:p w:rsidR="00DF38BB" w:rsidRPr="00FE3936" w:rsidRDefault="00DF38BB" w:rsidP="00DF38BB">
      <w:pPr>
        <w:rPr>
          <w:rFonts w:ascii="Minion Pro" w:hAnsi="Minion Pro" w:cs="Arial"/>
          <w:color w:val="008A83"/>
          <w:sz w:val="20"/>
          <w:szCs w:val="20"/>
        </w:rPr>
      </w:pPr>
    </w:p>
    <w:p w:rsidR="00DF38BB" w:rsidRPr="00FE3936" w:rsidRDefault="00DF38BB" w:rsidP="00DF38BB">
      <w:pPr>
        <w:pStyle w:val="Heading3"/>
        <w:rPr>
          <w:rFonts w:ascii="HelveticaNeueLT Pro 65 Md" w:hAnsi="HelveticaNeueLT Pro 65 Md"/>
          <w:color w:val="008A83"/>
          <w:sz w:val="28"/>
          <w:szCs w:val="28"/>
        </w:rPr>
      </w:pPr>
      <w:r w:rsidRPr="00FE3936">
        <w:rPr>
          <w:rFonts w:ascii="HelveticaNeueLT Pro 65 Md" w:hAnsi="HelveticaNeueLT Pro 65 Md"/>
          <w:color w:val="008A83"/>
          <w:sz w:val="28"/>
          <w:szCs w:val="28"/>
        </w:rPr>
        <w:t xml:space="preserve">Exploring </w:t>
      </w:r>
      <w:proofErr w:type="spellStart"/>
      <w:r w:rsidRPr="00FE3936">
        <w:rPr>
          <w:rFonts w:ascii="HelveticaNeueLT Pro 65 Md" w:hAnsi="HelveticaNeueLT Pro 65 Md"/>
          <w:color w:val="008A83"/>
          <w:sz w:val="28"/>
          <w:szCs w:val="28"/>
        </w:rPr>
        <w:t>InterPro</w:t>
      </w:r>
      <w:proofErr w:type="spellEnd"/>
      <w:r w:rsidRPr="00FE3936">
        <w:rPr>
          <w:rFonts w:ascii="HelveticaNeueLT Pro 65 Md" w:hAnsi="HelveticaNeueLT Pro 65 Md"/>
          <w:color w:val="008A83"/>
          <w:sz w:val="28"/>
          <w:szCs w:val="28"/>
        </w:rPr>
        <w:t xml:space="preserve"> Entries: Relationships</w:t>
      </w:r>
    </w:p>
    <w:p w:rsidR="00625C12" w:rsidRPr="00DF38BB" w:rsidRDefault="00625C12" w:rsidP="00DF38BB">
      <w:pPr>
        <w:rPr>
          <w:rFonts w:ascii="Minion Pro" w:hAnsi="Minion Pro"/>
          <w:sz w:val="20"/>
          <w:szCs w:val="20"/>
        </w:rPr>
      </w:pPr>
    </w:p>
    <w:p w:rsidR="00625C12" w:rsidRPr="00DF38BB" w:rsidRDefault="00625C12" w:rsidP="00DF38BB">
      <w:pPr>
        <w:pStyle w:val="BodyText2"/>
        <w:rPr>
          <w:rFonts w:ascii="Minion Pro" w:hAnsi="Minion Pro"/>
          <w:b/>
          <w:bCs/>
          <w:color w:val="auto"/>
          <w:sz w:val="20"/>
          <w:szCs w:val="20"/>
        </w:rPr>
      </w:pPr>
    </w:p>
    <w:p w:rsidR="004459FD" w:rsidRPr="00DF38BB" w:rsidRDefault="009F63D3" w:rsidP="00DF38BB">
      <w:pPr>
        <w:pStyle w:val="BodyText2"/>
        <w:numPr>
          <w:ilvl w:val="0"/>
          <w:numId w:val="13"/>
        </w:numPr>
        <w:rPr>
          <w:rFonts w:ascii="Minion Pro" w:hAnsi="Minion Pro"/>
          <w:bCs/>
          <w:color w:val="auto"/>
        </w:rPr>
      </w:pPr>
      <w:r>
        <w:rPr>
          <w:rFonts w:ascii="Minion Pro" w:hAnsi="Minion Pro"/>
          <w:bCs/>
          <w:color w:val="auto"/>
        </w:rPr>
        <w:t xml:space="preserve">Return to the </w:t>
      </w:r>
      <w:r w:rsidR="001F1901">
        <w:rPr>
          <w:rFonts w:ascii="Minion Pro" w:hAnsi="Minion Pro"/>
          <w:bCs/>
          <w:color w:val="auto"/>
        </w:rPr>
        <w:t>overview</w:t>
      </w:r>
      <w:r>
        <w:rPr>
          <w:rFonts w:ascii="Minion Pro" w:hAnsi="Minion Pro"/>
          <w:bCs/>
          <w:color w:val="auto"/>
        </w:rPr>
        <w:t xml:space="preserve"> of entry</w:t>
      </w:r>
      <w:r w:rsidR="001951FB" w:rsidRPr="00DF38BB">
        <w:rPr>
          <w:rFonts w:ascii="Minion Pro" w:hAnsi="Minion Pro"/>
          <w:bCs/>
          <w:color w:val="auto"/>
        </w:rPr>
        <w:t xml:space="preserve"> IPR00719</w:t>
      </w:r>
      <w:r>
        <w:rPr>
          <w:rFonts w:ascii="Minion Pro" w:hAnsi="Minion Pro"/>
          <w:bCs/>
          <w:color w:val="auto"/>
        </w:rPr>
        <w:t xml:space="preserve"> by clicking on the "</w:t>
      </w:r>
      <w:r w:rsidR="001F1901">
        <w:rPr>
          <w:rFonts w:ascii="Minion Pro" w:hAnsi="Minion Pro"/>
          <w:bCs/>
          <w:color w:val="auto"/>
        </w:rPr>
        <w:t>Overview</w:t>
      </w:r>
      <w:r>
        <w:rPr>
          <w:rFonts w:ascii="Minion Pro" w:hAnsi="Minion Pro"/>
          <w:bCs/>
          <w:color w:val="auto"/>
        </w:rPr>
        <w:t>" link on the left hand side.</w:t>
      </w:r>
    </w:p>
    <w:p w:rsidR="00DF38BB" w:rsidRDefault="00DF38BB" w:rsidP="00DF38BB">
      <w:pPr>
        <w:pStyle w:val="BodyText2"/>
        <w:jc w:val="both"/>
        <w:rPr>
          <w:rFonts w:ascii="Minion Pro" w:hAnsi="Minion Pro"/>
          <w:color w:val="auto"/>
          <w:sz w:val="20"/>
          <w:szCs w:val="20"/>
        </w:rPr>
      </w:pPr>
    </w:p>
    <w:p w:rsidR="004459FD" w:rsidRPr="00E20FA0" w:rsidRDefault="004459FD" w:rsidP="00DF38BB">
      <w:pPr>
        <w:pStyle w:val="BodyText2"/>
        <w:jc w:val="both"/>
        <w:rPr>
          <w:rFonts w:ascii="Minion Pro" w:hAnsi="Minion Pro"/>
          <w:color w:val="auto"/>
          <w:sz w:val="20"/>
          <w:szCs w:val="20"/>
        </w:rPr>
      </w:pPr>
      <w:proofErr w:type="spellStart"/>
      <w:r w:rsidRPr="00E20FA0">
        <w:rPr>
          <w:rFonts w:ascii="Minion Pro" w:hAnsi="Minion Pro"/>
          <w:color w:val="auto"/>
          <w:sz w:val="20"/>
          <w:szCs w:val="20"/>
        </w:rPr>
        <w:t>InterPro</w:t>
      </w:r>
      <w:proofErr w:type="spellEnd"/>
      <w:r w:rsidRPr="00E20FA0">
        <w:rPr>
          <w:rFonts w:ascii="Minion Pro" w:hAnsi="Minion Pro"/>
          <w:color w:val="auto"/>
          <w:sz w:val="20"/>
          <w:szCs w:val="20"/>
        </w:rPr>
        <w:t xml:space="preserve"> links related signatures through </w:t>
      </w:r>
      <w:r w:rsidR="009F63D3">
        <w:rPr>
          <w:rFonts w:ascii="Minion Pro" w:hAnsi="Minion Pro"/>
          <w:color w:val="auto"/>
          <w:sz w:val="20"/>
          <w:szCs w:val="20"/>
        </w:rPr>
        <w:t xml:space="preserve">Parent/Child </w:t>
      </w:r>
      <w:r w:rsidRPr="00E20FA0">
        <w:rPr>
          <w:rFonts w:ascii="Minion Pro" w:hAnsi="Minion Pro"/>
          <w:color w:val="auto"/>
          <w:sz w:val="20"/>
          <w:szCs w:val="20"/>
        </w:rPr>
        <w:t>relationship</w:t>
      </w:r>
      <w:r w:rsidR="009F63D3">
        <w:rPr>
          <w:rFonts w:ascii="Minion Pro" w:hAnsi="Minion Pro"/>
          <w:color w:val="auto"/>
          <w:sz w:val="20"/>
          <w:szCs w:val="20"/>
        </w:rPr>
        <w:t>s which</w:t>
      </w:r>
      <w:r w:rsidRPr="00E20FA0">
        <w:rPr>
          <w:rFonts w:ascii="Minion Pro" w:hAnsi="Minion Pro"/>
          <w:color w:val="auto"/>
          <w:sz w:val="20"/>
          <w:szCs w:val="20"/>
        </w:rPr>
        <w:t xml:space="preserve"> indicate domain/family hierarchies</w:t>
      </w:r>
      <w:r w:rsidR="009F63D3">
        <w:rPr>
          <w:rFonts w:ascii="Minion Pro" w:hAnsi="Minion Pro"/>
          <w:color w:val="auto"/>
          <w:sz w:val="20"/>
          <w:szCs w:val="20"/>
        </w:rPr>
        <w:t>. Parent entries are more general (i.e. are representative of more proteins) than Child entries, which are more specific entries.</w:t>
      </w:r>
    </w:p>
    <w:p w:rsidR="004459FD" w:rsidRPr="00E20FA0" w:rsidRDefault="004459FD" w:rsidP="004459FD">
      <w:pPr>
        <w:pStyle w:val="BodyText2"/>
        <w:jc w:val="both"/>
        <w:rPr>
          <w:rFonts w:ascii="Minion Pro" w:hAnsi="Minion Pro"/>
          <w:color w:val="auto"/>
          <w:sz w:val="20"/>
          <w:szCs w:val="20"/>
        </w:rPr>
      </w:pPr>
    </w:p>
    <w:p w:rsidR="004459FD" w:rsidRPr="00FE3936" w:rsidRDefault="001951FB" w:rsidP="00DF38BB">
      <w:pPr>
        <w:numPr>
          <w:ilvl w:val="0"/>
          <w:numId w:val="7"/>
        </w:numPr>
        <w:rPr>
          <w:rFonts w:ascii="Minion Pro" w:hAnsi="Minion Pro" w:cs="Arial"/>
          <w:bCs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lastRenderedPageBreak/>
        <w:t>What</w:t>
      </w:r>
      <w:r w:rsidR="004459FD" w:rsidRPr="00FE3936">
        <w:rPr>
          <w:rFonts w:ascii="Minion Pro" w:hAnsi="Minion Pro" w:cs="Arial"/>
          <w:bCs/>
          <w:color w:val="008A83"/>
        </w:rPr>
        <w:t xml:space="preserve"> </w:t>
      </w:r>
      <w:r w:rsidRPr="00FE3936">
        <w:rPr>
          <w:rFonts w:ascii="Minion Pro" w:hAnsi="Minion Pro" w:cs="Arial"/>
          <w:bCs/>
          <w:color w:val="008A83"/>
        </w:rPr>
        <w:t>“</w:t>
      </w:r>
      <w:r w:rsidR="004459FD" w:rsidRPr="00FE3936">
        <w:rPr>
          <w:rFonts w:ascii="Minion Pro" w:hAnsi="Minion Pro" w:cs="Arial"/>
          <w:bCs/>
          <w:color w:val="008A83"/>
        </w:rPr>
        <w:t>Child</w:t>
      </w:r>
      <w:r w:rsidRPr="00FE3936">
        <w:rPr>
          <w:rFonts w:ascii="Minion Pro" w:hAnsi="Minion Pro" w:cs="Arial"/>
          <w:bCs/>
          <w:color w:val="008A83"/>
        </w:rPr>
        <w:t>”</w:t>
      </w:r>
      <w:r w:rsidR="004459FD" w:rsidRPr="00FE3936">
        <w:rPr>
          <w:rFonts w:ascii="Minion Pro" w:hAnsi="Minion Pro" w:cs="Arial"/>
          <w:bCs/>
          <w:color w:val="008A83"/>
        </w:rPr>
        <w:t xml:space="preserve"> entries </w:t>
      </w:r>
      <w:r w:rsidR="00533E02">
        <w:rPr>
          <w:rFonts w:ascii="Minion Pro" w:hAnsi="Minion Pro" w:cs="Arial"/>
          <w:bCs/>
          <w:color w:val="008A83"/>
        </w:rPr>
        <w:t>are</w:t>
      </w:r>
      <w:r w:rsidR="004459FD" w:rsidRPr="00FE3936">
        <w:rPr>
          <w:rFonts w:ascii="Minion Pro" w:hAnsi="Minion Pro" w:cs="Arial"/>
          <w:bCs/>
          <w:color w:val="008A83"/>
        </w:rPr>
        <w:t xml:space="preserve"> IPR000719 subdivided into?</w:t>
      </w:r>
    </w:p>
    <w:p w:rsidR="00DF38BB" w:rsidRDefault="00DF38BB" w:rsidP="00DF38BB">
      <w:pPr>
        <w:jc w:val="both"/>
        <w:rPr>
          <w:rFonts w:ascii="Minion Pro" w:hAnsi="Minion Pro" w:cs="Arial"/>
          <w:sz w:val="20"/>
          <w:szCs w:val="20"/>
        </w:rPr>
      </w:pPr>
    </w:p>
    <w:p w:rsidR="001951FB" w:rsidRPr="00E20FA0" w:rsidRDefault="001951FB" w:rsidP="00DF38BB">
      <w:pPr>
        <w:jc w:val="both"/>
        <w:rPr>
          <w:rFonts w:ascii="Minion Pro" w:hAnsi="Minion Pro" w:cs="Arial"/>
          <w:sz w:val="20"/>
          <w:szCs w:val="20"/>
        </w:rPr>
      </w:pPr>
      <w:r w:rsidRPr="00E20FA0">
        <w:rPr>
          <w:rFonts w:ascii="Minion Pro" w:hAnsi="Minion Pro" w:cs="Arial"/>
          <w:sz w:val="20"/>
          <w:szCs w:val="20"/>
        </w:rPr>
        <w:t xml:space="preserve">Child entries subdivide IPR000719 into more closely related subgroups. </w:t>
      </w:r>
    </w:p>
    <w:p w:rsidR="00CD251B" w:rsidRPr="00E20FA0" w:rsidRDefault="00CD251B" w:rsidP="004459FD">
      <w:pPr>
        <w:rPr>
          <w:rFonts w:ascii="Minion Pro" w:hAnsi="Minion Pro" w:cs="Arial"/>
          <w:b/>
          <w:bCs/>
          <w:color w:val="008A83"/>
          <w:sz w:val="20"/>
          <w:szCs w:val="20"/>
        </w:rPr>
      </w:pPr>
    </w:p>
    <w:p w:rsidR="004459FD" w:rsidRPr="00FE3936" w:rsidRDefault="001951FB" w:rsidP="00DF38BB">
      <w:pPr>
        <w:numPr>
          <w:ilvl w:val="0"/>
          <w:numId w:val="7"/>
        </w:numPr>
        <w:rPr>
          <w:rFonts w:ascii="Minion Pro" w:hAnsi="Minion Pro" w:cs="Arial"/>
          <w:bCs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t>What is the name of the “P</w:t>
      </w:r>
      <w:r w:rsidR="004459FD" w:rsidRPr="00FE3936">
        <w:rPr>
          <w:rFonts w:ascii="Minion Pro" w:hAnsi="Minion Pro" w:cs="Arial"/>
          <w:bCs/>
          <w:color w:val="008A83"/>
        </w:rPr>
        <w:t>arent</w:t>
      </w:r>
      <w:r w:rsidRPr="00FE3936">
        <w:rPr>
          <w:rFonts w:ascii="Minion Pro" w:hAnsi="Minion Pro" w:cs="Arial"/>
          <w:bCs/>
          <w:color w:val="008A83"/>
        </w:rPr>
        <w:t>”</w:t>
      </w:r>
      <w:r w:rsidR="004459FD" w:rsidRPr="00FE3936">
        <w:rPr>
          <w:rFonts w:ascii="Minion Pro" w:hAnsi="Minion Pro" w:cs="Arial"/>
          <w:bCs/>
          <w:color w:val="008A83"/>
        </w:rPr>
        <w:t xml:space="preserve"> of IPR000719?</w:t>
      </w:r>
    </w:p>
    <w:p w:rsidR="00DF38BB" w:rsidRDefault="00DF38BB" w:rsidP="00DF38BB">
      <w:pPr>
        <w:jc w:val="both"/>
        <w:rPr>
          <w:rFonts w:ascii="Minion Pro" w:hAnsi="Minion Pro" w:cs="Arial"/>
          <w:sz w:val="20"/>
          <w:szCs w:val="20"/>
        </w:rPr>
      </w:pPr>
    </w:p>
    <w:p w:rsidR="00CE3683" w:rsidRPr="00E20FA0" w:rsidRDefault="00CD251B" w:rsidP="001951FB">
      <w:pPr>
        <w:jc w:val="both"/>
        <w:rPr>
          <w:rFonts w:ascii="Minion Pro" w:hAnsi="Minion Pro" w:cs="Arial"/>
          <w:sz w:val="20"/>
          <w:szCs w:val="20"/>
        </w:rPr>
      </w:pPr>
      <w:r w:rsidRPr="00E20FA0">
        <w:rPr>
          <w:rFonts w:ascii="Minion Pro" w:hAnsi="Minion Pro" w:cs="Arial"/>
          <w:sz w:val="20"/>
          <w:szCs w:val="20"/>
        </w:rPr>
        <w:t>The p</w:t>
      </w:r>
      <w:r w:rsidR="004459FD" w:rsidRPr="00E20FA0">
        <w:rPr>
          <w:rFonts w:ascii="Minion Pro" w:hAnsi="Minion Pro" w:cs="Arial"/>
          <w:sz w:val="20"/>
          <w:szCs w:val="20"/>
        </w:rPr>
        <w:t xml:space="preserve">arent entry represents domains </w:t>
      </w:r>
      <w:r w:rsidRPr="00E20FA0">
        <w:rPr>
          <w:rFonts w:ascii="Minion Pro" w:hAnsi="Minion Pro" w:cs="Arial"/>
          <w:sz w:val="20"/>
          <w:szCs w:val="20"/>
        </w:rPr>
        <w:t>with</w:t>
      </w:r>
      <w:r w:rsidR="004459FD" w:rsidRPr="00E20FA0">
        <w:rPr>
          <w:rFonts w:ascii="Minion Pro" w:hAnsi="Minion Pro" w:cs="Arial"/>
          <w:sz w:val="20"/>
          <w:szCs w:val="20"/>
        </w:rPr>
        <w:t xml:space="preserve"> a structural fold homologous to </w:t>
      </w:r>
      <w:r w:rsidR="00C63E47">
        <w:rPr>
          <w:rFonts w:ascii="Minion Pro" w:hAnsi="Minion Pro" w:cs="Arial"/>
          <w:sz w:val="20"/>
          <w:szCs w:val="20"/>
        </w:rPr>
        <w:t xml:space="preserve">that of </w:t>
      </w:r>
      <w:r w:rsidRPr="00E20FA0">
        <w:rPr>
          <w:rFonts w:ascii="Minion Pro" w:hAnsi="Minion Pro" w:cs="Arial"/>
          <w:sz w:val="20"/>
          <w:szCs w:val="20"/>
        </w:rPr>
        <w:t>the</w:t>
      </w:r>
      <w:r w:rsidR="004459FD" w:rsidRPr="00E20FA0">
        <w:rPr>
          <w:rFonts w:ascii="Minion Pro" w:hAnsi="Minion Pro" w:cs="Arial"/>
          <w:sz w:val="20"/>
          <w:szCs w:val="20"/>
        </w:rPr>
        <w:t xml:space="preserve"> protein kinase</w:t>
      </w:r>
      <w:r w:rsidRPr="00E20FA0">
        <w:rPr>
          <w:rFonts w:ascii="Minion Pro" w:hAnsi="Minion Pro" w:cs="Arial"/>
          <w:sz w:val="20"/>
          <w:szCs w:val="20"/>
        </w:rPr>
        <w:t xml:space="preserve"> domain</w:t>
      </w:r>
      <w:r w:rsidR="004459FD" w:rsidRPr="00E20FA0">
        <w:rPr>
          <w:rFonts w:ascii="Minion Pro" w:hAnsi="Minion Pro" w:cs="Arial"/>
          <w:sz w:val="20"/>
          <w:szCs w:val="20"/>
        </w:rPr>
        <w:t xml:space="preserve"> (even if they have no enzyme activity)</w:t>
      </w:r>
      <w:r w:rsidR="001951FB" w:rsidRPr="00E20FA0">
        <w:rPr>
          <w:rFonts w:ascii="Minion Pro" w:hAnsi="Minion Pro" w:cs="Arial"/>
          <w:sz w:val="20"/>
          <w:szCs w:val="20"/>
        </w:rPr>
        <w:t>, whereas IPR000719 represents proteins more closely related by sequence</w:t>
      </w:r>
      <w:r w:rsidR="004459FD" w:rsidRPr="00E20FA0">
        <w:rPr>
          <w:rFonts w:ascii="Minion Pro" w:hAnsi="Minion Pro" w:cs="Arial"/>
          <w:sz w:val="20"/>
          <w:szCs w:val="20"/>
        </w:rPr>
        <w:t xml:space="preserve">. </w:t>
      </w:r>
    </w:p>
    <w:p w:rsidR="0020532A" w:rsidRDefault="0020532A" w:rsidP="00DF38BB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</w:p>
    <w:p w:rsidR="0020532A" w:rsidRDefault="0020532A" w:rsidP="00DF38BB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</w:p>
    <w:p w:rsidR="00C729AB" w:rsidRPr="00FE3936" w:rsidRDefault="005317B6" w:rsidP="00C729AB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  <w: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Exercise 4</w:t>
      </w:r>
      <w:r w:rsidR="00C729AB"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:</w:t>
      </w:r>
    </w:p>
    <w:p w:rsidR="00C729AB" w:rsidRPr="00FE3936" w:rsidRDefault="00C729AB" w:rsidP="00C729AB">
      <w:pPr>
        <w:rPr>
          <w:rFonts w:ascii="Minion Pro" w:hAnsi="Minion Pro" w:cs="Arial"/>
          <w:color w:val="008A83"/>
          <w:sz w:val="20"/>
          <w:szCs w:val="20"/>
        </w:rPr>
      </w:pPr>
    </w:p>
    <w:p w:rsidR="00986FE6" w:rsidRDefault="00986FE6" w:rsidP="00986FE6">
      <w:pPr>
        <w:pStyle w:val="Heading3"/>
        <w:rPr>
          <w:rFonts w:ascii="HelveticaNeueLT Pro 65 Md" w:hAnsi="HelveticaNeueLT Pro 65 Md"/>
          <w:color w:val="008A83"/>
          <w:sz w:val="28"/>
          <w:szCs w:val="28"/>
        </w:rPr>
      </w:pPr>
    </w:p>
    <w:p w:rsidR="00986FE6" w:rsidRPr="00986FE6" w:rsidRDefault="00986FE6" w:rsidP="00986FE6">
      <w:pPr>
        <w:pStyle w:val="Heading3"/>
        <w:rPr>
          <w:rFonts w:ascii="HelveticaNeueLT Pro 65 Md" w:hAnsi="HelveticaNeueLT Pro 65 Md"/>
          <w:color w:val="008A83"/>
          <w:sz w:val="28"/>
          <w:szCs w:val="28"/>
        </w:rPr>
      </w:pPr>
      <w:proofErr w:type="spellStart"/>
      <w:r w:rsidRPr="00986FE6">
        <w:rPr>
          <w:rFonts w:ascii="HelveticaNeueLT Pro 65 Md" w:hAnsi="HelveticaNeueLT Pro 65 Md"/>
          <w:color w:val="008A83"/>
          <w:sz w:val="28"/>
          <w:szCs w:val="28"/>
        </w:rPr>
        <w:t>InterProScan</w:t>
      </w:r>
      <w:proofErr w:type="spellEnd"/>
    </w:p>
    <w:p w:rsidR="00D95D6A" w:rsidRPr="00D95D6A" w:rsidRDefault="00D95D6A" w:rsidP="00D95D6A">
      <w:pPr>
        <w:pStyle w:val="western"/>
        <w:spacing w:after="0" w:afterAutospacing="0"/>
        <w:ind w:left="720"/>
        <w:rPr>
          <w:rFonts w:ascii="Verdana" w:hAnsi="Verdana"/>
          <w:color w:val="000000"/>
          <w:sz w:val="20"/>
          <w:szCs w:val="20"/>
        </w:rPr>
      </w:pPr>
    </w:p>
    <w:p w:rsidR="00820499" w:rsidRPr="009B5B64" w:rsidRDefault="00986FE6" w:rsidP="00820499">
      <w:pPr>
        <w:pStyle w:val="western"/>
        <w:numPr>
          <w:ilvl w:val="0"/>
          <w:numId w:val="41"/>
        </w:numPr>
        <w:spacing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 w:rsidRPr="00820499">
        <w:rPr>
          <w:rFonts w:ascii="Minion Pro" w:hAnsi="Minion Pro" w:cs="Arial"/>
          <w:lang w:eastAsia="en-US"/>
        </w:rPr>
        <w:t>Analyze</w:t>
      </w:r>
      <w:proofErr w:type="spellEnd"/>
      <w:r w:rsidRPr="00820499">
        <w:rPr>
          <w:rFonts w:ascii="Minion Pro" w:hAnsi="Minion Pro" w:cs="Arial"/>
          <w:lang w:eastAsia="en-US"/>
        </w:rPr>
        <w:t xml:space="preserve"> the following sequence using </w:t>
      </w:r>
      <w:proofErr w:type="spellStart"/>
      <w:r w:rsidRPr="00820499">
        <w:rPr>
          <w:rFonts w:ascii="Minion Pro" w:hAnsi="Minion Pro" w:cs="Arial"/>
          <w:lang w:eastAsia="en-US"/>
        </w:rPr>
        <w:t>InterProScan</w:t>
      </w:r>
      <w:proofErr w:type="spellEnd"/>
      <w:r w:rsidRPr="00820499">
        <w:rPr>
          <w:rFonts w:ascii="Minion Pro" w:hAnsi="Minion Pro"/>
          <w:color w:val="000000"/>
        </w:rPr>
        <w:t xml:space="preserve"> (</w:t>
      </w:r>
      <w:hyperlink r:id="rId12" w:tgtFrame="_blank" w:history="1">
        <w:r w:rsidRPr="00820499">
          <w:rPr>
            <w:rStyle w:val="Hyperlink"/>
            <w:rFonts w:ascii="Minion Pro" w:hAnsi="Minion Pro"/>
          </w:rPr>
          <w:t>http://www.ebi.ac.uk/Tools/pfa/iprscan/</w:t>
        </w:r>
      </w:hyperlink>
      <w:r w:rsidRPr="00820499">
        <w:rPr>
          <w:rFonts w:ascii="Minion Pro" w:hAnsi="Minion Pro"/>
          <w:color w:val="000000"/>
        </w:rPr>
        <w:t xml:space="preserve">) </w:t>
      </w:r>
      <w:r w:rsidR="00820499" w:rsidRPr="00820499">
        <w:rPr>
          <w:rFonts w:ascii="Minion Pro" w:hAnsi="Minion Pro"/>
          <w:color w:val="000000"/>
        </w:rPr>
        <w:t xml:space="preserve">  Note that </w:t>
      </w:r>
      <w:proofErr w:type="spellStart"/>
      <w:r w:rsidR="00820499" w:rsidRPr="00820499">
        <w:rPr>
          <w:rFonts w:ascii="Minion Pro" w:hAnsi="Minion Pro"/>
          <w:color w:val="000000"/>
        </w:rPr>
        <w:t>InterProScan</w:t>
      </w:r>
      <w:proofErr w:type="spellEnd"/>
      <w:r w:rsidR="00820499" w:rsidRPr="00820499">
        <w:rPr>
          <w:rFonts w:ascii="Minion Pro" w:hAnsi="Minion Pro"/>
          <w:color w:val="000000"/>
        </w:rPr>
        <w:t xml:space="preserve"> is very forgiving about file format – it won’t matter if there is some whitespace around the sequence.</w:t>
      </w:r>
    </w:p>
    <w:p w:rsidR="009B5B64" w:rsidRPr="00820499" w:rsidRDefault="009B5B64" w:rsidP="009B5B64">
      <w:pPr>
        <w:pStyle w:val="western"/>
        <w:spacing w:after="0" w:afterAutospacing="0"/>
        <w:ind w:left="720"/>
        <w:rPr>
          <w:rFonts w:ascii="Verdana" w:hAnsi="Verdana"/>
          <w:color w:val="000000"/>
          <w:sz w:val="20"/>
          <w:szCs w:val="20"/>
        </w:rPr>
      </w:pP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&gt;seq1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MELRVLLCWASLAAALEETLLNTKLETADLKWVTFPQVDGQWEELSGLDEEQHSVRTYEV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CDVQRAPGQAHWLRTGWVPRRGAVHVYATLRFTMLECLSLPRAGRSCKETFTVFYYESDA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DTATALTPAWMENPYIKVDTVAAEHLTRKRPGAEATGKVNVKTLRLGPLSKAGFYLAFQD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QGACMALLSLHLFYKKCAQLTVNLTRFPETVPRELVVPVAGSCVVDAVPAPGPSPSLYCR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EDGQWAEQPVTGCSCAPGFEAAEGNTKCRACAQGTFKPLSGEGSCQPCPANSHSNTIGSA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VCQCRVGYFRARTDPRGAPCTTPPSAPRSVVSRLNGSSLHLEWSAPLESGGREDLTYALR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CRECRPGGSCAPCGGDLTFDPGPRDLVEPWVVVRGLRPDFTYTFEVTALNGVSSLATGPV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PFEPVNVTTDREVPPAVSDIRVTRSSPSSLSLAWAVPRAPSGAVLDYEVKYHEKGAEGPS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SVRFLKTSENRAELRGLKRGASYLVQVRARSEAGYGPFGQEHHSQTQLDESEGWREQLAL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IAGTAVVGVVLVLVVIVVAVLCLRKQSNGREAEYSDKHGQYLIGHGTKVYIDPFTYEDPN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EAVREFAKEIDVSYVKIEEVIGAGEFGEVCRGRLKAPGKKESCVAIKTLKGGYTERQRRE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FLSEASIMGQFEHPNIIRLEGVVTNSMPVMILTEFMENGALDSFLRLNDGQFTVIQLVGM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LRGIASGMRYLAEMSYVHRDLAARNILVNSNLVCKVSDFGLSRFLEENSSDPTYTSSLGG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KIPIRWTAPEAIAFRKFTSASDAWSYGIVMWEVMSFGERPYWDMSNQDVINAIEQDYRLP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PPPDCPTSLHQLMLDCWQKDRNARPRFPQVVSALDKMIRNPASLKIVARENGGASHPLLD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QRQPHYSAFGSVGEWLRAIKMGRYEESFAAAGFGSFELVSQISAEDLLRIGVTLAGHQKK</w:t>
      </w:r>
    </w:p>
    <w:p w:rsidR="00986FE6" w:rsidRDefault="00986FE6" w:rsidP="00986FE6">
      <w:pPr>
        <w:pStyle w:val="HTMLPreformatted"/>
        <w:spacing w:before="0" w:after="0"/>
        <w:ind w:left="0"/>
        <w:rPr>
          <w:color w:val="000000"/>
        </w:rPr>
      </w:pPr>
      <w:r>
        <w:rPr>
          <w:color w:val="000000"/>
        </w:rPr>
        <w:t>ILASVQHMKSQAKPGTPGGTGGPAPQY</w:t>
      </w:r>
    </w:p>
    <w:p w:rsidR="00D95D6A" w:rsidRDefault="00D95D6A" w:rsidP="00986FE6">
      <w:pPr>
        <w:pStyle w:val="HTMLPreformatted"/>
        <w:spacing w:before="0" w:after="0"/>
        <w:ind w:left="0"/>
        <w:rPr>
          <w:color w:val="000000"/>
        </w:rPr>
      </w:pPr>
    </w:p>
    <w:p w:rsidR="00986FE6" w:rsidRPr="001426AA" w:rsidRDefault="00986FE6" w:rsidP="00986FE6">
      <w:pPr>
        <w:pStyle w:val="western"/>
        <w:numPr>
          <w:ilvl w:val="0"/>
          <w:numId w:val="43"/>
        </w:numPr>
        <w:spacing w:after="0" w:afterAutospacing="0"/>
        <w:rPr>
          <w:rFonts w:ascii="Verdana" w:hAnsi="Verdana"/>
          <w:color w:val="008A83"/>
          <w:sz w:val="20"/>
          <w:szCs w:val="20"/>
        </w:rPr>
      </w:pPr>
      <w:r w:rsidRPr="001426AA">
        <w:rPr>
          <w:rFonts w:ascii="Minion Pro" w:hAnsi="Minion Pro"/>
          <w:color w:val="008A83"/>
        </w:rPr>
        <w:t>Now</w:t>
      </w:r>
      <w:r w:rsidR="00B21AF7" w:rsidRPr="001426AA">
        <w:rPr>
          <w:rFonts w:ascii="Minion Pro" w:hAnsi="Minion Pro"/>
          <w:color w:val="008A83"/>
        </w:rPr>
        <w:t xml:space="preserve">, open a new tab and using </w:t>
      </w:r>
      <w:proofErr w:type="spellStart"/>
      <w:r w:rsidR="00B21AF7" w:rsidRPr="001426AA">
        <w:rPr>
          <w:rFonts w:ascii="Minion Pro" w:hAnsi="Minion Pro"/>
          <w:color w:val="008A83"/>
        </w:rPr>
        <w:t>InterProScan</w:t>
      </w:r>
      <w:proofErr w:type="spellEnd"/>
      <w:r w:rsidRPr="001426AA">
        <w:rPr>
          <w:rFonts w:ascii="Minion Pro" w:hAnsi="Minion Pro"/>
          <w:color w:val="008A83"/>
        </w:rPr>
        <w:t xml:space="preserve"> look at this second sequence that is from a patient with a cardio-vascular disease. What is the difference?</w:t>
      </w:r>
    </w:p>
    <w:p w:rsidR="00986FE6" w:rsidRPr="001426AA" w:rsidRDefault="00986FE6" w:rsidP="00986FE6">
      <w:pPr>
        <w:pStyle w:val="western"/>
        <w:numPr>
          <w:ilvl w:val="0"/>
          <w:numId w:val="44"/>
        </w:numPr>
        <w:spacing w:after="0" w:afterAutospacing="0"/>
        <w:rPr>
          <w:rFonts w:ascii="Verdana" w:hAnsi="Verdana"/>
          <w:color w:val="008A83"/>
          <w:sz w:val="20"/>
          <w:szCs w:val="20"/>
        </w:rPr>
      </w:pPr>
      <w:r w:rsidRPr="001426AA">
        <w:rPr>
          <w:rFonts w:ascii="Minion Pro" w:hAnsi="Minion Pro"/>
          <w:color w:val="008A83"/>
        </w:rPr>
        <w:t xml:space="preserve">Can you infer a possible reason for the </w:t>
      </w:r>
      <w:proofErr w:type="gramStart"/>
      <w:r w:rsidRPr="001426AA">
        <w:rPr>
          <w:rFonts w:ascii="Minion Pro" w:hAnsi="Minion Pro"/>
          <w:color w:val="008A83"/>
        </w:rPr>
        <w:t>patient</w:t>
      </w:r>
      <w:r w:rsidR="00820499" w:rsidRPr="001426AA">
        <w:rPr>
          <w:rFonts w:ascii="Minion Pro" w:hAnsi="Minion Pro"/>
          <w:color w:val="008A83"/>
        </w:rPr>
        <w:t>s</w:t>
      </w:r>
      <w:proofErr w:type="gramEnd"/>
      <w:r w:rsidRPr="001426AA">
        <w:rPr>
          <w:rFonts w:ascii="Minion Pro" w:hAnsi="Minion Pro"/>
          <w:color w:val="008A83"/>
        </w:rPr>
        <w:t xml:space="preserve"> disease?</w:t>
      </w:r>
    </w:p>
    <w:p w:rsidR="00820499" w:rsidRDefault="00820499" w:rsidP="00820499">
      <w:pPr>
        <w:pStyle w:val="western"/>
        <w:spacing w:after="0" w:afterAutospacing="0"/>
        <w:ind w:left="720"/>
        <w:rPr>
          <w:rFonts w:ascii="Verdana" w:hAnsi="Verdana"/>
          <w:color w:val="000000"/>
          <w:sz w:val="20"/>
          <w:szCs w:val="20"/>
        </w:rPr>
      </w:pPr>
    </w:p>
    <w:p w:rsidR="009B5B64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ab/>
      </w:r>
    </w:p>
    <w:p w:rsidR="009B5B64" w:rsidRDefault="009B5B64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lastRenderedPageBreak/>
        <w:tab/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&gt;seq2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MELRVLLCWASLAAALEETLLNTKLETADLKWVTFPQVDGQWEELSGLDEEQHSVRTYEV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CDVQRAPGQAHWLRTGWVPRRGAVHVYATLRFTMLECLSLPRAGRSCKETFTVFYYESDA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DTATALTPAWMENPYIKVDTVAAEHLTRKRPGAEATGKVNVKTLRLGPLSKAGFYLAFQD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QGACMALLSLHLFYKKCAQLTVNLTRFPETVPRELVVPVAGSCVVDAVPAPGPSPSLYCR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EDGQWAEQPVTGCSCAPGFEAAEGNTKCRACAQGTFKPLSGEGSCQPCPANSHSNTIGSA</w:t>
      </w:r>
      <w:bookmarkStart w:id="0" w:name="_GoBack"/>
      <w:bookmarkEnd w:id="0"/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VCQCRVGYFRARTDPRGAPCTTPPSAPRSVVSRLNGSSLHLEWSAPLESGGREDLTYALR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CRECRPGGSCAPCGGDLTFDPGPRDLVEPWVVVRGLRPDFTYTFEVTALNGVSSLATGPV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PFEPVNVTTDREVPPAVSDIRVTRSSPSSLSLAWAVPRAPSGAVLDYEVKYHEKGAEGPS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SVRFLKTSENRAELRGLKRGASYLVQVRARSEAGYGPFGQEHHSQTQLDESEGWREQLAL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IAGTAVVGVVLVLVVIVVAVLCLRKQSNGREAEYSDKHGQYLIGHGTKVYIDPFTYEDPN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EAVREFAKEIDVSYVKIEEVIGAGEFGEVCRGRLKAPGKKESCVAISTLKGGYTERQRRE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FLSEASIMGQFEHPNIIRLEGVVTNSMPVMILTEFMENGALDSFLRLNDGQFTVIQLVGM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LRGIASGMRYLAEMSYVHRDLAARNILVNSNLVCKVSDFGLSRFLEENSSDPTYTSSLGG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KIPIRWTAPEAIAFRKFTSASDAWSYGIVMWEVMSFGERPYWDMSNQDVINAIEQDYRLP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PPPDCPTSLHQLMLDCWQKDRNARPRFPQVVSALDKMIRNPASLKIVARENGGASHPLLD</w:t>
      </w:r>
    </w:p>
    <w:p w:rsid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QRQPHYSAFGSVGEWLRAIKMGRYEESFAAAGFGSFELVSQISAEDLLRIGVTLAGHQKK</w:t>
      </w:r>
    </w:p>
    <w:p w:rsidR="00986FE6" w:rsidRPr="00986FE6" w:rsidRDefault="00986FE6" w:rsidP="00986FE6">
      <w:pPr>
        <w:pStyle w:val="HTMLPreformatted"/>
        <w:spacing w:before="0" w:after="0"/>
        <w:rPr>
          <w:color w:val="000000"/>
        </w:rPr>
      </w:pPr>
      <w:r>
        <w:rPr>
          <w:color w:val="000000"/>
        </w:rPr>
        <w:t>ILASVQHMKSQAKPGTPGGTGGPAPQY</w:t>
      </w:r>
    </w:p>
    <w:p w:rsidR="00986FE6" w:rsidRDefault="00986FE6" w:rsidP="00986FE6">
      <w:pPr>
        <w:rPr>
          <w:rFonts w:ascii="Minion Pro" w:hAnsi="Minion Pro" w:cs="Arial"/>
          <w:bCs/>
        </w:rPr>
      </w:pPr>
    </w:p>
    <w:p w:rsidR="009200A6" w:rsidRDefault="009200A6" w:rsidP="009200A6">
      <w:pPr>
        <w:pStyle w:val="Heading1"/>
        <w:rPr>
          <w:sz w:val="44"/>
          <w:szCs w:val="44"/>
        </w:rPr>
      </w:pPr>
    </w:p>
    <w:p w:rsidR="009200A6" w:rsidRDefault="009200A6">
      <w:pPr>
        <w:rPr>
          <w:rFonts w:ascii="Arial" w:hAnsi="Arial" w:cs="Arial"/>
          <w:b/>
          <w:bCs/>
          <w:sz w:val="44"/>
          <w:szCs w:val="44"/>
        </w:rPr>
      </w:pPr>
      <w:r>
        <w:rPr>
          <w:sz w:val="44"/>
          <w:szCs w:val="44"/>
        </w:rPr>
        <w:br w:type="page"/>
      </w:r>
    </w:p>
    <w:p w:rsidR="009200A6" w:rsidRPr="009200A6" w:rsidRDefault="009200A6" w:rsidP="009200A6">
      <w:pPr>
        <w:pStyle w:val="Heading1"/>
        <w:rPr>
          <w:sz w:val="44"/>
          <w:szCs w:val="44"/>
        </w:rPr>
      </w:pPr>
      <w:r w:rsidRPr="009200A6">
        <w:rPr>
          <w:sz w:val="44"/>
          <w:szCs w:val="44"/>
        </w:rPr>
        <w:lastRenderedPageBreak/>
        <w:t>Answers</w:t>
      </w:r>
    </w:p>
    <w:p w:rsidR="009200A6" w:rsidRDefault="009200A6" w:rsidP="00986FE6">
      <w:pPr>
        <w:rPr>
          <w:rFonts w:ascii="Minion Pro" w:hAnsi="Minion Pro" w:cs="Arial"/>
          <w:bCs/>
        </w:rPr>
      </w:pPr>
    </w:p>
    <w:p w:rsidR="009200A6" w:rsidRPr="00FE3936" w:rsidRDefault="009200A6" w:rsidP="009200A6">
      <w:pPr>
        <w:pStyle w:val="Heading3"/>
        <w:rPr>
          <w:rFonts w:ascii="HelveticaNeueLT Pro 65 Md" w:hAnsi="HelveticaNeueLT Pro 65 Md"/>
          <w:color w:val="008A83"/>
          <w:sz w:val="28"/>
          <w:szCs w:val="28"/>
        </w:rPr>
      </w:pPr>
      <w:r>
        <w:rPr>
          <w:rFonts w:ascii="HelveticaNeueLT Pro 65 Md" w:hAnsi="HelveticaNeueLT Pro 65 Md"/>
          <w:color w:val="008A83"/>
          <w:sz w:val="28"/>
          <w:szCs w:val="28"/>
        </w:rPr>
        <w:t xml:space="preserve">EXERCISE 1:  Searching </w:t>
      </w:r>
      <w:proofErr w:type="spellStart"/>
      <w:r>
        <w:rPr>
          <w:rFonts w:ascii="HelveticaNeueLT Pro 65 Md" w:hAnsi="HelveticaNeueLT Pro 65 Md"/>
          <w:color w:val="008A83"/>
          <w:sz w:val="28"/>
          <w:szCs w:val="28"/>
        </w:rPr>
        <w:t>InterPro</w:t>
      </w:r>
      <w:proofErr w:type="spellEnd"/>
      <w:r>
        <w:rPr>
          <w:rFonts w:ascii="HelveticaNeueLT Pro 65 Md" w:hAnsi="HelveticaNeueLT Pro 65 Md"/>
          <w:color w:val="008A83"/>
          <w:sz w:val="28"/>
          <w:szCs w:val="28"/>
        </w:rPr>
        <w:t xml:space="preserve"> using a text search</w:t>
      </w:r>
    </w:p>
    <w:p w:rsidR="009200A6" w:rsidRPr="00E3470D" w:rsidRDefault="009200A6" w:rsidP="009200A6">
      <w:pPr>
        <w:pStyle w:val="BodyText"/>
        <w:rPr>
          <w:rFonts w:ascii="Arial" w:hAnsi="Arial"/>
        </w:rPr>
      </w:pPr>
    </w:p>
    <w:p w:rsidR="009200A6" w:rsidRPr="00E20FA0" w:rsidRDefault="009200A6" w:rsidP="009200A6">
      <w:pPr>
        <w:pStyle w:val="BodyText"/>
        <w:jc w:val="both"/>
        <w:rPr>
          <w:rFonts w:ascii="Minion Pro" w:hAnsi="Minion Pro"/>
          <w:szCs w:val="20"/>
        </w:rPr>
      </w:pPr>
    </w:p>
    <w:p w:rsidR="009200A6" w:rsidRPr="00C86A43" w:rsidRDefault="009200A6" w:rsidP="009200A6">
      <w:pPr>
        <w:numPr>
          <w:ilvl w:val="0"/>
          <w:numId w:val="2"/>
        </w:numPr>
        <w:rPr>
          <w:rFonts w:ascii="Minion Pro" w:hAnsi="Minion Pro" w:cs="Arial"/>
          <w:bCs/>
          <w:color w:val="008A83"/>
          <w:sz w:val="20"/>
          <w:szCs w:val="20"/>
        </w:rPr>
      </w:pPr>
      <w:r w:rsidRPr="00344E0C">
        <w:rPr>
          <w:rFonts w:ascii="Minion Pro" w:hAnsi="Minion Pro" w:cs="Arial"/>
          <w:bCs/>
          <w:color w:val="008A83"/>
        </w:rPr>
        <w:t xml:space="preserve">Looking at the </w:t>
      </w:r>
      <w:proofErr w:type="spellStart"/>
      <w:r w:rsidRPr="00344E0C">
        <w:rPr>
          <w:rFonts w:ascii="Minion Pro" w:hAnsi="Minion Pro" w:cs="Arial"/>
          <w:bCs/>
          <w:color w:val="008A83"/>
        </w:rPr>
        <w:t>InterPro</w:t>
      </w:r>
      <w:proofErr w:type="spellEnd"/>
      <w:r w:rsidRPr="00344E0C">
        <w:rPr>
          <w:rFonts w:ascii="Minion Pro" w:hAnsi="Minion Pro" w:cs="Arial"/>
          <w:bCs/>
          <w:color w:val="008A83"/>
        </w:rPr>
        <w:t xml:space="preserve"> protein view for O15075, how many </w:t>
      </w:r>
      <w:proofErr w:type="spellStart"/>
      <w:r w:rsidRPr="00344E0C">
        <w:rPr>
          <w:rFonts w:ascii="Minion Pro" w:hAnsi="Minion Pro" w:cs="Arial"/>
          <w:bCs/>
          <w:color w:val="008A83"/>
        </w:rPr>
        <w:t>InterPro</w:t>
      </w:r>
      <w:proofErr w:type="spellEnd"/>
      <w:r w:rsidRPr="00344E0C">
        <w:rPr>
          <w:rFonts w:ascii="Minion Pro" w:hAnsi="Minion Pro" w:cs="Arial"/>
          <w:bCs/>
          <w:color w:val="008A83"/>
        </w:rPr>
        <w:t xml:space="preserve"> entries (not individual signatures) match the query protein sequence? </w:t>
      </w:r>
    </w:p>
    <w:p w:rsidR="00C86A43" w:rsidRPr="00344E0C" w:rsidRDefault="008C109C" w:rsidP="00C86A43">
      <w:pPr>
        <w:ind w:left="879"/>
        <w:rPr>
          <w:rFonts w:ascii="Minion Pro" w:hAnsi="Minion Pro" w:cs="Arial"/>
          <w:bCs/>
          <w:color w:val="008A83"/>
          <w:sz w:val="20"/>
          <w:szCs w:val="20"/>
        </w:rPr>
      </w:pPr>
      <w:r>
        <w:rPr>
          <w:rFonts w:ascii="Minion Pro" w:hAnsi="Minion Pro" w:cs="Arial"/>
          <w:bCs/>
          <w:color w:val="008A83"/>
        </w:rPr>
        <w:t>7</w:t>
      </w:r>
    </w:p>
    <w:p w:rsidR="009200A6" w:rsidRPr="00C86A43" w:rsidRDefault="009200A6" w:rsidP="009200A6">
      <w:pPr>
        <w:numPr>
          <w:ilvl w:val="0"/>
          <w:numId w:val="3"/>
        </w:numPr>
        <w:rPr>
          <w:rFonts w:ascii="Minion Pro" w:hAnsi="Minion Pro"/>
          <w:color w:val="008A83"/>
        </w:rPr>
      </w:pPr>
      <w:r>
        <w:rPr>
          <w:rFonts w:ascii="Minion Pro" w:hAnsi="Minion Pro" w:cs="Arial"/>
          <w:bCs/>
          <w:color w:val="008A83"/>
        </w:rPr>
        <w:t>How many domains is</w:t>
      </w:r>
      <w:r w:rsidRPr="00FE3936">
        <w:rPr>
          <w:rFonts w:ascii="Minion Pro" w:hAnsi="Minion Pro" w:cs="Arial"/>
          <w:bCs/>
          <w:color w:val="008A83"/>
        </w:rPr>
        <w:t xml:space="preserve"> the protein divided up into?</w:t>
      </w:r>
    </w:p>
    <w:p w:rsidR="00C86A43" w:rsidRPr="00BA3947" w:rsidRDefault="00C86A43" w:rsidP="00C86A43">
      <w:pPr>
        <w:ind w:left="879"/>
        <w:rPr>
          <w:rFonts w:ascii="Minion Pro" w:hAnsi="Minion Pro"/>
          <w:color w:val="008A83"/>
        </w:rPr>
      </w:pPr>
      <w:r>
        <w:rPr>
          <w:rFonts w:ascii="Minion Pro" w:hAnsi="Minion Pro" w:cs="Arial"/>
          <w:bCs/>
          <w:color w:val="008A83"/>
        </w:rPr>
        <w:t xml:space="preserve">2 – </w:t>
      </w:r>
      <w:proofErr w:type="spellStart"/>
      <w:r>
        <w:rPr>
          <w:rFonts w:ascii="Minion Pro" w:hAnsi="Minion Pro" w:cs="Arial"/>
          <w:bCs/>
          <w:color w:val="008A83"/>
        </w:rPr>
        <w:t>Doublecortin</w:t>
      </w:r>
      <w:proofErr w:type="spellEnd"/>
      <w:r>
        <w:rPr>
          <w:rFonts w:ascii="Minion Pro" w:hAnsi="Minion Pro" w:cs="Arial"/>
          <w:bCs/>
          <w:color w:val="008A83"/>
        </w:rPr>
        <w:t xml:space="preserve"> &amp; Kinase</w:t>
      </w:r>
    </w:p>
    <w:p w:rsidR="009200A6" w:rsidRPr="00C86A43" w:rsidRDefault="009200A6" w:rsidP="009200A6">
      <w:pPr>
        <w:numPr>
          <w:ilvl w:val="0"/>
          <w:numId w:val="3"/>
        </w:numPr>
        <w:rPr>
          <w:rFonts w:ascii="Minion Pro" w:hAnsi="Minion Pro"/>
          <w:color w:val="008A83"/>
        </w:rPr>
      </w:pPr>
      <w:r>
        <w:rPr>
          <w:rFonts w:ascii="Minion Pro" w:hAnsi="Minion Pro" w:cs="Arial"/>
          <w:bCs/>
          <w:color w:val="008A83"/>
        </w:rPr>
        <w:t>How many signatures are contained within IPR003533? (Hint: clicking on the link to IPR003533 will take you to the entry page for that domain).</w:t>
      </w:r>
    </w:p>
    <w:p w:rsidR="00C86A43" w:rsidRPr="00FE3936" w:rsidRDefault="00C86A43" w:rsidP="00C86A43">
      <w:pPr>
        <w:ind w:left="879"/>
        <w:rPr>
          <w:rFonts w:ascii="Minion Pro" w:hAnsi="Minion Pro"/>
          <w:color w:val="008A83"/>
        </w:rPr>
      </w:pPr>
      <w:r>
        <w:rPr>
          <w:rFonts w:ascii="Minion Pro" w:hAnsi="Minion Pro" w:cs="Arial"/>
          <w:bCs/>
          <w:color w:val="008A83"/>
        </w:rPr>
        <w:t>5</w:t>
      </w:r>
    </w:p>
    <w:p w:rsidR="009200A6" w:rsidRPr="00E20FA0" w:rsidRDefault="009200A6" w:rsidP="009200A6">
      <w:pPr>
        <w:jc w:val="both"/>
        <w:rPr>
          <w:rFonts w:ascii="Minion Pro" w:hAnsi="Minion Pro"/>
          <w:sz w:val="20"/>
          <w:szCs w:val="20"/>
        </w:rPr>
      </w:pPr>
    </w:p>
    <w:p w:rsidR="009200A6" w:rsidRDefault="009200A6" w:rsidP="009200A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</w:p>
    <w:p w:rsidR="009200A6" w:rsidRPr="00FE3936" w:rsidRDefault="009200A6" w:rsidP="009200A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  <w:r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Exercise 2:</w:t>
      </w:r>
    </w:p>
    <w:p w:rsidR="009200A6" w:rsidRPr="00FE3936" w:rsidRDefault="009200A6" w:rsidP="009200A6">
      <w:pPr>
        <w:rPr>
          <w:rFonts w:ascii="Minion Pro" w:hAnsi="Minion Pro" w:cs="Arial"/>
          <w:color w:val="008A83"/>
          <w:sz w:val="20"/>
          <w:szCs w:val="20"/>
        </w:rPr>
      </w:pPr>
    </w:p>
    <w:p w:rsidR="009200A6" w:rsidRPr="00E20FA0" w:rsidRDefault="009200A6" w:rsidP="009200A6">
      <w:pPr>
        <w:jc w:val="both"/>
        <w:rPr>
          <w:rFonts w:ascii="Minion Pro" w:hAnsi="Minion Pro" w:cs="Arial"/>
          <w:b/>
          <w:bCs/>
          <w:sz w:val="20"/>
          <w:szCs w:val="20"/>
        </w:rPr>
      </w:pPr>
    </w:p>
    <w:p w:rsidR="009200A6" w:rsidRPr="004479FE" w:rsidRDefault="009200A6" w:rsidP="009200A6">
      <w:pPr>
        <w:numPr>
          <w:ilvl w:val="0"/>
          <w:numId w:val="2"/>
        </w:numPr>
        <w:rPr>
          <w:rFonts w:ascii="Minion Pro" w:hAnsi="Minion Pro"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t xml:space="preserve">What is the name of this domain? </w:t>
      </w:r>
    </w:p>
    <w:p w:rsidR="004479FE" w:rsidRPr="00FE3936" w:rsidRDefault="004479FE" w:rsidP="004479FE">
      <w:pPr>
        <w:ind w:left="879"/>
        <w:rPr>
          <w:rFonts w:ascii="Minion Pro" w:hAnsi="Minion Pro"/>
          <w:color w:val="008A83"/>
        </w:rPr>
      </w:pPr>
      <w:r w:rsidRPr="004479FE">
        <w:rPr>
          <w:rFonts w:ascii="Minion Pro" w:hAnsi="Minion Pro"/>
          <w:color w:val="008A83"/>
        </w:rPr>
        <w:t>IPR000719Protein kinase, catalytic domain</w:t>
      </w:r>
    </w:p>
    <w:p w:rsidR="009200A6" w:rsidRPr="00E20FA0" w:rsidRDefault="009200A6" w:rsidP="009200A6">
      <w:pPr>
        <w:jc w:val="both"/>
        <w:rPr>
          <w:rFonts w:ascii="Minion Pro" w:hAnsi="Minion Pro"/>
          <w:sz w:val="20"/>
          <w:szCs w:val="20"/>
        </w:rPr>
      </w:pPr>
    </w:p>
    <w:p w:rsidR="009200A6" w:rsidRDefault="009200A6" w:rsidP="009200A6">
      <w:pPr>
        <w:numPr>
          <w:ilvl w:val="0"/>
          <w:numId w:val="2"/>
        </w:numPr>
        <w:autoSpaceDE w:val="0"/>
        <w:autoSpaceDN w:val="0"/>
        <w:adjustRightInd w:val="0"/>
        <w:rPr>
          <w:rFonts w:ascii="Minion Pro" w:hAnsi="Minion Pro" w:cs="Arial"/>
          <w:bCs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t xml:space="preserve">Which signatures make up this entry and how many proteins </w:t>
      </w:r>
      <w:r>
        <w:rPr>
          <w:rFonts w:ascii="Minion Pro" w:hAnsi="Minion Pro" w:cs="Arial"/>
          <w:bCs/>
          <w:color w:val="008A83"/>
        </w:rPr>
        <w:t>are</w:t>
      </w:r>
      <w:r w:rsidRPr="00FE3936">
        <w:rPr>
          <w:rFonts w:ascii="Minion Pro" w:hAnsi="Minion Pro" w:cs="Arial"/>
          <w:bCs/>
          <w:color w:val="008A83"/>
        </w:rPr>
        <w:t xml:space="preserve"> match</w:t>
      </w:r>
      <w:r>
        <w:rPr>
          <w:rFonts w:ascii="Minion Pro" w:hAnsi="Minion Pro" w:cs="Arial"/>
          <w:bCs/>
          <w:color w:val="008A83"/>
        </w:rPr>
        <w:t>ed</w:t>
      </w:r>
      <w:r w:rsidRPr="00FE3936">
        <w:rPr>
          <w:rFonts w:ascii="Minion Pro" w:hAnsi="Minion Pro" w:cs="Arial"/>
          <w:bCs/>
          <w:color w:val="008A83"/>
        </w:rPr>
        <w:t>?</w:t>
      </w:r>
    </w:p>
    <w:p w:rsidR="004479FE" w:rsidRPr="004479FE" w:rsidRDefault="004479FE" w:rsidP="008C109C">
      <w:pPr>
        <w:autoSpaceDE w:val="0"/>
        <w:autoSpaceDN w:val="0"/>
        <w:adjustRightInd w:val="0"/>
        <w:ind w:left="879"/>
        <w:rPr>
          <w:rFonts w:ascii="Minion Pro" w:hAnsi="Minion Pro" w:cs="Arial"/>
          <w:bCs/>
          <w:color w:val="008A83"/>
        </w:rPr>
      </w:pPr>
      <w:proofErr w:type="spellStart"/>
      <w:r w:rsidRPr="004479FE">
        <w:rPr>
          <w:rFonts w:ascii="Minion Pro" w:hAnsi="Minion Pro" w:cs="Arial"/>
          <w:bCs/>
          <w:color w:val="008A83"/>
        </w:rPr>
        <w:t>Pfam</w:t>
      </w:r>
      <w:proofErr w:type="spellEnd"/>
      <w:r w:rsidR="008C109C">
        <w:rPr>
          <w:rFonts w:ascii="Minion Pro" w:hAnsi="Minion Pro" w:cs="Arial"/>
          <w:bCs/>
          <w:color w:val="008A83"/>
        </w:rPr>
        <w:t xml:space="preserve"> - </w:t>
      </w:r>
      <w:r w:rsidRPr="004479FE">
        <w:rPr>
          <w:rFonts w:ascii="Minion Pro" w:hAnsi="Minion Pro" w:cs="Arial"/>
          <w:bCs/>
          <w:color w:val="008A83"/>
        </w:rPr>
        <w:t>PF00069 (</w:t>
      </w:r>
      <w:proofErr w:type="spellStart"/>
      <w:r w:rsidRPr="004479FE">
        <w:rPr>
          <w:rFonts w:ascii="Minion Pro" w:hAnsi="Minion Pro" w:cs="Arial"/>
          <w:bCs/>
          <w:color w:val="008A83"/>
        </w:rPr>
        <w:t>Pkinase</w:t>
      </w:r>
      <w:proofErr w:type="spellEnd"/>
      <w:r w:rsidRPr="004479FE">
        <w:rPr>
          <w:rFonts w:ascii="Minion Pro" w:hAnsi="Minion Pro" w:cs="Arial"/>
          <w:bCs/>
          <w:color w:val="008A83"/>
        </w:rPr>
        <w:t>)</w:t>
      </w:r>
    </w:p>
    <w:p w:rsidR="004479FE" w:rsidRDefault="004479FE" w:rsidP="004479FE">
      <w:pPr>
        <w:autoSpaceDE w:val="0"/>
        <w:autoSpaceDN w:val="0"/>
        <w:adjustRightInd w:val="0"/>
        <w:ind w:left="879"/>
        <w:rPr>
          <w:rFonts w:ascii="Minion Pro" w:hAnsi="Minion Pro" w:cs="Arial"/>
          <w:bCs/>
          <w:color w:val="008A83"/>
        </w:rPr>
      </w:pPr>
      <w:r w:rsidRPr="004479FE">
        <w:rPr>
          <w:rFonts w:ascii="Minion Pro" w:hAnsi="Minion Pro" w:cs="Arial"/>
          <w:bCs/>
          <w:color w:val="008A83"/>
        </w:rPr>
        <w:t>PROSITE profile</w:t>
      </w:r>
      <w:r w:rsidR="008C109C">
        <w:rPr>
          <w:rFonts w:ascii="Minion Pro" w:hAnsi="Minion Pro" w:cs="Arial"/>
          <w:bCs/>
          <w:color w:val="008A83"/>
        </w:rPr>
        <w:t xml:space="preserve"> - </w:t>
      </w:r>
      <w:r w:rsidRPr="004479FE">
        <w:rPr>
          <w:rFonts w:ascii="Minion Pro" w:hAnsi="Minion Pro" w:cs="Arial"/>
          <w:bCs/>
          <w:color w:val="008A83"/>
        </w:rPr>
        <w:t>PS50011 (PROTEIN_KINASE_DOM)</w:t>
      </w:r>
    </w:p>
    <w:p w:rsidR="009200A6" w:rsidRPr="00E20FA0" w:rsidRDefault="009200A6" w:rsidP="009200A6">
      <w:pPr>
        <w:autoSpaceDE w:val="0"/>
        <w:autoSpaceDN w:val="0"/>
        <w:adjustRightInd w:val="0"/>
        <w:rPr>
          <w:rFonts w:ascii="Minion Pro" w:hAnsi="Minion Pro" w:cs="Arial"/>
          <w:b/>
          <w:bCs/>
          <w:sz w:val="20"/>
          <w:szCs w:val="20"/>
        </w:rPr>
      </w:pPr>
    </w:p>
    <w:p w:rsidR="009200A6" w:rsidRPr="004479FE" w:rsidRDefault="009200A6" w:rsidP="009200A6">
      <w:pPr>
        <w:numPr>
          <w:ilvl w:val="0"/>
          <w:numId w:val="7"/>
        </w:numPr>
        <w:autoSpaceDE w:val="0"/>
        <w:autoSpaceDN w:val="0"/>
        <w:adjustRightInd w:val="0"/>
        <w:rPr>
          <w:rFonts w:ascii="Minion Pro" w:hAnsi="Minion Pro" w:cs="Courier New"/>
          <w:bCs/>
          <w:color w:val="008A83"/>
          <w:lang w:val="en-US"/>
        </w:rPr>
      </w:pPr>
      <w:r w:rsidRPr="00FE3936">
        <w:rPr>
          <w:rFonts w:ascii="Minion Pro" w:hAnsi="Minion Pro" w:cs="Arial"/>
          <w:bCs/>
          <w:color w:val="008A83"/>
        </w:rPr>
        <w:t>What GO terms does this entry provide?</w:t>
      </w:r>
    </w:p>
    <w:p w:rsidR="004479FE" w:rsidRDefault="004479FE" w:rsidP="004479FE">
      <w:pPr>
        <w:autoSpaceDE w:val="0"/>
        <w:autoSpaceDN w:val="0"/>
        <w:adjustRightInd w:val="0"/>
        <w:ind w:left="879"/>
        <w:rPr>
          <w:rFonts w:ascii="Minion Pro" w:hAnsi="Minion Pro" w:cs="Courier New"/>
          <w:bCs/>
          <w:color w:val="008A83"/>
          <w:lang w:val="en-US"/>
        </w:rPr>
      </w:pPr>
      <w:r w:rsidRPr="004479FE">
        <w:rPr>
          <w:rFonts w:ascii="Minion Pro" w:hAnsi="Minion Pro" w:cs="Courier New"/>
          <w:bCs/>
          <w:color w:val="008A83"/>
          <w:lang w:val="en-US"/>
        </w:rPr>
        <w:t>Biological Process:</w:t>
      </w:r>
      <w:r w:rsidRPr="004479FE">
        <w:rPr>
          <w:rFonts w:ascii="Minion Pro" w:hAnsi="Minion Pro" w:cs="Courier New"/>
          <w:bCs/>
          <w:color w:val="008A83"/>
          <w:lang w:val="en-US"/>
        </w:rPr>
        <w:tab/>
      </w:r>
    </w:p>
    <w:p w:rsidR="004479FE" w:rsidRPr="004479FE" w:rsidRDefault="004479FE" w:rsidP="004479FE">
      <w:pPr>
        <w:autoSpaceDE w:val="0"/>
        <w:autoSpaceDN w:val="0"/>
        <w:adjustRightInd w:val="0"/>
        <w:ind w:left="879"/>
        <w:rPr>
          <w:rFonts w:ascii="Minion Pro" w:hAnsi="Minion Pro" w:cs="Courier New"/>
          <w:bCs/>
          <w:color w:val="008A83"/>
          <w:lang w:val="en-US"/>
        </w:rPr>
      </w:pPr>
      <w:r w:rsidRPr="004479FE">
        <w:rPr>
          <w:rFonts w:ascii="Minion Pro" w:hAnsi="Minion Pro" w:cs="Courier New"/>
          <w:bCs/>
          <w:color w:val="008A83"/>
          <w:lang w:val="en-US"/>
        </w:rPr>
        <w:t>GO</w:t>
      </w:r>
      <w:proofErr w:type="gramStart"/>
      <w:r w:rsidRPr="004479FE">
        <w:rPr>
          <w:rFonts w:ascii="Minion Pro" w:hAnsi="Minion Pro" w:cs="Courier New"/>
          <w:bCs/>
          <w:color w:val="008A83"/>
          <w:lang w:val="en-US"/>
        </w:rPr>
        <w:t>:0006468</w:t>
      </w:r>
      <w:proofErr w:type="gramEnd"/>
      <w:r w:rsidRPr="004479FE">
        <w:rPr>
          <w:rFonts w:ascii="Minion Pro" w:hAnsi="Minion Pro" w:cs="Courier New"/>
          <w:bCs/>
          <w:color w:val="008A83"/>
          <w:lang w:val="en-US"/>
        </w:rPr>
        <w:tab/>
        <w:t xml:space="preserve"> protein phosphorylation</w:t>
      </w:r>
    </w:p>
    <w:p w:rsidR="004479FE" w:rsidRDefault="004479FE" w:rsidP="004479FE">
      <w:pPr>
        <w:autoSpaceDE w:val="0"/>
        <w:autoSpaceDN w:val="0"/>
        <w:adjustRightInd w:val="0"/>
        <w:ind w:left="879"/>
        <w:rPr>
          <w:rFonts w:ascii="Minion Pro" w:hAnsi="Minion Pro" w:cs="Courier New"/>
          <w:bCs/>
          <w:color w:val="008A83"/>
          <w:lang w:val="en-US"/>
        </w:rPr>
      </w:pPr>
      <w:r w:rsidRPr="004479FE">
        <w:rPr>
          <w:rFonts w:ascii="Minion Pro" w:hAnsi="Minion Pro" w:cs="Courier New"/>
          <w:bCs/>
          <w:color w:val="008A83"/>
          <w:lang w:val="en-US"/>
        </w:rPr>
        <w:t>Molecular Function:</w:t>
      </w:r>
    </w:p>
    <w:p w:rsidR="004479FE" w:rsidRPr="004479FE" w:rsidRDefault="004479FE" w:rsidP="004479FE">
      <w:pPr>
        <w:autoSpaceDE w:val="0"/>
        <w:autoSpaceDN w:val="0"/>
        <w:adjustRightInd w:val="0"/>
        <w:ind w:left="879"/>
        <w:rPr>
          <w:rFonts w:ascii="Minion Pro" w:hAnsi="Minion Pro" w:cs="Courier New"/>
          <w:bCs/>
          <w:color w:val="008A83"/>
          <w:lang w:val="en-US"/>
        </w:rPr>
      </w:pPr>
      <w:r w:rsidRPr="004479FE">
        <w:rPr>
          <w:rFonts w:ascii="Minion Pro" w:hAnsi="Minion Pro" w:cs="Courier New"/>
          <w:bCs/>
          <w:color w:val="008A83"/>
          <w:lang w:val="en-US"/>
        </w:rPr>
        <w:t>GO</w:t>
      </w:r>
      <w:proofErr w:type="gramStart"/>
      <w:r w:rsidRPr="004479FE">
        <w:rPr>
          <w:rFonts w:ascii="Minion Pro" w:hAnsi="Minion Pro" w:cs="Courier New"/>
          <w:bCs/>
          <w:color w:val="008A83"/>
          <w:lang w:val="en-US"/>
        </w:rPr>
        <w:t>:0004672</w:t>
      </w:r>
      <w:proofErr w:type="gramEnd"/>
      <w:r>
        <w:rPr>
          <w:rFonts w:ascii="Minion Pro" w:hAnsi="Minion Pro" w:cs="Courier New"/>
          <w:bCs/>
          <w:color w:val="008A83"/>
          <w:lang w:val="en-US"/>
        </w:rPr>
        <w:t xml:space="preserve"> </w:t>
      </w:r>
      <w:r w:rsidRPr="004479FE">
        <w:rPr>
          <w:rFonts w:ascii="Minion Pro" w:hAnsi="Minion Pro" w:cs="Courier New"/>
          <w:bCs/>
          <w:color w:val="008A83"/>
          <w:lang w:val="en-US"/>
        </w:rPr>
        <w:t>protein kinase activity</w:t>
      </w:r>
    </w:p>
    <w:p w:rsidR="004479FE" w:rsidRPr="00FE3936" w:rsidRDefault="004479FE" w:rsidP="004479FE">
      <w:pPr>
        <w:autoSpaceDE w:val="0"/>
        <w:autoSpaceDN w:val="0"/>
        <w:adjustRightInd w:val="0"/>
        <w:ind w:left="879"/>
        <w:rPr>
          <w:rFonts w:ascii="Minion Pro" w:hAnsi="Minion Pro" w:cs="Courier New"/>
          <w:bCs/>
          <w:color w:val="008A83"/>
          <w:lang w:val="en-US"/>
        </w:rPr>
      </w:pPr>
      <w:r w:rsidRPr="004479FE">
        <w:rPr>
          <w:rFonts w:ascii="Minion Pro" w:hAnsi="Minion Pro" w:cs="Courier New"/>
          <w:bCs/>
          <w:color w:val="008A83"/>
          <w:lang w:val="en-US"/>
        </w:rPr>
        <w:t>GO</w:t>
      </w:r>
      <w:proofErr w:type="gramStart"/>
      <w:r w:rsidRPr="004479FE">
        <w:rPr>
          <w:rFonts w:ascii="Minion Pro" w:hAnsi="Minion Pro" w:cs="Courier New"/>
          <w:bCs/>
          <w:color w:val="008A83"/>
          <w:lang w:val="en-US"/>
        </w:rPr>
        <w:t>:0005524</w:t>
      </w:r>
      <w:proofErr w:type="gramEnd"/>
      <w:r w:rsidRPr="004479FE">
        <w:rPr>
          <w:rFonts w:ascii="Minion Pro" w:hAnsi="Minion Pro" w:cs="Courier New"/>
          <w:bCs/>
          <w:color w:val="008A83"/>
          <w:lang w:val="en-US"/>
        </w:rPr>
        <w:tab/>
      </w:r>
      <w:r>
        <w:rPr>
          <w:rFonts w:ascii="Minion Pro" w:hAnsi="Minion Pro" w:cs="Courier New"/>
          <w:bCs/>
          <w:color w:val="008A83"/>
          <w:lang w:val="en-US"/>
        </w:rPr>
        <w:t xml:space="preserve"> </w:t>
      </w:r>
      <w:r w:rsidRPr="004479FE">
        <w:rPr>
          <w:rFonts w:ascii="Minion Pro" w:hAnsi="Minion Pro" w:cs="Courier New"/>
          <w:bCs/>
          <w:color w:val="008A83"/>
          <w:lang w:val="en-US"/>
        </w:rPr>
        <w:t>ATP binding</w:t>
      </w:r>
    </w:p>
    <w:p w:rsidR="009200A6" w:rsidRDefault="009200A6" w:rsidP="009200A6">
      <w:pPr>
        <w:pStyle w:val="BodyText2"/>
        <w:jc w:val="both"/>
        <w:rPr>
          <w:rFonts w:ascii="Minion Pro" w:hAnsi="Minion Pro"/>
          <w:color w:val="auto"/>
          <w:sz w:val="20"/>
          <w:szCs w:val="20"/>
        </w:rPr>
      </w:pPr>
    </w:p>
    <w:p w:rsidR="009200A6" w:rsidRPr="00E20FA0" w:rsidRDefault="009200A6" w:rsidP="009200A6">
      <w:pPr>
        <w:pStyle w:val="BodyText2"/>
        <w:rPr>
          <w:rFonts w:ascii="Minion Pro" w:hAnsi="Minion Pro"/>
          <w:b/>
          <w:bCs/>
          <w:color w:val="008A83"/>
          <w:sz w:val="20"/>
          <w:szCs w:val="20"/>
        </w:rPr>
      </w:pPr>
    </w:p>
    <w:p w:rsidR="009200A6" w:rsidRPr="004479FE" w:rsidRDefault="009200A6" w:rsidP="009200A6">
      <w:pPr>
        <w:pStyle w:val="BodyText2"/>
        <w:numPr>
          <w:ilvl w:val="0"/>
          <w:numId w:val="7"/>
        </w:numPr>
        <w:rPr>
          <w:rFonts w:ascii="Minion Pro" w:hAnsi="Minion Pro"/>
          <w:color w:val="008A83"/>
        </w:rPr>
      </w:pPr>
      <w:r w:rsidRPr="00FE3936">
        <w:rPr>
          <w:rFonts w:ascii="Minion Pro" w:hAnsi="Minion Pro"/>
          <w:bCs/>
          <w:color w:val="008A83"/>
        </w:rPr>
        <w:t xml:space="preserve">How wide a taxonomic coverage do proteins containing a protein kinase domain have? </w:t>
      </w:r>
    </w:p>
    <w:p w:rsidR="004479FE" w:rsidRPr="00FE3936" w:rsidRDefault="004479FE" w:rsidP="004479FE">
      <w:pPr>
        <w:pStyle w:val="BodyText2"/>
        <w:ind w:left="879"/>
        <w:rPr>
          <w:rFonts w:ascii="Minion Pro" w:hAnsi="Minion Pro"/>
          <w:color w:val="008A83"/>
        </w:rPr>
      </w:pPr>
      <w:proofErr w:type="gramStart"/>
      <w:r>
        <w:rPr>
          <w:rFonts w:ascii="Minion Pro" w:hAnsi="Minion Pro"/>
          <w:bCs/>
          <w:color w:val="008A83"/>
        </w:rPr>
        <w:t>Very wide – as it appears in many different species.</w:t>
      </w:r>
      <w:proofErr w:type="gramEnd"/>
    </w:p>
    <w:p w:rsidR="009200A6" w:rsidRDefault="009200A6" w:rsidP="009200A6"/>
    <w:p w:rsidR="009200A6" w:rsidRDefault="009200A6" w:rsidP="009200A6"/>
    <w:p w:rsidR="009200A6" w:rsidRPr="00FE3936" w:rsidRDefault="009200A6" w:rsidP="009200A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  <w:r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Exercise 3:</w:t>
      </w:r>
    </w:p>
    <w:p w:rsidR="009200A6" w:rsidRPr="00FE3936" w:rsidRDefault="009200A6" w:rsidP="009200A6">
      <w:pPr>
        <w:rPr>
          <w:rFonts w:ascii="Minion Pro" w:hAnsi="Minion Pro" w:cs="Arial"/>
          <w:color w:val="008A83"/>
          <w:sz w:val="20"/>
          <w:szCs w:val="20"/>
        </w:rPr>
      </w:pPr>
    </w:p>
    <w:p w:rsidR="009200A6" w:rsidRPr="00E20FA0" w:rsidRDefault="009200A6" w:rsidP="009200A6">
      <w:pPr>
        <w:pStyle w:val="BodyText2"/>
        <w:jc w:val="both"/>
        <w:rPr>
          <w:rFonts w:ascii="Minion Pro" w:hAnsi="Minion Pro"/>
          <w:color w:val="auto"/>
          <w:sz w:val="20"/>
          <w:szCs w:val="20"/>
        </w:rPr>
      </w:pPr>
    </w:p>
    <w:p w:rsidR="009200A6" w:rsidRDefault="009200A6" w:rsidP="009200A6">
      <w:pPr>
        <w:numPr>
          <w:ilvl w:val="0"/>
          <w:numId w:val="7"/>
        </w:numPr>
        <w:rPr>
          <w:rFonts w:ascii="Minion Pro" w:hAnsi="Minion Pro" w:cs="Arial"/>
          <w:bCs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t xml:space="preserve">What “Child” entries </w:t>
      </w:r>
      <w:r w:rsidRPr="009200A6">
        <w:rPr>
          <w:rFonts w:ascii="Minion Pro" w:hAnsi="Minion Pro" w:cs="Arial"/>
          <w:bCs/>
          <w:color w:val="008A83"/>
        </w:rPr>
        <w:t>are</w:t>
      </w:r>
      <w:r w:rsidRPr="00FE3936">
        <w:rPr>
          <w:rFonts w:ascii="Minion Pro" w:hAnsi="Minion Pro" w:cs="Arial"/>
          <w:bCs/>
          <w:color w:val="008A83"/>
        </w:rPr>
        <w:t xml:space="preserve"> IPR000719 subdivided into?</w:t>
      </w:r>
    </w:p>
    <w:p w:rsidR="008C109C" w:rsidRDefault="008C109C" w:rsidP="008C109C">
      <w:pPr>
        <w:ind w:left="879"/>
        <w:rPr>
          <w:rFonts w:ascii="Minion Pro" w:hAnsi="Minion Pro" w:cs="Arial"/>
          <w:bCs/>
          <w:color w:val="008A83"/>
        </w:rPr>
      </w:pPr>
      <w:r w:rsidRPr="008C109C">
        <w:rPr>
          <w:rFonts w:ascii="Minion Pro" w:hAnsi="Minion Pro" w:cs="Arial"/>
          <w:bCs/>
          <w:color w:val="008A83"/>
        </w:rPr>
        <w:t xml:space="preserve">Protein kinase-like domain, </w:t>
      </w:r>
      <w:proofErr w:type="spellStart"/>
      <w:r w:rsidRPr="008C109C">
        <w:rPr>
          <w:rFonts w:ascii="Minion Pro" w:hAnsi="Minion Pro" w:cs="Arial"/>
          <w:bCs/>
          <w:color w:val="008A83"/>
        </w:rPr>
        <w:t>Apicomplexa</w:t>
      </w:r>
      <w:proofErr w:type="spellEnd"/>
      <w:r w:rsidRPr="008C109C">
        <w:rPr>
          <w:rFonts w:ascii="Minion Pro" w:hAnsi="Minion Pro" w:cs="Arial"/>
          <w:bCs/>
          <w:color w:val="008A83"/>
        </w:rPr>
        <w:t xml:space="preserve"> (IPR027916)</w:t>
      </w:r>
    </w:p>
    <w:p w:rsidR="004479FE" w:rsidRPr="004479FE" w:rsidRDefault="004479FE" w:rsidP="004479FE">
      <w:pPr>
        <w:ind w:left="879"/>
        <w:rPr>
          <w:rFonts w:ascii="Minion Pro" w:hAnsi="Minion Pro" w:cs="Arial"/>
          <w:bCs/>
          <w:color w:val="008A83"/>
        </w:rPr>
      </w:pPr>
      <w:r w:rsidRPr="004479FE">
        <w:rPr>
          <w:rFonts w:ascii="Minion Pro" w:hAnsi="Minion Pro" w:cs="Arial"/>
          <w:bCs/>
          <w:color w:val="008A83"/>
        </w:rPr>
        <w:lastRenderedPageBreak/>
        <w:t>Serine-threonine/tyrosine-protein kinase catalytic domain (IPR001245)</w:t>
      </w:r>
    </w:p>
    <w:p w:rsidR="004479FE" w:rsidRPr="00FE3936" w:rsidRDefault="004479FE" w:rsidP="004479FE">
      <w:pPr>
        <w:ind w:left="879"/>
        <w:rPr>
          <w:rFonts w:ascii="Minion Pro" w:hAnsi="Minion Pro" w:cs="Arial"/>
          <w:bCs/>
          <w:color w:val="008A83"/>
        </w:rPr>
      </w:pPr>
      <w:r w:rsidRPr="004479FE">
        <w:rPr>
          <w:rFonts w:ascii="Minion Pro" w:hAnsi="Minion Pro" w:cs="Arial"/>
          <w:bCs/>
          <w:color w:val="008A83"/>
        </w:rPr>
        <w:t>Serine/threonine- / dual-specificity protein kinase, catalytic domain (IPR002290)</w:t>
      </w:r>
    </w:p>
    <w:p w:rsidR="009200A6" w:rsidRDefault="009200A6" w:rsidP="009200A6">
      <w:pPr>
        <w:jc w:val="both"/>
        <w:rPr>
          <w:rFonts w:ascii="Minion Pro" w:hAnsi="Minion Pro" w:cs="Arial"/>
          <w:sz w:val="20"/>
          <w:szCs w:val="20"/>
        </w:rPr>
      </w:pPr>
    </w:p>
    <w:p w:rsidR="009200A6" w:rsidRPr="00E20FA0" w:rsidRDefault="009200A6" w:rsidP="009200A6">
      <w:pPr>
        <w:rPr>
          <w:rFonts w:ascii="Minion Pro" w:hAnsi="Minion Pro" w:cs="Arial"/>
          <w:b/>
          <w:bCs/>
          <w:color w:val="008A83"/>
          <w:sz w:val="20"/>
          <w:szCs w:val="20"/>
        </w:rPr>
      </w:pPr>
    </w:p>
    <w:p w:rsidR="009200A6" w:rsidRDefault="009200A6" w:rsidP="009200A6">
      <w:pPr>
        <w:numPr>
          <w:ilvl w:val="0"/>
          <w:numId w:val="7"/>
        </w:numPr>
        <w:rPr>
          <w:rFonts w:ascii="Minion Pro" w:hAnsi="Minion Pro" w:cs="Arial"/>
          <w:bCs/>
          <w:color w:val="008A83"/>
        </w:rPr>
      </w:pPr>
      <w:r w:rsidRPr="00FE3936">
        <w:rPr>
          <w:rFonts w:ascii="Minion Pro" w:hAnsi="Minion Pro" w:cs="Arial"/>
          <w:bCs/>
          <w:color w:val="008A83"/>
        </w:rPr>
        <w:t>What is the name of the “Parent” of IPR000719?</w:t>
      </w:r>
    </w:p>
    <w:p w:rsidR="004479FE" w:rsidRPr="00FE3936" w:rsidRDefault="004479FE" w:rsidP="004479FE">
      <w:pPr>
        <w:ind w:left="879"/>
        <w:rPr>
          <w:rFonts w:ascii="Minion Pro" w:hAnsi="Minion Pro" w:cs="Arial"/>
          <w:bCs/>
          <w:color w:val="008A83"/>
        </w:rPr>
      </w:pPr>
      <w:r w:rsidRPr="004479FE">
        <w:rPr>
          <w:rFonts w:ascii="Minion Pro" w:hAnsi="Minion Pro" w:cs="Arial"/>
          <w:bCs/>
          <w:color w:val="008A83"/>
        </w:rPr>
        <w:t>Protein kinase-like domain (IPR011009)</w:t>
      </w:r>
    </w:p>
    <w:p w:rsidR="009200A6" w:rsidRDefault="009200A6" w:rsidP="009200A6">
      <w:pPr>
        <w:jc w:val="both"/>
        <w:rPr>
          <w:rFonts w:ascii="Minion Pro" w:hAnsi="Minion Pro" w:cs="Arial"/>
          <w:sz w:val="20"/>
          <w:szCs w:val="20"/>
        </w:rPr>
      </w:pPr>
    </w:p>
    <w:p w:rsidR="009200A6" w:rsidRDefault="009200A6" w:rsidP="009200A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</w:p>
    <w:p w:rsidR="009200A6" w:rsidRPr="00FE3936" w:rsidRDefault="009200A6" w:rsidP="009200A6">
      <w:pP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</w:pPr>
      <w:r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Exercise 4</w:t>
      </w:r>
      <w:r w:rsidRPr="00FE3936">
        <w:rPr>
          <w:rFonts w:ascii="HelveticaNeueLT Pro 65 Md" w:hAnsi="HelveticaNeueLT Pro 65 Md" w:cs="Arial"/>
          <w:b/>
          <w:color w:val="008A83"/>
          <w:sz w:val="36"/>
          <w:szCs w:val="36"/>
          <w:u w:val="single"/>
        </w:rPr>
        <w:t>:</w:t>
      </w:r>
    </w:p>
    <w:p w:rsidR="009200A6" w:rsidRPr="00FE3936" w:rsidRDefault="009200A6" w:rsidP="009200A6">
      <w:pPr>
        <w:rPr>
          <w:rFonts w:ascii="Minion Pro" w:hAnsi="Minion Pro" w:cs="Arial"/>
          <w:color w:val="008A83"/>
          <w:sz w:val="20"/>
          <w:szCs w:val="20"/>
        </w:rPr>
      </w:pPr>
    </w:p>
    <w:p w:rsidR="009200A6" w:rsidRPr="009200A6" w:rsidRDefault="009200A6" w:rsidP="009200A6">
      <w:pPr>
        <w:pStyle w:val="Heading3"/>
        <w:rPr>
          <w:rFonts w:ascii="HelveticaNeueLT Pro 65 Md" w:hAnsi="HelveticaNeueLT Pro 65 Md"/>
          <w:color w:val="008A83"/>
          <w:sz w:val="28"/>
          <w:szCs w:val="28"/>
        </w:rPr>
      </w:pPr>
    </w:p>
    <w:p w:rsidR="009200A6" w:rsidRPr="00E64602" w:rsidRDefault="009200A6" w:rsidP="009200A6">
      <w:pPr>
        <w:pStyle w:val="western"/>
        <w:numPr>
          <w:ilvl w:val="0"/>
          <w:numId w:val="43"/>
        </w:numPr>
        <w:spacing w:after="0" w:afterAutospacing="0"/>
        <w:rPr>
          <w:rFonts w:ascii="Verdana" w:hAnsi="Verdana"/>
          <w:color w:val="008A83"/>
          <w:sz w:val="20"/>
          <w:szCs w:val="20"/>
        </w:rPr>
      </w:pPr>
      <w:r w:rsidRPr="009200A6">
        <w:rPr>
          <w:rFonts w:ascii="Minion Pro" w:hAnsi="Minion Pro"/>
          <w:color w:val="008A83"/>
        </w:rPr>
        <w:t xml:space="preserve">Now, open a new tab and using </w:t>
      </w:r>
      <w:proofErr w:type="spellStart"/>
      <w:r w:rsidRPr="009200A6">
        <w:rPr>
          <w:rFonts w:ascii="Minion Pro" w:hAnsi="Minion Pro"/>
          <w:color w:val="008A83"/>
        </w:rPr>
        <w:t>InterProScan</w:t>
      </w:r>
      <w:proofErr w:type="spellEnd"/>
      <w:r w:rsidRPr="009200A6">
        <w:rPr>
          <w:rFonts w:ascii="Minion Pro" w:hAnsi="Minion Pro"/>
          <w:color w:val="008A83"/>
        </w:rPr>
        <w:t xml:space="preserve"> look at this second sequence that is from a patient with a cardio-vascular disease. What </w:t>
      </w:r>
      <w:r w:rsidR="00E64602">
        <w:rPr>
          <w:rFonts w:ascii="Minion Pro" w:hAnsi="Minion Pro"/>
          <w:color w:val="008A83"/>
        </w:rPr>
        <w:t>signature is missing</w:t>
      </w:r>
      <w:r w:rsidRPr="009200A6">
        <w:rPr>
          <w:rFonts w:ascii="Minion Pro" w:hAnsi="Minion Pro"/>
          <w:color w:val="008A83"/>
        </w:rPr>
        <w:t>?</w:t>
      </w:r>
    </w:p>
    <w:p w:rsidR="00E64602" w:rsidRPr="009200A6" w:rsidRDefault="00E64602" w:rsidP="00E64602">
      <w:pPr>
        <w:pStyle w:val="western"/>
        <w:spacing w:after="0" w:afterAutospacing="0"/>
        <w:ind w:left="720"/>
        <w:rPr>
          <w:rFonts w:ascii="Verdana" w:hAnsi="Verdana"/>
          <w:color w:val="008A83"/>
          <w:sz w:val="20"/>
          <w:szCs w:val="20"/>
        </w:rPr>
      </w:pPr>
      <w:proofErr w:type="gramStart"/>
      <w:r>
        <w:rPr>
          <w:rFonts w:ascii="Minion Pro" w:hAnsi="Minion Pro"/>
          <w:color w:val="008A83"/>
        </w:rPr>
        <w:t>Tyrosine-protein kinase, active site.</w:t>
      </w:r>
      <w:proofErr w:type="gramEnd"/>
    </w:p>
    <w:p w:rsidR="009200A6" w:rsidRPr="00C1714D" w:rsidRDefault="009200A6" w:rsidP="009200A6">
      <w:pPr>
        <w:pStyle w:val="western"/>
        <w:numPr>
          <w:ilvl w:val="0"/>
          <w:numId w:val="44"/>
        </w:numPr>
        <w:spacing w:after="0" w:afterAutospacing="0"/>
        <w:rPr>
          <w:rFonts w:ascii="Verdana" w:hAnsi="Verdana"/>
          <w:color w:val="008A83"/>
          <w:sz w:val="20"/>
          <w:szCs w:val="20"/>
        </w:rPr>
      </w:pPr>
      <w:r w:rsidRPr="009200A6">
        <w:rPr>
          <w:rFonts w:ascii="Minion Pro" w:hAnsi="Minion Pro"/>
          <w:color w:val="008A83"/>
        </w:rPr>
        <w:t xml:space="preserve">Can you infer a possible reason for the </w:t>
      </w:r>
      <w:proofErr w:type="gramStart"/>
      <w:r w:rsidRPr="009200A6">
        <w:rPr>
          <w:rFonts w:ascii="Minion Pro" w:hAnsi="Minion Pro"/>
          <w:color w:val="008A83"/>
        </w:rPr>
        <w:t>patients</w:t>
      </w:r>
      <w:proofErr w:type="gramEnd"/>
      <w:r w:rsidRPr="009200A6">
        <w:rPr>
          <w:rFonts w:ascii="Minion Pro" w:hAnsi="Minion Pro"/>
          <w:color w:val="008A83"/>
        </w:rPr>
        <w:t xml:space="preserve"> disease?</w:t>
      </w:r>
    </w:p>
    <w:p w:rsidR="00C1714D" w:rsidRDefault="00C1714D" w:rsidP="00C1714D">
      <w:pPr>
        <w:pStyle w:val="western"/>
        <w:spacing w:after="0" w:afterAutospacing="0"/>
        <w:ind w:left="720"/>
        <w:rPr>
          <w:rFonts w:ascii="Minion Pro" w:hAnsi="Minion Pro"/>
          <w:color w:val="008A83"/>
        </w:rPr>
      </w:pPr>
      <w:r>
        <w:rPr>
          <w:rFonts w:ascii="Minion Pro" w:hAnsi="Minion Pro"/>
          <w:color w:val="008A83"/>
        </w:rPr>
        <w:t>The kinase function is ineffective in this variant</w:t>
      </w:r>
      <w:r w:rsidR="00D7404B">
        <w:rPr>
          <w:rFonts w:ascii="Minion Pro" w:hAnsi="Minion Pro"/>
          <w:color w:val="008A83"/>
        </w:rPr>
        <w:t xml:space="preserve"> (Seq2) as the ATP binding site is not present (IPR017441).</w:t>
      </w:r>
    </w:p>
    <w:p w:rsidR="00D7404B" w:rsidRPr="009200A6" w:rsidRDefault="00D7404B" w:rsidP="00D7404B">
      <w:pPr>
        <w:pStyle w:val="western"/>
        <w:spacing w:after="0" w:afterAutospacing="0"/>
        <w:rPr>
          <w:rFonts w:ascii="Verdana" w:hAnsi="Verdana"/>
          <w:color w:val="008A83"/>
          <w:sz w:val="20"/>
          <w:szCs w:val="20"/>
        </w:rPr>
      </w:pPr>
      <w:r>
        <w:rPr>
          <w:noProof/>
        </w:rPr>
        <w:drawing>
          <wp:inline distT="0" distB="0" distL="0" distR="0" wp14:anchorId="52D24072" wp14:editId="3E5123F0">
            <wp:extent cx="5278120" cy="33383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A6" w:rsidRDefault="009200A6" w:rsidP="009200A6">
      <w:pPr>
        <w:pStyle w:val="western"/>
        <w:spacing w:after="0" w:afterAutospacing="0"/>
        <w:ind w:left="720"/>
        <w:rPr>
          <w:rFonts w:ascii="Verdana" w:hAnsi="Verdana"/>
          <w:color w:val="000000"/>
          <w:sz w:val="20"/>
          <w:szCs w:val="20"/>
        </w:rPr>
      </w:pPr>
    </w:p>
    <w:p w:rsidR="009200A6" w:rsidRPr="000B1BB3" w:rsidRDefault="009200A6" w:rsidP="00986FE6">
      <w:pPr>
        <w:rPr>
          <w:rFonts w:ascii="Minion Pro" w:hAnsi="Minion Pro" w:cs="Arial"/>
          <w:bCs/>
        </w:rPr>
      </w:pPr>
    </w:p>
    <w:p w:rsidR="00657722" w:rsidRDefault="00657722" w:rsidP="00784EBD">
      <w:pPr>
        <w:jc w:val="both"/>
        <w:rPr>
          <w:rFonts w:ascii="Minion Pro" w:hAnsi="Minion Pro"/>
          <w:sz w:val="20"/>
          <w:szCs w:val="20"/>
        </w:rPr>
      </w:pPr>
    </w:p>
    <w:p w:rsidR="009200A6" w:rsidRDefault="009200A6" w:rsidP="00784EBD">
      <w:pPr>
        <w:jc w:val="both"/>
        <w:rPr>
          <w:rFonts w:ascii="Minion Pro" w:hAnsi="Minion Pro"/>
          <w:sz w:val="20"/>
          <w:szCs w:val="20"/>
        </w:rPr>
      </w:pPr>
    </w:p>
    <w:p w:rsidR="009200A6" w:rsidRDefault="009200A6" w:rsidP="00784EBD">
      <w:pPr>
        <w:jc w:val="both"/>
        <w:rPr>
          <w:rFonts w:ascii="Minion Pro" w:hAnsi="Minion Pro"/>
          <w:sz w:val="20"/>
          <w:szCs w:val="20"/>
        </w:rPr>
      </w:pPr>
    </w:p>
    <w:p w:rsidR="009200A6" w:rsidRDefault="009200A6" w:rsidP="00784EBD">
      <w:pPr>
        <w:jc w:val="both"/>
        <w:rPr>
          <w:rFonts w:ascii="Minion Pro" w:hAnsi="Minion Pro"/>
          <w:sz w:val="20"/>
          <w:szCs w:val="20"/>
        </w:rPr>
      </w:pPr>
    </w:p>
    <w:p w:rsidR="009200A6" w:rsidRDefault="009200A6" w:rsidP="00784EBD">
      <w:pPr>
        <w:jc w:val="both"/>
        <w:rPr>
          <w:rFonts w:ascii="Minion Pro" w:hAnsi="Minion Pro"/>
          <w:sz w:val="20"/>
          <w:szCs w:val="20"/>
        </w:rPr>
      </w:pPr>
    </w:p>
    <w:p w:rsidR="009200A6" w:rsidRDefault="009200A6" w:rsidP="00784EBD">
      <w:pPr>
        <w:jc w:val="both"/>
        <w:rPr>
          <w:rFonts w:ascii="Minion Pro" w:hAnsi="Minion Pro"/>
          <w:sz w:val="20"/>
          <w:szCs w:val="20"/>
        </w:rPr>
      </w:pPr>
    </w:p>
    <w:p w:rsidR="00F705B6" w:rsidRDefault="00F705B6" w:rsidP="00784EBD">
      <w:pPr>
        <w:jc w:val="both"/>
        <w:rPr>
          <w:rFonts w:ascii="Minion Pro" w:hAnsi="Minion Pro"/>
          <w:sz w:val="20"/>
          <w:szCs w:val="20"/>
        </w:rPr>
      </w:pPr>
    </w:p>
    <w:p w:rsidR="0017458E" w:rsidRPr="009200A6" w:rsidRDefault="0017458E" w:rsidP="0017458E">
      <w:pPr>
        <w:pStyle w:val="Heading3"/>
        <w:rPr>
          <w:rFonts w:ascii="HelveticaNeueLT Pro 65 Md" w:hAnsi="HelveticaNeueLT Pro 65 Md"/>
          <w:b w:val="0"/>
          <w:i/>
          <w:color w:val="008A83"/>
          <w:sz w:val="40"/>
          <w:szCs w:val="40"/>
        </w:rPr>
      </w:pPr>
      <w:r w:rsidRPr="009200A6">
        <w:rPr>
          <w:rFonts w:ascii="HelveticaNeueLT Pro 65 Md" w:hAnsi="HelveticaNeueLT Pro 65 Md"/>
          <w:b w:val="0"/>
          <w:i/>
          <w:color w:val="008A83"/>
          <w:sz w:val="40"/>
          <w:szCs w:val="40"/>
        </w:rPr>
        <w:t>Further reading</w:t>
      </w:r>
    </w:p>
    <w:p w:rsidR="0017458E" w:rsidRPr="00E20FA0" w:rsidRDefault="0017458E" w:rsidP="00784EBD">
      <w:pPr>
        <w:jc w:val="both"/>
        <w:rPr>
          <w:rFonts w:ascii="Minion Pro" w:hAnsi="Minion Pro"/>
          <w:sz w:val="20"/>
          <w:szCs w:val="20"/>
        </w:rPr>
      </w:pPr>
    </w:p>
    <w:p w:rsidR="001316CC" w:rsidRDefault="009B5B64" w:rsidP="001316CC">
      <w:pPr>
        <w:rPr>
          <w:rFonts w:ascii="Minion Pro" w:hAnsi="Minion Pro"/>
          <w:sz w:val="20"/>
          <w:szCs w:val="20"/>
        </w:rPr>
      </w:pPr>
      <w:r w:rsidRPr="009B5B64">
        <w:rPr>
          <w:rFonts w:ascii="Minion Pro" w:hAnsi="Minion Pro"/>
          <w:i/>
          <w:sz w:val="20"/>
          <w:szCs w:val="20"/>
        </w:rPr>
        <w:t xml:space="preserve">Manual GO annotation of predictive protein signatures: the </w:t>
      </w:r>
      <w:proofErr w:type="spellStart"/>
      <w:r w:rsidRPr="009B5B64">
        <w:rPr>
          <w:rFonts w:ascii="Minion Pro" w:hAnsi="Minion Pro"/>
          <w:i/>
          <w:sz w:val="20"/>
          <w:szCs w:val="20"/>
        </w:rPr>
        <w:t>InterPro</w:t>
      </w:r>
      <w:proofErr w:type="spellEnd"/>
      <w:r w:rsidRPr="009B5B64">
        <w:rPr>
          <w:rFonts w:ascii="Minion Pro" w:hAnsi="Minion Pro"/>
          <w:i/>
          <w:sz w:val="20"/>
          <w:szCs w:val="20"/>
        </w:rPr>
        <w:t xml:space="preserve"> approach to GO </w:t>
      </w:r>
      <w:proofErr w:type="spellStart"/>
      <w:r w:rsidRPr="009B5B64">
        <w:rPr>
          <w:rFonts w:ascii="Minion Pro" w:hAnsi="Minion Pro"/>
          <w:i/>
          <w:sz w:val="20"/>
          <w:szCs w:val="20"/>
        </w:rPr>
        <w:t>curation</w:t>
      </w:r>
      <w:proofErr w:type="spellEnd"/>
      <w:proofErr w:type="gramStart"/>
      <w:r w:rsidRPr="009B5B64">
        <w:rPr>
          <w:rFonts w:ascii="Minion Pro" w:hAnsi="Minion Pro"/>
          <w:i/>
          <w:sz w:val="20"/>
          <w:szCs w:val="20"/>
        </w:rPr>
        <w:t>.</w:t>
      </w:r>
      <w:r w:rsidR="0017458E">
        <w:rPr>
          <w:rFonts w:ascii="Minion Pro" w:hAnsi="Minion Pro"/>
          <w:i/>
          <w:sz w:val="20"/>
          <w:szCs w:val="20"/>
        </w:rPr>
        <w:t>.</w:t>
      </w:r>
      <w:proofErr w:type="gramEnd"/>
      <w:r w:rsidR="0017458E">
        <w:rPr>
          <w:rFonts w:ascii="Minion Pro" w:hAnsi="Minion Pro"/>
          <w:i/>
          <w:sz w:val="20"/>
          <w:szCs w:val="20"/>
        </w:rPr>
        <w:t xml:space="preserve"> </w:t>
      </w:r>
      <w:r w:rsidRPr="009B5B64">
        <w:rPr>
          <w:rFonts w:ascii="Minion Pro" w:hAnsi="Minion Pro"/>
          <w:sz w:val="20"/>
          <w:szCs w:val="20"/>
        </w:rPr>
        <w:t>Burge S</w:t>
      </w:r>
      <w:r w:rsidR="001316CC">
        <w:rPr>
          <w:rFonts w:ascii="Minion Pro" w:hAnsi="Minion Pro"/>
          <w:sz w:val="20"/>
          <w:szCs w:val="20"/>
        </w:rPr>
        <w:t xml:space="preserve">, </w:t>
      </w:r>
      <w:r w:rsidR="001316CC" w:rsidRPr="001316CC">
        <w:rPr>
          <w:rFonts w:ascii="Minion Pro" w:hAnsi="Minion Pro"/>
          <w:i/>
          <w:sz w:val="20"/>
          <w:szCs w:val="20"/>
        </w:rPr>
        <w:t>et al</w:t>
      </w:r>
      <w:r w:rsidR="001316CC">
        <w:rPr>
          <w:rFonts w:ascii="Minion Pro" w:hAnsi="Minion Pro"/>
          <w:sz w:val="20"/>
          <w:szCs w:val="20"/>
        </w:rPr>
        <w:t xml:space="preserve">. </w:t>
      </w:r>
      <w:r w:rsidRPr="009B5B64">
        <w:rPr>
          <w:rFonts w:ascii="Minion Pro" w:hAnsi="Minion Pro"/>
          <w:sz w:val="20"/>
          <w:szCs w:val="20"/>
        </w:rPr>
        <w:t>D</w:t>
      </w:r>
      <w:r>
        <w:rPr>
          <w:rFonts w:ascii="Minion Pro" w:hAnsi="Minion Pro"/>
          <w:sz w:val="20"/>
          <w:szCs w:val="20"/>
        </w:rPr>
        <w:t>atabase (Oxford) 2012</w:t>
      </w:r>
    </w:p>
    <w:p w:rsidR="009B5B64" w:rsidRDefault="002B4601" w:rsidP="001316CC">
      <w:pPr>
        <w:rPr>
          <w:rFonts w:ascii="Minion Pro" w:hAnsi="Minion Pro"/>
          <w:sz w:val="20"/>
          <w:szCs w:val="20"/>
        </w:rPr>
      </w:pPr>
      <w:hyperlink r:id="rId14" w:history="1">
        <w:r w:rsidR="00A126DB" w:rsidRPr="00C3277E">
          <w:rPr>
            <w:rStyle w:val="Hyperlink"/>
            <w:rFonts w:ascii="Minion Pro" w:hAnsi="Minion Pro"/>
            <w:sz w:val="20"/>
            <w:szCs w:val="20"/>
          </w:rPr>
          <w:t>http://dx.doi.org/10.1093/database/bar068</w:t>
        </w:r>
      </w:hyperlink>
    </w:p>
    <w:p w:rsidR="009B5B64" w:rsidRDefault="009B5B64" w:rsidP="001316CC">
      <w:pPr>
        <w:rPr>
          <w:rFonts w:ascii="Minion Pro" w:hAnsi="Minion Pro"/>
          <w:sz w:val="20"/>
          <w:szCs w:val="20"/>
        </w:rPr>
      </w:pPr>
    </w:p>
    <w:p w:rsidR="0017458E" w:rsidRDefault="00A126DB" w:rsidP="001316CC">
      <w:pPr>
        <w:rPr>
          <w:rFonts w:ascii="Minion Pro" w:hAnsi="Minion Pro"/>
          <w:sz w:val="20"/>
          <w:szCs w:val="20"/>
        </w:rPr>
      </w:pPr>
      <w:proofErr w:type="spellStart"/>
      <w:r w:rsidRPr="00A126DB">
        <w:rPr>
          <w:rFonts w:ascii="Minion Pro" w:hAnsi="Minion Pro"/>
          <w:i/>
          <w:sz w:val="20"/>
          <w:szCs w:val="20"/>
        </w:rPr>
        <w:t>InterPro</w:t>
      </w:r>
      <w:proofErr w:type="spellEnd"/>
      <w:r w:rsidRPr="00A126DB">
        <w:rPr>
          <w:rFonts w:ascii="Minion Pro" w:hAnsi="Minion Pro"/>
          <w:i/>
          <w:sz w:val="20"/>
          <w:szCs w:val="20"/>
        </w:rPr>
        <w:t xml:space="preserve"> in 2011: new developments in the family and domain prediction database</w:t>
      </w:r>
      <w:proofErr w:type="gramStart"/>
      <w:r w:rsidRPr="00A126DB">
        <w:rPr>
          <w:rFonts w:ascii="Minion Pro" w:hAnsi="Minion Pro"/>
          <w:i/>
          <w:sz w:val="20"/>
          <w:szCs w:val="20"/>
        </w:rPr>
        <w:t>.</w:t>
      </w:r>
      <w:r w:rsidR="0017458E">
        <w:rPr>
          <w:rFonts w:ascii="Minion Pro" w:hAnsi="Minion Pro"/>
          <w:i/>
          <w:sz w:val="20"/>
          <w:szCs w:val="20"/>
        </w:rPr>
        <w:t>.</w:t>
      </w:r>
      <w:proofErr w:type="gramEnd"/>
      <w:r w:rsidR="0017458E">
        <w:rPr>
          <w:rFonts w:ascii="Minion Pro" w:hAnsi="Minion Pro"/>
          <w:sz w:val="20"/>
          <w:szCs w:val="20"/>
        </w:rPr>
        <w:t xml:space="preserve">  </w:t>
      </w:r>
      <w:r>
        <w:rPr>
          <w:rFonts w:ascii="Minion Pro" w:hAnsi="Minion Pro"/>
          <w:sz w:val="20"/>
          <w:szCs w:val="20"/>
        </w:rPr>
        <w:t xml:space="preserve">Hunter S </w:t>
      </w:r>
      <w:r w:rsidRPr="00A126DB">
        <w:rPr>
          <w:rFonts w:ascii="Minion Pro" w:hAnsi="Minion Pro"/>
          <w:i/>
          <w:sz w:val="20"/>
          <w:szCs w:val="20"/>
        </w:rPr>
        <w:t>et al.</w:t>
      </w:r>
      <w:r>
        <w:rPr>
          <w:rFonts w:ascii="Minion Pro" w:hAnsi="Minion Pro"/>
          <w:i/>
          <w:sz w:val="20"/>
          <w:szCs w:val="20"/>
        </w:rPr>
        <w:t xml:space="preserve"> </w:t>
      </w:r>
      <w:r w:rsidRPr="00A126DB">
        <w:rPr>
          <w:rFonts w:ascii="Minion Pro" w:hAnsi="Minion Pro"/>
          <w:sz w:val="20"/>
          <w:szCs w:val="20"/>
        </w:rPr>
        <w:t xml:space="preserve">Nucleic Acids </w:t>
      </w:r>
      <w:proofErr w:type="gramStart"/>
      <w:r w:rsidRPr="00A126DB">
        <w:rPr>
          <w:rFonts w:ascii="Minion Pro" w:hAnsi="Minion Pro"/>
          <w:sz w:val="20"/>
          <w:szCs w:val="20"/>
        </w:rPr>
        <w:t>Res  [</w:t>
      </w:r>
      <w:proofErr w:type="gramEnd"/>
      <w:r w:rsidRPr="00A126DB">
        <w:rPr>
          <w:rFonts w:ascii="Minion Pro" w:hAnsi="Minion Pro"/>
          <w:sz w:val="20"/>
          <w:szCs w:val="20"/>
        </w:rPr>
        <w:t>2012 (40) ] page:d306-12</w:t>
      </w:r>
    </w:p>
    <w:p w:rsidR="00A126DB" w:rsidRDefault="002B4601" w:rsidP="001316CC">
      <w:pPr>
        <w:rPr>
          <w:rFonts w:ascii="Minion Pro" w:hAnsi="Minion Pro"/>
          <w:sz w:val="20"/>
          <w:szCs w:val="20"/>
        </w:rPr>
      </w:pPr>
      <w:hyperlink r:id="rId15" w:history="1">
        <w:r w:rsidR="00A126DB" w:rsidRPr="00A126DB">
          <w:rPr>
            <w:rStyle w:val="Hyperlink"/>
            <w:rFonts w:ascii="Minion Pro" w:hAnsi="Minion Pro"/>
            <w:sz w:val="20"/>
            <w:szCs w:val="20"/>
          </w:rPr>
          <w:t>http://dx.doi.org/10.1093/nar/gkr948</w:t>
        </w:r>
      </w:hyperlink>
    </w:p>
    <w:p w:rsidR="00A126DB" w:rsidRDefault="00A126DB" w:rsidP="001316CC">
      <w:pPr>
        <w:rPr>
          <w:rFonts w:ascii="Minion Pro" w:hAnsi="Minion Pro"/>
          <w:sz w:val="20"/>
          <w:szCs w:val="20"/>
        </w:rPr>
      </w:pPr>
    </w:p>
    <w:p w:rsidR="00A126DB" w:rsidRPr="0017458E" w:rsidRDefault="00A126DB" w:rsidP="001316CC">
      <w:pPr>
        <w:rPr>
          <w:rFonts w:ascii="Minion Pro" w:hAnsi="Minion Pro"/>
          <w:sz w:val="20"/>
          <w:szCs w:val="20"/>
        </w:rPr>
      </w:pPr>
    </w:p>
    <w:sectPr w:rsidR="00A126DB" w:rsidRPr="0017458E" w:rsidSect="0051111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601" w:rsidRDefault="002B4601">
      <w:r>
        <w:separator/>
      </w:r>
    </w:p>
  </w:endnote>
  <w:endnote w:type="continuationSeparator" w:id="0">
    <w:p w:rsidR="002B4601" w:rsidRDefault="002B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65 Md">
    <w:altName w:val="Arial"/>
    <w:panose1 w:val="00000000000000000000"/>
    <w:charset w:val="00"/>
    <w:family w:val="swiss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BE" w:rsidRDefault="008B65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041B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41BE" w:rsidRDefault="000041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BE" w:rsidRDefault="008B654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041B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95D6A">
      <w:rPr>
        <w:rStyle w:val="PageNumber"/>
        <w:noProof/>
      </w:rPr>
      <w:t>6</w:t>
    </w:r>
    <w:r>
      <w:rPr>
        <w:rStyle w:val="PageNumber"/>
      </w:rPr>
      <w:fldChar w:fldCharType="end"/>
    </w:r>
  </w:p>
  <w:p w:rsidR="000041BE" w:rsidRDefault="000041BE">
    <w:pPr>
      <w:pStyle w:val="Footer"/>
      <w:jc w:val="center"/>
      <w:rPr>
        <w:rFonts w:ascii="Arial" w:hAnsi="Arial" w:cs="Arial"/>
        <w:sz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BE" w:rsidRDefault="008B654E" w:rsidP="006D6781">
    <w:pPr>
      <w:pStyle w:val="Footer"/>
      <w:jc w:val="center"/>
    </w:pPr>
    <w:r>
      <w:rPr>
        <w:rStyle w:val="PageNumber"/>
      </w:rPr>
      <w:fldChar w:fldCharType="begin"/>
    </w:r>
    <w:r w:rsidR="000041B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74A6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601" w:rsidRDefault="002B4601">
      <w:r>
        <w:separator/>
      </w:r>
    </w:p>
  </w:footnote>
  <w:footnote w:type="continuationSeparator" w:id="0">
    <w:p w:rsidR="002B4601" w:rsidRDefault="002B46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BE" w:rsidRDefault="004F7412">
    <w:pPr>
      <w:pStyle w:val="Header"/>
    </w:pPr>
    <w:r>
      <w:rPr>
        <w:noProof/>
        <w:lang w:eastAsia="en-GB"/>
      </w:rPr>
      <w:drawing>
        <wp:inline distT="0" distB="0" distL="0" distR="0">
          <wp:extent cx="5038725" cy="276225"/>
          <wp:effectExtent l="19050" t="0" r="9525" b="0"/>
          <wp:docPr id="1" name="Picture 1" descr="tutorial headerp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utorial headerp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72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1BE" w:rsidRDefault="004F7412">
    <w:pPr>
      <w:pStyle w:val="Header"/>
    </w:pPr>
    <w:r>
      <w:rPr>
        <w:noProof/>
        <w:lang w:eastAsia="en-GB"/>
      </w:rPr>
      <w:drawing>
        <wp:inline distT="0" distB="0" distL="0" distR="0">
          <wp:extent cx="5038725" cy="523875"/>
          <wp:effectExtent l="19050" t="0" r="9525" b="0"/>
          <wp:docPr id="3" name="Picture 3" descr="tutorial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utorial 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872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A23"/>
    <w:multiLevelType w:val="hybridMultilevel"/>
    <w:tmpl w:val="FBF8DC00"/>
    <w:lvl w:ilvl="0" w:tplc="765E9726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5D6444"/>
    <w:multiLevelType w:val="multilevel"/>
    <w:tmpl w:val="8062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515C2"/>
    <w:multiLevelType w:val="hybridMultilevel"/>
    <w:tmpl w:val="C6AC59C8"/>
    <w:lvl w:ilvl="0" w:tplc="3EBC1A32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E7AB6"/>
    <w:multiLevelType w:val="hybridMultilevel"/>
    <w:tmpl w:val="E334BF0C"/>
    <w:lvl w:ilvl="0" w:tplc="C5328D4C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177C5B"/>
    <w:multiLevelType w:val="hybridMultilevel"/>
    <w:tmpl w:val="1DB657CA"/>
    <w:lvl w:ilvl="0" w:tplc="253A843E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701B49"/>
    <w:multiLevelType w:val="hybridMultilevel"/>
    <w:tmpl w:val="E10C06D2"/>
    <w:lvl w:ilvl="0" w:tplc="81EA81EE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054C5F"/>
    <w:multiLevelType w:val="hybridMultilevel"/>
    <w:tmpl w:val="16424F32"/>
    <w:lvl w:ilvl="0" w:tplc="6BD099DA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5852CA"/>
    <w:multiLevelType w:val="hybridMultilevel"/>
    <w:tmpl w:val="B5BC89F4"/>
    <w:lvl w:ilvl="0" w:tplc="78C6C94E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E82C43"/>
    <w:multiLevelType w:val="hybridMultilevel"/>
    <w:tmpl w:val="7140242E"/>
    <w:lvl w:ilvl="0" w:tplc="0FB6048C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AF68AB"/>
    <w:multiLevelType w:val="hybridMultilevel"/>
    <w:tmpl w:val="B09AA076"/>
    <w:lvl w:ilvl="0" w:tplc="C4720498">
      <w:start w:val="1"/>
      <w:numFmt w:val="bullet"/>
      <w:lvlText w:val="?"/>
      <w:lvlJc w:val="left"/>
      <w:pPr>
        <w:tabs>
          <w:tab w:val="num" w:pos="900"/>
        </w:tabs>
        <w:ind w:left="879" w:hanging="339"/>
      </w:pPr>
      <w:rPr>
        <w:rFonts w:ascii="Minion Pro" w:hAnsi="Minion Pro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352DD3"/>
    <w:multiLevelType w:val="hybridMultilevel"/>
    <w:tmpl w:val="651A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705B4C"/>
    <w:multiLevelType w:val="hybridMultilevel"/>
    <w:tmpl w:val="650C09CE"/>
    <w:lvl w:ilvl="0" w:tplc="D8EA0CDC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756F7B"/>
    <w:multiLevelType w:val="multilevel"/>
    <w:tmpl w:val="0394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EC286A"/>
    <w:multiLevelType w:val="hybridMultilevel"/>
    <w:tmpl w:val="3A344BE0"/>
    <w:lvl w:ilvl="0" w:tplc="2A7A03A2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266A6F"/>
    <w:multiLevelType w:val="hybridMultilevel"/>
    <w:tmpl w:val="E52081AC"/>
    <w:lvl w:ilvl="0" w:tplc="62C48A72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26572E"/>
    <w:multiLevelType w:val="hybridMultilevel"/>
    <w:tmpl w:val="B20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E0438"/>
    <w:multiLevelType w:val="hybridMultilevel"/>
    <w:tmpl w:val="04DE017C"/>
    <w:lvl w:ilvl="0" w:tplc="24DC5F9C">
      <w:start w:val="1"/>
      <w:numFmt w:val="bullet"/>
      <w:lvlText w:val=""/>
      <w:lvlJc w:val="left"/>
      <w:pPr>
        <w:tabs>
          <w:tab w:val="num" w:pos="900"/>
        </w:tabs>
        <w:ind w:left="880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797570C"/>
    <w:multiLevelType w:val="hybridMultilevel"/>
    <w:tmpl w:val="3D22D5EE"/>
    <w:lvl w:ilvl="0" w:tplc="6EE83F18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8D512B1"/>
    <w:multiLevelType w:val="multilevel"/>
    <w:tmpl w:val="9D50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2B7A8B"/>
    <w:multiLevelType w:val="hybridMultilevel"/>
    <w:tmpl w:val="F4448484"/>
    <w:lvl w:ilvl="0" w:tplc="0860AEC6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455F9A"/>
    <w:multiLevelType w:val="multilevel"/>
    <w:tmpl w:val="A682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4C5C2D"/>
    <w:multiLevelType w:val="hybridMultilevel"/>
    <w:tmpl w:val="E6A00EE4"/>
    <w:lvl w:ilvl="0" w:tplc="D9261806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BD3952"/>
    <w:multiLevelType w:val="hybridMultilevel"/>
    <w:tmpl w:val="A104A2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C6F10A9"/>
    <w:multiLevelType w:val="hybridMultilevel"/>
    <w:tmpl w:val="9260DBF4"/>
    <w:lvl w:ilvl="0" w:tplc="155A8266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F64F34"/>
    <w:multiLevelType w:val="hybridMultilevel"/>
    <w:tmpl w:val="720A493E"/>
    <w:lvl w:ilvl="0" w:tplc="E1CE5EF4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C94A1B"/>
    <w:multiLevelType w:val="hybridMultilevel"/>
    <w:tmpl w:val="57EA3518"/>
    <w:lvl w:ilvl="0" w:tplc="40F459E8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DE26F1"/>
    <w:multiLevelType w:val="hybridMultilevel"/>
    <w:tmpl w:val="31804912"/>
    <w:lvl w:ilvl="0" w:tplc="DF426B46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784B9E"/>
    <w:multiLevelType w:val="hybridMultilevel"/>
    <w:tmpl w:val="534C0F08"/>
    <w:lvl w:ilvl="0" w:tplc="CF86D3DA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650EE3"/>
    <w:multiLevelType w:val="hybridMultilevel"/>
    <w:tmpl w:val="9E245308"/>
    <w:lvl w:ilvl="0" w:tplc="2166CE46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834DB2"/>
    <w:multiLevelType w:val="hybridMultilevel"/>
    <w:tmpl w:val="739A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7C1457"/>
    <w:multiLevelType w:val="hybridMultilevel"/>
    <w:tmpl w:val="E3364052"/>
    <w:lvl w:ilvl="0" w:tplc="164261A6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222005B"/>
    <w:multiLevelType w:val="hybridMultilevel"/>
    <w:tmpl w:val="8434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1714AB"/>
    <w:multiLevelType w:val="hybridMultilevel"/>
    <w:tmpl w:val="4FA4A6AC"/>
    <w:lvl w:ilvl="0" w:tplc="88CEDCA0">
      <w:start w:val="1"/>
      <w:numFmt w:val="bullet"/>
      <w:lvlText w:val=""/>
      <w:lvlJc w:val="left"/>
      <w:pPr>
        <w:tabs>
          <w:tab w:val="num" w:pos="900"/>
        </w:tabs>
        <w:ind w:left="880" w:hanging="34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3">
    <w:nsid w:val="64D05509"/>
    <w:multiLevelType w:val="hybridMultilevel"/>
    <w:tmpl w:val="F09AF12E"/>
    <w:lvl w:ilvl="0" w:tplc="B93EF77A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6603564"/>
    <w:multiLevelType w:val="hybridMultilevel"/>
    <w:tmpl w:val="D782301E"/>
    <w:lvl w:ilvl="0" w:tplc="AB8A56B8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480537"/>
    <w:multiLevelType w:val="hybridMultilevel"/>
    <w:tmpl w:val="618EDB82"/>
    <w:lvl w:ilvl="0" w:tplc="85A209AC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E5091F"/>
    <w:multiLevelType w:val="hybridMultilevel"/>
    <w:tmpl w:val="34120BA6"/>
    <w:lvl w:ilvl="0" w:tplc="D7EAC4E2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1A536B"/>
    <w:multiLevelType w:val="hybridMultilevel"/>
    <w:tmpl w:val="E5E405DC"/>
    <w:lvl w:ilvl="0" w:tplc="D682B268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407A26"/>
    <w:multiLevelType w:val="hybridMultilevel"/>
    <w:tmpl w:val="893AEA4A"/>
    <w:lvl w:ilvl="0" w:tplc="EFBEF8D8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D121AAE"/>
    <w:multiLevelType w:val="hybridMultilevel"/>
    <w:tmpl w:val="5DAE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2E4AE9"/>
    <w:multiLevelType w:val="hybridMultilevel"/>
    <w:tmpl w:val="14402D16"/>
    <w:lvl w:ilvl="0" w:tplc="6F822E44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D5F24EB"/>
    <w:multiLevelType w:val="hybridMultilevel"/>
    <w:tmpl w:val="1D76BD50"/>
    <w:lvl w:ilvl="0" w:tplc="03D0BAD0">
      <w:start w:val="1"/>
      <w:numFmt w:val="bullet"/>
      <w:lvlText w:val="?"/>
      <w:lvlJc w:val="left"/>
      <w:pPr>
        <w:tabs>
          <w:tab w:val="num" w:pos="902"/>
        </w:tabs>
        <w:ind w:left="879" w:hanging="340"/>
      </w:pPr>
      <w:rPr>
        <w:rFonts w:ascii="Minion Pro" w:hAnsi="Minion Pro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DB72DD5"/>
    <w:multiLevelType w:val="hybridMultilevel"/>
    <w:tmpl w:val="21B2209C"/>
    <w:lvl w:ilvl="0" w:tplc="D57EEC48">
      <w:start w:val="1"/>
      <w:numFmt w:val="bullet"/>
      <w:lvlText w:val=""/>
      <w:lvlJc w:val="left"/>
      <w:pPr>
        <w:tabs>
          <w:tab w:val="num" w:pos="902"/>
        </w:tabs>
        <w:ind w:left="879" w:hanging="340"/>
      </w:pPr>
      <w:rPr>
        <w:rFonts w:ascii="Webdings" w:hAnsi="Webdings" w:hint="default"/>
      </w:rPr>
    </w:lvl>
    <w:lvl w:ilvl="1" w:tplc="5B4043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AE1B00"/>
    <w:multiLevelType w:val="hybridMultilevel"/>
    <w:tmpl w:val="435EBD14"/>
    <w:lvl w:ilvl="0" w:tplc="3E744B7C">
      <w:start w:val="1"/>
      <w:numFmt w:val="bullet"/>
      <w:lvlText w:val="?"/>
      <w:lvlJc w:val="left"/>
      <w:pPr>
        <w:tabs>
          <w:tab w:val="num" w:pos="900"/>
        </w:tabs>
        <w:ind w:left="879" w:hanging="339"/>
      </w:pPr>
      <w:rPr>
        <w:rFonts w:ascii="Minion Pro" w:hAnsi="Minion Pro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9"/>
  </w:num>
  <w:num w:numId="3">
    <w:abstractNumId w:val="41"/>
  </w:num>
  <w:num w:numId="4">
    <w:abstractNumId w:val="16"/>
  </w:num>
  <w:num w:numId="5">
    <w:abstractNumId w:val="33"/>
  </w:num>
  <w:num w:numId="6">
    <w:abstractNumId w:val="0"/>
  </w:num>
  <w:num w:numId="7">
    <w:abstractNumId w:val="43"/>
  </w:num>
  <w:num w:numId="8">
    <w:abstractNumId w:val="27"/>
  </w:num>
  <w:num w:numId="9">
    <w:abstractNumId w:val="7"/>
  </w:num>
  <w:num w:numId="10">
    <w:abstractNumId w:val="6"/>
  </w:num>
  <w:num w:numId="11">
    <w:abstractNumId w:val="35"/>
  </w:num>
  <w:num w:numId="12">
    <w:abstractNumId w:val="8"/>
  </w:num>
  <w:num w:numId="13">
    <w:abstractNumId w:val="23"/>
  </w:num>
  <w:num w:numId="14">
    <w:abstractNumId w:val="19"/>
  </w:num>
  <w:num w:numId="15">
    <w:abstractNumId w:val="4"/>
  </w:num>
  <w:num w:numId="16">
    <w:abstractNumId w:val="2"/>
  </w:num>
  <w:num w:numId="17">
    <w:abstractNumId w:val="28"/>
  </w:num>
  <w:num w:numId="18">
    <w:abstractNumId w:val="26"/>
  </w:num>
  <w:num w:numId="19">
    <w:abstractNumId w:val="40"/>
  </w:num>
  <w:num w:numId="20">
    <w:abstractNumId w:val="13"/>
  </w:num>
  <w:num w:numId="21">
    <w:abstractNumId w:val="25"/>
  </w:num>
  <w:num w:numId="22">
    <w:abstractNumId w:val="17"/>
  </w:num>
  <w:num w:numId="23">
    <w:abstractNumId w:val="11"/>
  </w:num>
  <w:num w:numId="24">
    <w:abstractNumId w:val="37"/>
  </w:num>
  <w:num w:numId="25">
    <w:abstractNumId w:val="5"/>
  </w:num>
  <w:num w:numId="26">
    <w:abstractNumId w:val="21"/>
  </w:num>
  <w:num w:numId="27">
    <w:abstractNumId w:val="30"/>
  </w:num>
  <w:num w:numId="28">
    <w:abstractNumId w:val="3"/>
  </w:num>
  <w:num w:numId="29">
    <w:abstractNumId w:val="38"/>
  </w:num>
  <w:num w:numId="30">
    <w:abstractNumId w:val="14"/>
  </w:num>
  <w:num w:numId="31">
    <w:abstractNumId w:val="24"/>
  </w:num>
  <w:num w:numId="32">
    <w:abstractNumId w:val="34"/>
  </w:num>
  <w:num w:numId="33">
    <w:abstractNumId w:val="36"/>
  </w:num>
  <w:num w:numId="34">
    <w:abstractNumId w:val="42"/>
  </w:num>
  <w:num w:numId="35">
    <w:abstractNumId w:val="31"/>
  </w:num>
  <w:num w:numId="36">
    <w:abstractNumId w:val="10"/>
  </w:num>
  <w:num w:numId="37">
    <w:abstractNumId w:val="29"/>
  </w:num>
  <w:num w:numId="38">
    <w:abstractNumId w:val="39"/>
  </w:num>
  <w:num w:numId="39">
    <w:abstractNumId w:val="15"/>
  </w:num>
  <w:num w:numId="40">
    <w:abstractNumId w:val="22"/>
  </w:num>
  <w:num w:numId="41">
    <w:abstractNumId w:val="1"/>
  </w:num>
  <w:num w:numId="42">
    <w:abstractNumId w:val="20"/>
  </w:num>
  <w:num w:numId="43">
    <w:abstractNumId w:val="1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72"/>
    <w:rsid w:val="000041BE"/>
    <w:rsid w:val="00004BEC"/>
    <w:rsid w:val="0000592B"/>
    <w:rsid w:val="000235A4"/>
    <w:rsid w:val="00023D73"/>
    <w:rsid w:val="00024324"/>
    <w:rsid w:val="000325B7"/>
    <w:rsid w:val="0003317B"/>
    <w:rsid w:val="00041308"/>
    <w:rsid w:val="00060124"/>
    <w:rsid w:val="00063B0E"/>
    <w:rsid w:val="0006755F"/>
    <w:rsid w:val="00067820"/>
    <w:rsid w:val="0008188E"/>
    <w:rsid w:val="000A4E84"/>
    <w:rsid w:val="000A50D1"/>
    <w:rsid w:val="000A6696"/>
    <w:rsid w:val="000B0A06"/>
    <w:rsid w:val="000B1BB3"/>
    <w:rsid w:val="000C53A0"/>
    <w:rsid w:val="000C54B0"/>
    <w:rsid w:val="000D07FA"/>
    <w:rsid w:val="000D178F"/>
    <w:rsid w:val="000D3116"/>
    <w:rsid w:val="000D77BC"/>
    <w:rsid w:val="000E2D6E"/>
    <w:rsid w:val="000F3FCD"/>
    <w:rsid w:val="001050B7"/>
    <w:rsid w:val="0012598C"/>
    <w:rsid w:val="00126AC9"/>
    <w:rsid w:val="00127996"/>
    <w:rsid w:val="001316CC"/>
    <w:rsid w:val="00131F74"/>
    <w:rsid w:val="00135CC5"/>
    <w:rsid w:val="001426AA"/>
    <w:rsid w:val="00161933"/>
    <w:rsid w:val="00162E0B"/>
    <w:rsid w:val="0017458E"/>
    <w:rsid w:val="00174B97"/>
    <w:rsid w:val="0019233F"/>
    <w:rsid w:val="001951FB"/>
    <w:rsid w:val="00195235"/>
    <w:rsid w:val="001A4925"/>
    <w:rsid w:val="001A5ED3"/>
    <w:rsid w:val="001B0987"/>
    <w:rsid w:val="001C1C40"/>
    <w:rsid w:val="001D3C62"/>
    <w:rsid w:val="001E333D"/>
    <w:rsid w:val="001E7B41"/>
    <w:rsid w:val="001F1901"/>
    <w:rsid w:val="001F7927"/>
    <w:rsid w:val="0020532A"/>
    <w:rsid w:val="00220182"/>
    <w:rsid w:val="0022239E"/>
    <w:rsid w:val="00225787"/>
    <w:rsid w:val="0023026D"/>
    <w:rsid w:val="00261540"/>
    <w:rsid w:val="00273EC6"/>
    <w:rsid w:val="002818CB"/>
    <w:rsid w:val="00283138"/>
    <w:rsid w:val="002857CC"/>
    <w:rsid w:val="00296808"/>
    <w:rsid w:val="002A16CC"/>
    <w:rsid w:val="002A426D"/>
    <w:rsid w:val="002A4D0E"/>
    <w:rsid w:val="002B4601"/>
    <w:rsid w:val="002E0D6A"/>
    <w:rsid w:val="002E34C9"/>
    <w:rsid w:val="002E4C15"/>
    <w:rsid w:val="002E684B"/>
    <w:rsid w:val="00301D71"/>
    <w:rsid w:val="00303510"/>
    <w:rsid w:val="00305C5E"/>
    <w:rsid w:val="003241DC"/>
    <w:rsid w:val="003321EB"/>
    <w:rsid w:val="00344E0C"/>
    <w:rsid w:val="00355765"/>
    <w:rsid w:val="00356EA6"/>
    <w:rsid w:val="0036404C"/>
    <w:rsid w:val="00367AEF"/>
    <w:rsid w:val="00370D04"/>
    <w:rsid w:val="00374E3B"/>
    <w:rsid w:val="00375F01"/>
    <w:rsid w:val="00383C72"/>
    <w:rsid w:val="0039792A"/>
    <w:rsid w:val="003B1EBF"/>
    <w:rsid w:val="003C18A5"/>
    <w:rsid w:val="003C3DCF"/>
    <w:rsid w:val="003D621A"/>
    <w:rsid w:val="003D7E2B"/>
    <w:rsid w:val="003E0250"/>
    <w:rsid w:val="003E799E"/>
    <w:rsid w:val="00407FF9"/>
    <w:rsid w:val="00411297"/>
    <w:rsid w:val="004276E5"/>
    <w:rsid w:val="00435742"/>
    <w:rsid w:val="00435900"/>
    <w:rsid w:val="004370D3"/>
    <w:rsid w:val="00442AD1"/>
    <w:rsid w:val="004459FD"/>
    <w:rsid w:val="00447018"/>
    <w:rsid w:val="004479FE"/>
    <w:rsid w:val="004579C5"/>
    <w:rsid w:val="0047228C"/>
    <w:rsid w:val="00487159"/>
    <w:rsid w:val="004B3E86"/>
    <w:rsid w:val="004D1506"/>
    <w:rsid w:val="004D1A21"/>
    <w:rsid w:val="004D5652"/>
    <w:rsid w:val="004E0BD5"/>
    <w:rsid w:val="004F7412"/>
    <w:rsid w:val="004F7972"/>
    <w:rsid w:val="00502757"/>
    <w:rsid w:val="00511118"/>
    <w:rsid w:val="0051258A"/>
    <w:rsid w:val="00521257"/>
    <w:rsid w:val="0052223A"/>
    <w:rsid w:val="005317B6"/>
    <w:rsid w:val="00533E02"/>
    <w:rsid w:val="0053637E"/>
    <w:rsid w:val="00553820"/>
    <w:rsid w:val="00554991"/>
    <w:rsid w:val="005555FE"/>
    <w:rsid w:val="005556E4"/>
    <w:rsid w:val="00560EE6"/>
    <w:rsid w:val="00576E76"/>
    <w:rsid w:val="005811E4"/>
    <w:rsid w:val="00584125"/>
    <w:rsid w:val="005A364E"/>
    <w:rsid w:val="005D18E6"/>
    <w:rsid w:val="005D7CF9"/>
    <w:rsid w:val="005E37DC"/>
    <w:rsid w:val="005E4A59"/>
    <w:rsid w:val="005E73ED"/>
    <w:rsid w:val="005F033D"/>
    <w:rsid w:val="005F7D1D"/>
    <w:rsid w:val="00602B31"/>
    <w:rsid w:val="00616E3B"/>
    <w:rsid w:val="00625C12"/>
    <w:rsid w:val="00627A84"/>
    <w:rsid w:val="00632ED9"/>
    <w:rsid w:val="006468D4"/>
    <w:rsid w:val="00653B64"/>
    <w:rsid w:val="00657722"/>
    <w:rsid w:val="00663507"/>
    <w:rsid w:val="00664159"/>
    <w:rsid w:val="006736AB"/>
    <w:rsid w:val="0069020A"/>
    <w:rsid w:val="006A5CD2"/>
    <w:rsid w:val="006B47FA"/>
    <w:rsid w:val="006C4D72"/>
    <w:rsid w:val="006C64E9"/>
    <w:rsid w:val="006D4AB7"/>
    <w:rsid w:val="006D6781"/>
    <w:rsid w:val="00706B17"/>
    <w:rsid w:val="00710116"/>
    <w:rsid w:val="0071544B"/>
    <w:rsid w:val="00723C23"/>
    <w:rsid w:val="007247DD"/>
    <w:rsid w:val="00736E9F"/>
    <w:rsid w:val="0074404D"/>
    <w:rsid w:val="00750094"/>
    <w:rsid w:val="00754B37"/>
    <w:rsid w:val="0076367A"/>
    <w:rsid w:val="00767EA4"/>
    <w:rsid w:val="00782A5A"/>
    <w:rsid w:val="00784EBD"/>
    <w:rsid w:val="007878E6"/>
    <w:rsid w:val="00787D3B"/>
    <w:rsid w:val="007D0410"/>
    <w:rsid w:val="007D061F"/>
    <w:rsid w:val="007D73FD"/>
    <w:rsid w:val="007E228E"/>
    <w:rsid w:val="007F027E"/>
    <w:rsid w:val="00801815"/>
    <w:rsid w:val="00806AF3"/>
    <w:rsid w:val="00807265"/>
    <w:rsid w:val="00812303"/>
    <w:rsid w:val="008139CC"/>
    <w:rsid w:val="008145FC"/>
    <w:rsid w:val="00820499"/>
    <w:rsid w:val="00824317"/>
    <w:rsid w:val="00830760"/>
    <w:rsid w:val="00835238"/>
    <w:rsid w:val="008401CB"/>
    <w:rsid w:val="0085676C"/>
    <w:rsid w:val="00862C1F"/>
    <w:rsid w:val="00867B1E"/>
    <w:rsid w:val="0087340A"/>
    <w:rsid w:val="008737A7"/>
    <w:rsid w:val="00884189"/>
    <w:rsid w:val="0089359B"/>
    <w:rsid w:val="00896209"/>
    <w:rsid w:val="00897B89"/>
    <w:rsid w:val="008A336B"/>
    <w:rsid w:val="008B654E"/>
    <w:rsid w:val="008C069C"/>
    <w:rsid w:val="008C109C"/>
    <w:rsid w:val="008C5CB8"/>
    <w:rsid w:val="008D1E57"/>
    <w:rsid w:val="008E4C28"/>
    <w:rsid w:val="008F5C75"/>
    <w:rsid w:val="00905E30"/>
    <w:rsid w:val="00915099"/>
    <w:rsid w:val="009200A6"/>
    <w:rsid w:val="009218CC"/>
    <w:rsid w:val="00956611"/>
    <w:rsid w:val="009778E8"/>
    <w:rsid w:val="00982795"/>
    <w:rsid w:val="00983C67"/>
    <w:rsid w:val="00986FE6"/>
    <w:rsid w:val="009B387C"/>
    <w:rsid w:val="009B5B64"/>
    <w:rsid w:val="009B7A27"/>
    <w:rsid w:val="009E1AB4"/>
    <w:rsid w:val="009E4C32"/>
    <w:rsid w:val="009F1623"/>
    <w:rsid w:val="009F63D3"/>
    <w:rsid w:val="009F65EF"/>
    <w:rsid w:val="00A10099"/>
    <w:rsid w:val="00A126DB"/>
    <w:rsid w:val="00A1501F"/>
    <w:rsid w:val="00A310C2"/>
    <w:rsid w:val="00A45090"/>
    <w:rsid w:val="00A47FBD"/>
    <w:rsid w:val="00A55E8A"/>
    <w:rsid w:val="00A56D31"/>
    <w:rsid w:val="00A60AB0"/>
    <w:rsid w:val="00A6447C"/>
    <w:rsid w:val="00A74A64"/>
    <w:rsid w:val="00A75EA6"/>
    <w:rsid w:val="00A86579"/>
    <w:rsid w:val="00A86825"/>
    <w:rsid w:val="00A874DC"/>
    <w:rsid w:val="00A9182D"/>
    <w:rsid w:val="00A93722"/>
    <w:rsid w:val="00A963E2"/>
    <w:rsid w:val="00AA55AB"/>
    <w:rsid w:val="00AD60B5"/>
    <w:rsid w:val="00AD6FEC"/>
    <w:rsid w:val="00AE2549"/>
    <w:rsid w:val="00AE4CAB"/>
    <w:rsid w:val="00AE621B"/>
    <w:rsid w:val="00AF518A"/>
    <w:rsid w:val="00AF5699"/>
    <w:rsid w:val="00B05D15"/>
    <w:rsid w:val="00B10D75"/>
    <w:rsid w:val="00B15545"/>
    <w:rsid w:val="00B2092E"/>
    <w:rsid w:val="00B21AF7"/>
    <w:rsid w:val="00B25DEF"/>
    <w:rsid w:val="00B26D0B"/>
    <w:rsid w:val="00B37C7B"/>
    <w:rsid w:val="00B5255C"/>
    <w:rsid w:val="00B54CB2"/>
    <w:rsid w:val="00B70821"/>
    <w:rsid w:val="00B77240"/>
    <w:rsid w:val="00BA3947"/>
    <w:rsid w:val="00BD7E43"/>
    <w:rsid w:val="00BE2DF4"/>
    <w:rsid w:val="00C07D07"/>
    <w:rsid w:val="00C16F83"/>
    <w:rsid w:val="00C1714D"/>
    <w:rsid w:val="00C17223"/>
    <w:rsid w:val="00C30656"/>
    <w:rsid w:val="00C318E6"/>
    <w:rsid w:val="00C33E94"/>
    <w:rsid w:val="00C34531"/>
    <w:rsid w:val="00C504DF"/>
    <w:rsid w:val="00C50AEF"/>
    <w:rsid w:val="00C54BA3"/>
    <w:rsid w:val="00C63E47"/>
    <w:rsid w:val="00C6560E"/>
    <w:rsid w:val="00C65D0F"/>
    <w:rsid w:val="00C66D27"/>
    <w:rsid w:val="00C672B5"/>
    <w:rsid w:val="00C729AB"/>
    <w:rsid w:val="00C729D2"/>
    <w:rsid w:val="00C80543"/>
    <w:rsid w:val="00C86A43"/>
    <w:rsid w:val="00CA10E1"/>
    <w:rsid w:val="00CA47BF"/>
    <w:rsid w:val="00CB275E"/>
    <w:rsid w:val="00CC18E5"/>
    <w:rsid w:val="00CC6EEB"/>
    <w:rsid w:val="00CD251B"/>
    <w:rsid w:val="00CD4C60"/>
    <w:rsid w:val="00CE3683"/>
    <w:rsid w:val="00CE43A2"/>
    <w:rsid w:val="00D00677"/>
    <w:rsid w:val="00D23DCA"/>
    <w:rsid w:val="00D2478A"/>
    <w:rsid w:val="00D2550D"/>
    <w:rsid w:val="00D26209"/>
    <w:rsid w:val="00D32F0E"/>
    <w:rsid w:val="00D43705"/>
    <w:rsid w:val="00D528A9"/>
    <w:rsid w:val="00D62A1D"/>
    <w:rsid w:val="00D632F6"/>
    <w:rsid w:val="00D64777"/>
    <w:rsid w:val="00D726B0"/>
    <w:rsid w:val="00D7404B"/>
    <w:rsid w:val="00D83DE6"/>
    <w:rsid w:val="00D916EC"/>
    <w:rsid w:val="00D95D6A"/>
    <w:rsid w:val="00DB7614"/>
    <w:rsid w:val="00DC14EE"/>
    <w:rsid w:val="00DD02A4"/>
    <w:rsid w:val="00DD2A8F"/>
    <w:rsid w:val="00DD2BBD"/>
    <w:rsid w:val="00DE20E4"/>
    <w:rsid w:val="00DE51E0"/>
    <w:rsid w:val="00DE684B"/>
    <w:rsid w:val="00DF38BB"/>
    <w:rsid w:val="00E16369"/>
    <w:rsid w:val="00E20FA0"/>
    <w:rsid w:val="00E27389"/>
    <w:rsid w:val="00E32A7D"/>
    <w:rsid w:val="00E3470D"/>
    <w:rsid w:val="00E36BC3"/>
    <w:rsid w:val="00E56F2A"/>
    <w:rsid w:val="00E578E5"/>
    <w:rsid w:val="00E613F4"/>
    <w:rsid w:val="00E64602"/>
    <w:rsid w:val="00E75760"/>
    <w:rsid w:val="00E84618"/>
    <w:rsid w:val="00E9469C"/>
    <w:rsid w:val="00E95F0E"/>
    <w:rsid w:val="00EB76DB"/>
    <w:rsid w:val="00EB7A48"/>
    <w:rsid w:val="00ED0DFA"/>
    <w:rsid w:val="00ED3A0F"/>
    <w:rsid w:val="00EE5166"/>
    <w:rsid w:val="00EE6884"/>
    <w:rsid w:val="00F04E90"/>
    <w:rsid w:val="00F06EFB"/>
    <w:rsid w:val="00F15B9B"/>
    <w:rsid w:val="00F22008"/>
    <w:rsid w:val="00F32AA4"/>
    <w:rsid w:val="00F37C01"/>
    <w:rsid w:val="00F54977"/>
    <w:rsid w:val="00F65782"/>
    <w:rsid w:val="00F660A1"/>
    <w:rsid w:val="00F705B6"/>
    <w:rsid w:val="00F749D8"/>
    <w:rsid w:val="00F764F2"/>
    <w:rsid w:val="00F931C5"/>
    <w:rsid w:val="00FA3E13"/>
    <w:rsid w:val="00FB41CA"/>
    <w:rsid w:val="00FB4755"/>
    <w:rsid w:val="00FC1BD2"/>
    <w:rsid w:val="00FC3F7E"/>
    <w:rsid w:val="00FC5B12"/>
    <w:rsid w:val="00FD3391"/>
    <w:rsid w:val="00FE385D"/>
    <w:rsid w:val="00FE3936"/>
    <w:rsid w:val="00FE4604"/>
    <w:rsid w:val="00FE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C7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83C7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2E0D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83C72"/>
    <w:pPr>
      <w:keepNext/>
      <w:outlineLvl w:val="2"/>
    </w:pPr>
    <w:rPr>
      <w:rFonts w:ascii="Verdana" w:hAnsi="Verdana" w:cs="Arial"/>
      <w:b/>
      <w:bCs/>
      <w:sz w:val="20"/>
    </w:rPr>
  </w:style>
  <w:style w:type="paragraph" w:styleId="Heading4">
    <w:name w:val="heading 4"/>
    <w:basedOn w:val="Normal"/>
    <w:next w:val="Normal"/>
    <w:qFormat/>
    <w:rsid w:val="00023D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83C72"/>
    <w:pPr>
      <w:keepNext/>
      <w:outlineLvl w:val="4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383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2" w:after="142"/>
      <w:ind w:left="142" w:right="142"/>
    </w:pPr>
    <w:rPr>
      <w:rFonts w:ascii="Courier" w:eastAsia="Arial Unicode MS" w:hAnsi="Courier" w:cs="Arial Unicode MS"/>
      <w:sz w:val="20"/>
      <w:szCs w:val="20"/>
    </w:rPr>
  </w:style>
  <w:style w:type="character" w:styleId="Hyperlink">
    <w:name w:val="Hyperlink"/>
    <w:basedOn w:val="DefaultParagraphFont"/>
    <w:rsid w:val="00383C72"/>
    <w:rPr>
      <w:color w:val="0000FF"/>
      <w:u w:val="single"/>
    </w:rPr>
  </w:style>
  <w:style w:type="paragraph" w:styleId="BodyText">
    <w:name w:val="Body Text"/>
    <w:basedOn w:val="Normal"/>
    <w:link w:val="BodyTextChar"/>
    <w:rsid w:val="00383C72"/>
    <w:rPr>
      <w:rFonts w:ascii="Verdana" w:hAnsi="Verdana" w:cs="Arial"/>
      <w:sz w:val="20"/>
    </w:rPr>
  </w:style>
  <w:style w:type="character" w:customStyle="1" w:styleId="text1">
    <w:name w:val="text1"/>
    <w:basedOn w:val="DefaultParagraphFont"/>
    <w:rsid w:val="00383C72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textwhitebig1">
    <w:name w:val="text_white_big1"/>
    <w:basedOn w:val="DefaultParagraphFont"/>
    <w:rsid w:val="00383C72"/>
    <w:rPr>
      <w:rFonts w:ascii="Verdana" w:hAnsi="Verdana" w:hint="default"/>
      <w:b/>
      <w:bCs/>
      <w:strike w:val="0"/>
      <w:dstrike w:val="0"/>
      <w:color w:val="FFFFFF"/>
      <w:sz w:val="18"/>
      <w:szCs w:val="18"/>
      <w:u w:val="none"/>
      <w:effect w:val="none"/>
    </w:rPr>
  </w:style>
  <w:style w:type="paragraph" w:styleId="Header">
    <w:name w:val="header"/>
    <w:basedOn w:val="Normal"/>
    <w:rsid w:val="00383C72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383C72"/>
    <w:rPr>
      <w:rFonts w:ascii="Arial" w:hAnsi="Arial" w:cs="Arial"/>
      <w:color w:val="FF0000"/>
    </w:rPr>
  </w:style>
  <w:style w:type="paragraph" w:styleId="BodyText3">
    <w:name w:val="Body Text 3"/>
    <w:basedOn w:val="Normal"/>
    <w:rsid w:val="00383C72"/>
    <w:rPr>
      <w:rFonts w:ascii="Comic Sans MS" w:hAnsi="Comic Sans MS" w:cs="Arial"/>
      <w:sz w:val="22"/>
    </w:rPr>
  </w:style>
  <w:style w:type="paragraph" w:styleId="Title">
    <w:name w:val="Title"/>
    <w:basedOn w:val="Normal"/>
    <w:qFormat/>
    <w:rsid w:val="00383C72"/>
    <w:pPr>
      <w:jc w:val="center"/>
    </w:pPr>
    <w:rPr>
      <w:rFonts w:ascii="Arial" w:hAnsi="Arial" w:cs="Arial"/>
      <w:b/>
      <w:bCs/>
    </w:rPr>
  </w:style>
  <w:style w:type="paragraph" w:styleId="Footer">
    <w:name w:val="footer"/>
    <w:basedOn w:val="Normal"/>
    <w:rsid w:val="00383C7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83C72"/>
  </w:style>
  <w:style w:type="table" w:styleId="TableGrid">
    <w:name w:val="Table Grid"/>
    <w:basedOn w:val="TableNormal"/>
    <w:rsid w:val="0013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5E73ED"/>
    <w:rPr>
      <w:rFonts w:ascii="Verdana" w:hAnsi="Verdana" w:cs="Arial"/>
      <w:szCs w:val="24"/>
      <w:lang w:val="en-GB" w:eastAsia="en-US" w:bidi="ar-SA"/>
    </w:rPr>
  </w:style>
  <w:style w:type="paragraph" w:customStyle="1" w:styleId="Glossaryitem">
    <w:name w:val="Glossary item"/>
    <w:basedOn w:val="Normal"/>
    <w:rsid w:val="002E0D6A"/>
    <w:pPr>
      <w:spacing w:after="100"/>
      <w:jc w:val="both"/>
    </w:pPr>
    <w:rPr>
      <w:rFonts w:ascii="HelveticaNeueLT Pro 55 Roman" w:hAnsi="HelveticaNeueLT Pro 55 Roman"/>
      <w:sz w:val="18"/>
    </w:rPr>
  </w:style>
  <w:style w:type="paragraph" w:styleId="BalloonText">
    <w:name w:val="Balloon Text"/>
    <w:basedOn w:val="Normal"/>
    <w:link w:val="BalloonTextChar"/>
    <w:rsid w:val="00C63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E47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EB7A48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986FE6"/>
    <w:pPr>
      <w:spacing w:before="100" w:beforeAutospacing="1" w:after="100" w:afterAutospacing="1"/>
    </w:pPr>
    <w:rPr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FE6"/>
    <w:rPr>
      <w:rFonts w:ascii="Courier" w:eastAsia="Arial Unicode MS" w:hAnsi="Courier" w:cs="Arial Unicode MS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3C72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383C72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2E0D6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83C72"/>
    <w:pPr>
      <w:keepNext/>
      <w:outlineLvl w:val="2"/>
    </w:pPr>
    <w:rPr>
      <w:rFonts w:ascii="Verdana" w:hAnsi="Verdana" w:cs="Arial"/>
      <w:b/>
      <w:bCs/>
      <w:sz w:val="20"/>
    </w:rPr>
  </w:style>
  <w:style w:type="paragraph" w:styleId="Heading4">
    <w:name w:val="heading 4"/>
    <w:basedOn w:val="Normal"/>
    <w:next w:val="Normal"/>
    <w:qFormat/>
    <w:rsid w:val="00023D7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83C72"/>
    <w:pPr>
      <w:keepNext/>
      <w:outlineLvl w:val="4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383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42" w:after="142"/>
      <w:ind w:left="142" w:right="142"/>
    </w:pPr>
    <w:rPr>
      <w:rFonts w:ascii="Courier" w:eastAsia="Arial Unicode MS" w:hAnsi="Courier" w:cs="Arial Unicode MS"/>
      <w:sz w:val="20"/>
      <w:szCs w:val="20"/>
    </w:rPr>
  </w:style>
  <w:style w:type="character" w:styleId="Hyperlink">
    <w:name w:val="Hyperlink"/>
    <w:basedOn w:val="DefaultParagraphFont"/>
    <w:rsid w:val="00383C72"/>
    <w:rPr>
      <w:color w:val="0000FF"/>
      <w:u w:val="single"/>
    </w:rPr>
  </w:style>
  <w:style w:type="paragraph" w:styleId="BodyText">
    <w:name w:val="Body Text"/>
    <w:basedOn w:val="Normal"/>
    <w:link w:val="BodyTextChar"/>
    <w:rsid w:val="00383C72"/>
    <w:rPr>
      <w:rFonts w:ascii="Verdana" w:hAnsi="Verdana" w:cs="Arial"/>
      <w:sz w:val="20"/>
    </w:rPr>
  </w:style>
  <w:style w:type="character" w:customStyle="1" w:styleId="text1">
    <w:name w:val="text1"/>
    <w:basedOn w:val="DefaultParagraphFont"/>
    <w:rsid w:val="00383C72"/>
    <w:rPr>
      <w:rFonts w:ascii="Arial" w:hAnsi="Arial" w:cs="Arial" w:hint="default"/>
      <w:b w:val="0"/>
      <w:bCs w:val="0"/>
      <w:color w:val="000000"/>
      <w:sz w:val="20"/>
      <w:szCs w:val="20"/>
    </w:rPr>
  </w:style>
  <w:style w:type="character" w:customStyle="1" w:styleId="textwhitebig1">
    <w:name w:val="text_white_big1"/>
    <w:basedOn w:val="DefaultParagraphFont"/>
    <w:rsid w:val="00383C72"/>
    <w:rPr>
      <w:rFonts w:ascii="Verdana" w:hAnsi="Verdana" w:hint="default"/>
      <w:b/>
      <w:bCs/>
      <w:strike w:val="0"/>
      <w:dstrike w:val="0"/>
      <w:color w:val="FFFFFF"/>
      <w:sz w:val="18"/>
      <w:szCs w:val="18"/>
      <w:u w:val="none"/>
      <w:effect w:val="none"/>
    </w:rPr>
  </w:style>
  <w:style w:type="paragraph" w:styleId="Header">
    <w:name w:val="header"/>
    <w:basedOn w:val="Normal"/>
    <w:rsid w:val="00383C72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383C72"/>
    <w:rPr>
      <w:rFonts w:ascii="Arial" w:hAnsi="Arial" w:cs="Arial"/>
      <w:color w:val="FF0000"/>
    </w:rPr>
  </w:style>
  <w:style w:type="paragraph" w:styleId="BodyText3">
    <w:name w:val="Body Text 3"/>
    <w:basedOn w:val="Normal"/>
    <w:rsid w:val="00383C72"/>
    <w:rPr>
      <w:rFonts w:ascii="Comic Sans MS" w:hAnsi="Comic Sans MS" w:cs="Arial"/>
      <w:sz w:val="22"/>
    </w:rPr>
  </w:style>
  <w:style w:type="paragraph" w:styleId="Title">
    <w:name w:val="Title"/>
    <w:basedOn w:val="Normal"/>
    <w:qFormat/>
    <w:rsid w:val="00383C72"/>
    <w:pPr>
      <w:jc w:val="center"/>
    </w:pPr>
    <w:rPr>
      <w:rFonts w:ascii="Arial" w:hAnsi="Arial" w:cs="Arial"/>
      <w:b/>
      <w:bCs/>
    </w:rPr>
  </w:style>
  <w:style w:type="paragraph" w:styleId="Footer">
    <w:name w:val="footer"/>
    <w:basedOn w:val="Normal"/>
    <w:rsid w:val="00383C7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83C72"/>
  </w:style>
  <w:style w:type="table" w:styleId="TableGrid">
    <w:name w:val="Table Grid"/>
    <w:basedOn w:val="TableNormal"/>
    <w:rsid w:val="00135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5E73ED"/>
    <w:rPr>
      <w:rFonts w:ascii="Verdana" w:hAnsi="Verdana" w:cs="Arial"/>
      <w:szCs w:val="24"/>
      <w:lang w:val="en-GB" w:eastAsia="en-US" w:bidi="ar-SA"/>
    </w:rPr>
  </w:style>
  <w:style w:type="paragraph" w:customStyle="1" w:styleId="Glossaryitem">
    <w:name w:val="Glossary item"/>
    <w:basedOn w:val="Normal"/>
    <w:rsid w:val="002E0D6A"/>
    <w:pPr>
      <w:spacing w:after="100"/>
      <w:jc w:val="both"/>
    </w:pPr>
    <w:rPr>
      <w:rFonts w:ascii="HelveticaNeueLT Pro 55 Roman" w:hAnsi="HelveticaNeueLT Pro 55 Roman"/>
      <w:sz w:val="18"/>
    </w:rPr>
  </w:style>
  <w:style w:type="paragraph" w:styleId="BalloonText">
    <w:name w:val="Balloon Text"/>
    <w:basedOn w:val="Normal"/>
    <w:link w:val="BalloonTextChar"/>
    <w:rsid w:val="00C63E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3E47"/>
    <w:rPr>
      <w:rFonts w:ascii="Tahoma" w:hAnsi="Tahoma" w:cs="Tahoma"/>
      <w:sz w:val="16"/>
      <w:szCs w:val="16"/>
      <w:lang w:val="en-GB"/>
    </w:rPr>
  </w:style>
  <w:style w:type="character" w:styleId="FollowedHyperlink">
    <w:name w:val="FollowedHyperlink"/>
    <w:basedOn w:val="DefaultParagraphFont"/>
    <w:rsid w:val="00EB7A48"/>
    <w:rPr>
      <w:color w:val="800080" w:themeColor="followedHyperlink"/>
      <w:u w:val="single"/>
    </w:rPr>
  </w:style>
  <w:style w:type="paragraph" w:customStyle="1" w:styleId="western">
    <w:name w:val="western"/>
    <w:basedOn w:val="Normal"/>
    <w:rsid w:val="00986FE6"/>
    <w:pPr>
      <w:spacing w:before="100" w:beforeAutospacing="1" w:after="100" w:afterAutospacing="1"/>
    </w:pPr>
    <w:rPr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6FE6"/>
    <w:rPr>
      <w:rFonts w:ascii="Courier" w:eastAsia="Arial Unicode MS" w:hAnsi="Courier" w:cs="Arial Unicode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www.ebi.ac.uk/Tools/pfa/iprscan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bi.ac.uk/interpro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x.doi.org/10.1093/nar/gkr948" TargetMode="External"/><Relationship Id="rId10" Type="http://schemas.openxmlformats.org/officeDocument/2006/relationships/hyperlink" Target="http://www.ebi.ac.uk/Tools/picr/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http://wwwdev.ebi.ac.uk/interpro/" TargetMode="External"/><Relationship Id="rId14" Type="http://schemas.openxmlformats.org/officeDocument/2006/relationships/hyperlink" Target="http://dx.doi.org/10.1093/database/bar068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22F84-B70A-4462-92D1-0CC65B7A8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7311</TotalTime>
  <Pages>8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13772</CharactersWithSpaces>
  <SharedDoc>false</SharedDoc>
  <HLinks>
    <vt:vector size="12" baseType="variant">
      <vt:variant>
        <vt:i4>3211313</vt:i4>
      </vt:variant>
      <vt:variant>
        <vt:i4>3</vt:i4>
      </vt:variant>
      <vt:variant>
        <vt:i4>0</vt:i4>
      </vt:variant>
      <vt:variant>
        <vt:i4>5</vt:i4>
      </vt:variant>
      <vt:variant>
        <vt:lpwstr>http://www.ebi.ac.uk/interpro/</vt:lpwstr>
      </vt:variant>
      <vt:variant>
        <vt:lpwstr/>
      </vt:variant>
      <vt:variant>
        <vt:i4>1966174</vt:i4>
      </vt:variant>
      <vt:variant>
        <vt:i4>0</vt:i4>
      </vt:variant>
      <vt:variant>
        <vt:i4>0</vt:i4>
      </vt:variant>
      <vt:variant>
        <vt:i4>5</vt:i4>
      </vt:variant>
      <vt:variant>
        <vt:lpwstr>http://www.ebi.ac.uk/interpro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mcdowall</dc:creator>
  <cp:lastModifiedBy>Duncan Legge</cp:lastModifiedBy>
  <cp:revision>10</cp:revision>
  <cp:lastPrinted>2007-11-13T17:23:00Z</cp:lastPrinted>
  <dcterms:created xsi:type="dcterms:W3CDTF">2012-10-19T14:59:00Z</dcterms:created>
  <dcterms:modified xsi:type="dcterms:W3CDTF">2013-08-28T11:27:00Z</dcterms:modified>
</cp:coreProperties>
</file>