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  <w:bookmarkStart w:id="0" w:name="_GoBack"/>
      <w:bookmarkEnd w:id="0"/>
      <w:r>
        <w:rPr>
          <w:b/>
          <w:color w:val="000000"/>
        </w:rPr>
        <w:t>Темы курсового проекта по ООП</w:t>
      </w: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u w:val="single"/>
        </w:rPr>
        <w:t>Порядок выполнения работы.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Написать и отладить три программы. Первая программа демонстрирует использование контейнерных классов для хранения встроенных типов данных.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Вторая программа демонстрирует использование контейнерных классов для хранения пользовательских типов данных.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Третья программа демонстрирует использование алгоритмов STL.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 программе № 1</w:t>
      </w:r>
      <w:r>
        <w:rPr>
          <w:color w:val="000000"/>
          <w:sz w:val="28"/>
          <w:szCs w:val="28"/>
        </w:rPr>
        <w:t xml:space="preserve"> выполнить следующее: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Создать объект-контейнер в соответствии  с вариантом задания и заполнить его данными, тип которых определяется вариантом задания.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Просмотреть контейнер.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Изменить контейнер, удалив из него одни элементы и заменив другие.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Просмотреть контейнер, и</w:t>
      </w:r>
      <w:r>
        <w:rPr>
          <w:color w:val="000000"/>
          <w:sz w:val="28"/>
          <w:szCs w:val="28"/>
        </w:rPr>
        <w:t>спользуя для доступа к его элементам итераторы.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Создать второй контейнер этого же класса и заполнить его данными того же типа, что и первый контейнер.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Изменить первый контейнер, удалив из него n элементов после заданного и добавив затем в него все эл</w:t>
      </w:r>
      <w:r>
        <w:rPr>
          <w:color w:val="000000"/>
          <w:sz w:val="28"/>
          <w:szCs w:val="28"/>
        </w:rPr>
        <w:t>ементы из второго контейнера.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>7. Просмотреть первый  и второй контейнеры.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</w:rPr>
        <w:t>В программе № 2</w:t>
      </w:r>
      <w:r>
        <w:rPr>
          <w:color w:val="000000"/>
          <w:sz w:val="28"/>
          <w:szCs w:val="28"/>
        </w:rPr>
        <w:t xml:space="preserve"> выполнить то же самое, но для данных пользовательского типа.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 программе № 3</w:t>
      </w:r>
      <w:r>
        <w:rPr>
          <w:color w:val="000000"/>
          <w:sz w:val="28"/>
          <w:szCs w:val="28"/>
        </w:rPr>
        <w:t xml:space="preserve"> выполнить следующее: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Создать контейнер, содержащий объекты пользовательского типа. Тип контейнера выбирается в соответствии с вариантом задания.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Отсортировать его по убыванию элементов.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Просмотреть контейнер.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Используя подходящий алгоритм, найти в контейнере элемен</w:t>
      </w:r>
      <w:r>
        <w:rPr>
          <w:color w:val="000000"/>
          <w:sz w:val="28"/>
          <w:szCs w:val="28"/>
        </w:rPr>
        <w:t>т, удовлетворяющий заданному условию.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Переместить элементы, удовлетворяющие заданному условию в другой (предварительно пустой) контейнер. Тип второго контейнера определяется вариантом задания.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Просмотреть второй контейнер.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 Отсортировать первый и в</w:t>
      </w:r>
      <w:r>
        <w:rPr>
          <w:color w:val="000000"/>
          <w:sz w:val="28"/>
          <w:szCs w:val="28"/>
        </w:rPr>
        <w:t>торой контейнеры по возрастанию элементов.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 Просмотреть их.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9. Получить третий контейнер путем слияния первых двух.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10. Просмотреть третий контейнер.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11 .Подсчитать, сколько элементов, удовлетворяющих заданному условию, содержит третий контейнер.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12.Опре</w:t>
      </w:r>
      <w:r>
        <w:rPr>
          <w:color w:val="000000"/>
          <w:sz w:val="28"/>
          <w:szCs w:val="28"/>
        </w:rPr>
        <w:t>делить, есть ли в третьем контейнере элемент, удовлетворяющий заданному условию.</w:t>
      </w: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lastRenderedPageBreak/>
        <w:t>Методические указания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В качестве пользовательского типа данных использовать пользовательский класс (см. Приложение 1).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При создании контейнеров в программе № 2 объекты загружать из потока.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Для вставки и удаления элементов контейнера в программе № 2 использовать соответствующие операции, определенные в классе контейнера.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Для создания второго контейнера в программе </w:t>
      </w:r>
      <w:r>
        <w:rPr>
          <w:color w:val="000000"/>
          <w:sz w:val="28"/>
          <w:szCs w:val="28"/>
        </w:rPr>
        <w:t xml:space="preserve">№ 3 можно использовать либо алгоритм </w:t>
      </w:r>
      <w:proofErr w:type="spellStart"/>
      <w:r>
        <w:rPr>
          <w:b/>
          <w:color w:val="000000"/>
          <w:sz w:val="28"/>
          <w:szCs w:val="28"/>
        </w:rPr>
        <w:t>remove_copy_if</w:t>
      </w:r>
      <w:proofErr w:type="spellEnd"/>
      <w:r>
        <w:rPr>
          <w:color w:val="000000"/>
          <w:sz w:val="28"/>
          <w:szCs w:val="28"/>
        </w:rPr>
        <w:t xml:space="preserve">, либо определить свой алгоритм </w:t>
      </w:r>
      <w:proofErr w:type="spellStart"/>
      <w:r>
        <w:rPr>
          <w:b/>
          <w:color w:val="000000"/>
          <w:sz w:val="28"/>
          <w:szCs w:val="28"/>
        </w:rPr>
        <w:t>copy_if</w:t>
      </w:r>
      <w:proofErr w:type="spellEnd"/>
      <w:r>
        <w:rPr>
          <w:color w:val="000000"/>
          <w:sz w:val="28"/>
          <w:szCs w:val="28"/>
        </w:rPr>
        <w:t>, которого нет в STL.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Для поиска элемента в коллекции можно использовать алгоритм </w:t>
      </w:r>
      <w:proofErr w:type="spellStart"/>
      <w:r>
        <w:rPr>
          <w:b/>
          <w:color w:val="000000"/>
          <w:sz w:val="28"/>
          <w:szCs w:val="28"/>
        </w:rPr>
        <w:t>find_if</w:t>
      </w:r>
      <w:proofErr w:type="spellEnd"/>
      <w:r>
        <w:rPr>
          <w:color w:val="000000"/>
          <w:sz w:val="28"/>
          <w:szCs w:val="28"/>
        </w:rPr>
        <w:t>, либо</w:t>
      </w:r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for_each</w:t>
      </w:r>
      <w:proofErr w:type="spellEnd"/>
      <w:r>
        <w:rPr>
          <w:color w:val="000000"/>
          <w:sz w:val="28"/>
          <w:szCs w:val="28"/>
        </w:rPr>
        <w:t xml:space="preserve">, либо </w:t>
      </w:r>
      <w:proofErr w:type="spellStart"/>
      <w:r>
        <w:rPr>
          <w:b/>
          <w:color w:val="000000"/>
          <w:sz w:val="28"/>
          <w:szCs w:val="28"/>
        </w:rPr>
        <w:t>binary_search</w:t>
      </w:r>
      <w:proofErr w:type="spellEnd"/>
      <w:r>
        <w:rPr>
          <w:color w:val="000000"/>
          <w:sz w:val="28"/>
          <w:szCs w:val="28"/>
        </w:rPr>
        <w:t>, если контейнер отсортирован.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Для с</w:t>
      </w:r>
      <w:r>
        <w:rPr>
          <w:color w:val="000000"/>
          <w:sz w:val="28"/>
          <w:szCs w:val="28"/>
        </w:rPr>
        <w:t xml:space="preserve">равнения элементов при сортировке по возрастанию используется операция &lt;, которая должна быть перегружена в пользовательском классе. Для сортировки по убыванию следует написать функцию </w:t>
      </w:r>
      <w:proofErr w:type="spellStart"/>
      <w:r>
        <w:rPr>
          <w:b/>
          <w:color w:val="000000"/>
          <w:sz w:val="28"/>
          <w:szCs w:val="28"/>
        </w:rPr>
        <w:t>comp</w:t>
      </w:r>
      <w:proofErr w:type="spellEnd"/>
      <w:r>
        <w:rPr>
          <w:color w:val="000000"/>
          <w:sz w:val="28"/>
          <w:szCs w:val="28"/>
        </w:rPr>
        <w:t xml:space="preserve"> и использовать вторую версию алгоритма </w:t>
      </w:r>
      <w:proofErr w:type="spellStart"/>
      <w:r>
        <w:rPr>
          <w:b/>
          <w:color w:val="000000"/>
          <w:sz w:val="28"/>
          <w:szCs w:val="28"/>
        </w:rPr>
        <w:t>sort</w:t>
      </w:r>
      <w:proofErr w:type="spellEnd"/>
      <w:r>
        <w:rPr>
          <w:b/>
          <w:color w:val="000000"/>
          <w:sz w:val="28"/>
          <w:szCs w:val="28"/>
        </w:rPr>
        <w:t>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7. Условия поиска и замены элементов </w:t>
      </w:r>
      <w:proofErr w:type="gramStart"/>
      <w:r>
        <w:rPr>
          <w:color w:val="000000"/>
          <w:sz w:val="28"/>
          <w:szCs w:val="28"/>
        </w:rPr>
        <w:t>выбираются самостоятельно и для них пишется</w:t>
      </w:r>
      <w:proofErr w:type="gramEnd"/>
      <w:r>
        <w:rPr>
          <w:color w:val="000000"/>
          <w:sz w:val="28"/>
          <w:szCs w:val="28"/>
        </w:rPr>
        <w:t xml:space="preserve"> функция-предикат.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 Для ввода-вывода объектов пользовательского класса следует перегрузить операции “&gt;&gt;” и “&lt;&lt;”.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9. Некоторые алгоритмы могут не поддерживать используемые в в</w:t>
      </w:r>
      <w:r>
        <w:rPr>
          <w:color w:val="000000"/>
          <w:sz w:val="28"/>
          <w:szCs w:val="28"/>
        </w:rPr>
        <w:t xml:space="preserve">ашей программе контейнеры. Например, алгоритм </w:t>
      </w:r>
      <w:proofErr w:type="spellStart"/>
      <w:r>
        <w:rPr>
          <w:b/>
          <w:color w:val="000000"/>
          <w:sz w:val="28"/>
          <w:szCs w:val="28"/>
        </w:rPr>
        <w:t>sort</w:t>
      </w:r>
      <w:proofErr w:type="spellEnd"/>
      <w:r>
        <w:rPr>
          <w:color w:val="000000"/>
          <w:sz w:val="28"/>
          <w:szCs w:val="28"/>
        </w:rPr>
        <w:t xml:space="preserve"> не поддерживает контейнеры, которые не имеют итераторов произвольного доступа. В этом случае следует написать свой алгоритм. Например, для стека алгоритм сортировки может выполняться следующим образом: пер</w:t>
      </w:r>
      <w:r>
        <w:rPr>
          <w:color w:val="000000"/>
          <w:sz w:val="28"/>
          <w:szCs w:val="28"/>
        </w:rPr>
        <w:t>еписать стек в вектор, отсортировать вектор, переписать вектор в стек.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10.При перемещении элементов ассоциативного контейнера в </w:t>
      </w:r>
      <w:proofErr w:type="spellStart"/>
      <w:r>
        <w:rPr>
          <w:color w:val="000000"/>
          <w:sz w:val="28"/>
          <w:szCs w:val="28"/>
        </w:rPr>
        <w:t>неассоциативный</w:t>
      </w:r>
      <w:proofErr w:type="spellEnd"/>
      <w:r>
        <w:rPr>
          <w:color w:val="000000"/>
          <w:sz w:val="28"/>
          <w:szCs w:val="28"/>
        </w:rPr>
        <w:t xml:space="preserve"> перемещаются только данные (ключи не перемещаются). И, наоборот, при перемещении элементов </w:t>
      </w:r>
      <w:proofErr w:type="spellStart"/>
      <w:r>
        <w:rPr>
          <w:color w:val="000000"/>
          <w:sz w:val="28"/>
          <w:szCs w:val="28"/>
        </w:rPr>
        <w:t>неассоциативного</w:t>
      </w:r>
      <w:proofErr w:type="spellEnd"/>
      <w:r>
        <w:rPr>
          <w:color w:val="000000"/>
          <w:sz w:val="28"/>
          <w:szCs w:val="28"/>
        </w:rPr>
        <w:t xml:space="preserve"> конт</w:t>
      </w:r>
      <w:r>
        <w:rPr>
          <w:color w:val="000000"/>
          <w:sz w:val="28"/>
          <w:szCs w:val="28"/>
        </w:rPr>
        <w:t xml:space="preserve">ейнера в ассоциативный должен быть сформирован ключ. </w:t>
      </w: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  <w:u w:val="single"/>
        </w:rPr>
      </w:pPr>
      <w:r>
        <w:rPr>
          <w:b/>
          <w:color w:val="000000"/>
          <w:u w:val="single"/>
        </w:rPr>
        <w:lastRenderedPageBreak/>
        <w:t>Варианты заданий</w:t>
      </w: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</w:p>
    <w:tbl>
      <w:tblPr>
        <w:tblStyle w:val="a5"/>
        <w:tblW w:w="893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2268"/>
        <w:gridCol w:w="2835"/>
        <w:gridCol w:w="2693"/>
      </w:tblGrid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smallCaps/>
                <w:color w:val="000000"/>
                <w:sz w:val="28"/>
                <w:szCs w:val="28"/>
              </w:rPr>
            </w:pPr>
            <w:r>
              <w:rPr>
                <w:smallCaps/>
                <w:color w:val="000000"/>
                <w:sz w:val="28"/>
                <w:szCs w:val="28"/>
              </w:rPr>
              <w:t>№</w:t>
            </w:r>
          </w:p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gramStart"/>
            <w:r>
              <w:rPr>
                <w:color w:val="000000"/>
                <w:sz w:val="28"/>
                <w:szCs w:val="28"/>
              </w:rPr>
              <w:t>п</w:t>
            </w:r>
            <w:proofErr w:type="gramEnd"/>
            <w:r>
              <w:rPr>
                <w:color w:val="000000"/>
                <w:sz w:val="28"/>
                <w:szCs w:val="28"/>
              </w:rPr>
              <w:t>/п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Первый</w:t>
            </w:r>
          </w:p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контейнер</w:t>
            </w:r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Второй</w:t>
            </w:r>
          </w:p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контейнер</w:t>
            </w:r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Встроенный </w:t>
            </w:r>
          </w:p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тип данных</w:t>
            </w:r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vector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deque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long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deque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stack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float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stack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queue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double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queue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vector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char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vector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stack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string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map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long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multimap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deque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float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set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stack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multiset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queue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char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vector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map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double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set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deque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multiset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long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stack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vector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float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queue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map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priority_queue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stack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char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map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queue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char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multimap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set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map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char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multiset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vector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int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vector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map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double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vector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double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map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queue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long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set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map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long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set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stack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double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stack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queue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string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set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string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vector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map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string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list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deque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string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queue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map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double</w:t>
            </w:r>
            <w:proofErr w:type="spellEnd"/>
          </w:p>
        </w:tc>
      </w:tr>
      <w:tr w:rsidR="00597767">
        <w:trPr>
          <w:jc w:val="center"/>
        </w:trPr>
        <w:tc>
          <w:tcPr>
            <w:tcW w:w="1134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2268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multimap</w:t>
            </w:r>
            <w:proofErr w:type="spellEnd"/>
          </w:p>
        </w:tc>
        <w:tc>
          <w:tcPr>
            <w:tcW w:w="2835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deque</w:t>
            </w:r>
            <w:proofErr w:type="spellEnd"/>
          </w:p>
        </w:tc>
        <w:tc>
          <w:tcPr>
            <w:tcW w:w="2693" w:type="dxa"/>
          </w:tcPr>
          <w:p w:rsidR="00597767" w:rsidRDefault="009B5E94" w:rsidP="009B5E9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" w:hanging="3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double</w:t>
            </w:r>
            <w:proofErr w:type="spellEnd"/>
          </w:p>
        </w:tc>
      </w:tr>
    </w:tbl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  <w:szCs w:val="20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u w:val="single"/>
        </w:rPr>
      </w:pPr>
      <w:r>
        <w:rPr>
          <w:b/>
          <w:color w:val="000000"/>
          <w:u w:val="single"/>
        </w:rPr>
        <w:t>Приложение 1</w:t>
      </w: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  <w:szCs w:val="2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  <w:szCs w:val="20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СТУДЕНТ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курс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bool</w:t>
      </w:r>
      <w:proofErr w:type="spellEnd"/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ab/>
      </w: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2. ИЗДЕЛИЕ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шифр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количество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АДРЕС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  <w:r>
        <w:rPr>
          <w:color w:val="000000"/>
          <w:sz w:val="28"/>
          <w:szCs w:val="28"/>
        </w:rPr>
        <w:t xml:space="preserve"> 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улица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номер дома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ЦЕХ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  <w:r>
        <w:rPr>
          <w:color w:val="000000"/>
          <w:sz w:val="28"/>
          <w:szCs w:val="28"/>
        </w:rPr>
        <w:t xml:space="preserve"> 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начальник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количество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работающих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5. СТРАНА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правления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площадь – </w:t>
      </w:r>
      <w:proofErr w:type="spellStart"/>
      <w:r>
        <w:rPr>
          <w:color w:val="000000"/>
          <w:sz w:val="28"/>
          <w:szCs w:val="28"/>
        </w:rPr>
        <w:t>float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6. СЛУЖАЩИЙ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возраст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рабочий стаж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ab/>
      </w: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7. БИБЛИОТЕКА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автор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стоимость – </w:t>
      </w:r>
      <w:proofErr w:type="spellStart"/>
      <w:r>
        <w:rPr>
          <w:color w:val="000000"/>
          <w:sz w:val="28"/>
          <w:szCs w:val="28"/>
        </w:rPr>
        <w:t>float</w:t>
      </w:r>
      <w:proofErr w:type="spellEnd"/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8. ТОВАР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  <w:r>
        <w:rPr>
          <w:color w:val="000000"/>
          <w:sz w:val="28"/>
          <w:szCs w:val="28"/>
        </w:rPr>
        <w:t xml:space="preserve"> 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количество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стоимость – </w:t>
      </w:r>
      <w:proofErr w:type="spellStart"/>
      <w:r>
        <w:rPr>
          <w:color w:val="000000"/>
          <w:sz w:val="28"/>
          <w:szCs w:val="28"/>
        </w:rPr>
        <w:t>float</w:t>
      </w:r>
      <w:proofErr w:type="spellEnd"/>
      <w:r>
        <w:rPr>
          <w:color w:val="000000"/>
          <w:sz w:val="28"/>
          <w:szCs w:val="28"/>
        </w:rPr>
        <w:tab/>
      </w: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9. ПЕРСОНА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возраст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bool</w:t>
      </w:r>
      <w:proofErr w:type="spellEnd"/>
      <w:r>
        <w:rPr>
          <w:color w:val="000000"/>
          <w:sz w:val="28"/>
          <w:szCs w:val="28"/>
        </w:rPr>
        <w:t>)</w:t>
      </w: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10. ЖИВОТНОЕ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средний вес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11. КАДРЫ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номер цеха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разряд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12.  ЭКЗАМЕН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студента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дата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13. КВИТАНЦИЯ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номер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дата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сумма – </w:t>
      </w:r>
      <w:proofErr w:type="spellStart"/>
      <w:r>
        <w:rPr>
          <w:color w:val="000000"/>
          <w:sz w:val="28"/>
          <w:szCs w:val="28"/>
        </w:rPr>
        <w:t>float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14.  АВТОМОБИЛЬ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марка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мощность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стоимось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float</w:t>
      </w:r>
      <w:proofErr w:type="spell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15. КОРАБЛЬ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водоизмещение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тип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  <w:szCs w:val="2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  <w:szCs w:val="2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  <w:szCs w:val="20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16. СТУДЕНТ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курс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bool</w:t>
      </w:r>
      <w:proofErr w:type="spellEnd"/>
      <w:r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ab/>
      </w: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17. ИЗДЕЛИЕ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шифр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количество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18. АДРЕС</w:t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  <w:r>
        <w:rPr>
          <w:color w:val="000000"/>
          <w:sz w:val="28"/>
          <w:szCs w:val="28"/>
        </w:rPr>
        <w:t xml:space="preserve"> 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улица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номер дома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19. ЦЕХ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  <w:r>
        <w:rPr>
          <w:color w:val="000000"/>
          <w:sz w:val="28"/>
          <w:szCs w:val="28"/>
        </w:rPr>
        <w:t xml:space="preserve"> 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начальник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количество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работающих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20. СТРАНА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форма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правления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площадь – </w:t>
      </w:r>
      <w:proofErr w:type="spellStart"/>
      <w:r>
        <w:rPr>
          <w:color w:val="000000"/>
          <w:sz w:val="28"/>
          <w:szCs w:val="28"/>
        </w:rPr>
        <w:t>float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21. СЛУЖАЩИЙ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возраст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рабочий стаж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ab/>
      </w: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22. БИБЛИОТЕКА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автор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стоимость – </w:t>
      </w:r>
      <w:proofErr w:type="spellStart"/>
      <w:r>
        <w:rPr>
          <w:color w:val="000000"/>
          <w:sz w:val="28"/>
          <w:szCs w:val="28"/>
        </w:rPr>
        <w:t>float</w:t>
      </w:r>
      <w:proofErr w:type="spellEnd"/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23. ТОВАР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  <w:r>
        <w:rPr>
          <w:color w:val="000000"/>
          <w:sz w:val="28"/>
          <w:szCs w:val="28"/>
        </w:rPr>
        <w:t xml:space="preserve"> 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количество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стоимость – </w:t>
      </w:r>
      <w:proofErr w:type="spellStart"/>
      <w:r>
        <w:rPr>
          <w:color w:val="000000"/>
          <w:sz w:val="28"/>
          <w:szCs w:val="28"/>
        </w:rPr>
        <w:t>float</w:t>
      </w:r>
      <w:proofErr w:type="spellEnd"/>
      <w:r>
        <w:rPr>
          <w:color w:val="000000"/>
          <w:sz w:val="28"/>
          <w:szCs w:val="28"/>
        </w:rPr>
        <w:tab/>
      </w: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24. ПЕРСОНА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возраст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  <w:r>
        <w:rPr>
          <w:color w:val="000000"/>
          <w:sz w:val="28"/>
          <w:szCs w:val="28"/>
        </w:rPr>
        <w:t>(</w:t>
      </w:r>
      <w:proofErr w:type="spellStart"/>
      <w:r>
        <w:rPr>
          <w:color w:val="000000"/>
          <w:sz w:val="28"/>
          <w:szCs w:val="28"/>
        </w:rPr>
        <w:t>bool</w:t>
      </w:r>
      <w:proofErr w:type="spellEnd"/>
      <w:r>
        <w:rPr>
          <w:color w:val="000000"/>
          <w:sz w:val="28"/>
          <w:szCs w:val="28"/>
        </w:rPr>
        <w:t>)</w:t>
      </w: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25. ЖИВОТНОЕ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класс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средний вес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26. КАДРЫ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номер цеха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разряд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27.  ЭКЗАМЕН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студента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дата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оценка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28. КВИТАНЦИЯ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номер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дата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сумма – </w:t>
      </w:r>
      <w:proofErr w:type="spellStart"/>
      <w:r>
        <w:rPr>
          <w:color w:val="000000"/>
          <w:sz w:val="28"/>
          <w:szCs w:val="28"/>
        </w:rPr>
        <w:t>float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29.  АВТОМОБИЛЬ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марка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мощность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стоимось</w:t>
      </w:r>
      <w:proofErr w:type="spellEnd"/>
      <w:r>
        <w:rPr>
          <w:color w:val="000000"/>
          <w:sz w:val="28"/>
          <w:szCs w:val="28"/>
        </w:rPr>
        <w:t xml:space="preserve"> – </w:t>
      </w:r>
      <w:proofErr w:type="spellStart"/>
      <w:r>
        <w:rPr>
          <w:color w:val="000000"/>
          <w:sz w:val="28"/>
          <w:szCs w:val="28"/>
        </w:rPr>
        <w:t>float</w:t>
      </w:r>
      <w:proofErr w:type="spellEnd"/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ab/>
      </w: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30. КОРАБЛЬ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водоизмещение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тип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  <w:szCs w:val="2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  <w:szCs w:val="20"/>
        </w:rPr>
      </w:pP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31. ЖИВОТНОЕ</w:t>
      </w:r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имя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класс – </w:t>
      </w:r>
      <w:proofErr w:type="spellStart"/>
      <w:r>
        <w:rPr>
          <w:color w:val="000000"/>
          <w:sz w:val="28"/>
          <w:szCs w:val="28"/>
        </w:rPr>
        <w:t>string</w:t>
      </w:r>
      <w:proofErr w:type="spellEnd"/>
    </w:p>
    <w:p w:rsidR="00597767" w:rsidRDefault="009B5E94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средний вес – </w:t>
      </w:r>
      <w:proofErr w:type="spellStart"/>
      <w:r>
        <w:rPr>
          <w:color w:val="000000"/>
          <w:sz w:val="28"/>
          <w:szCs w:val="28"/>
        </w:rPr>
        <w:t>int</w:t>
      </w:r>
      <w:proofErr w:type="spellEnd"/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  <w:szCs w:val="2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  <w:szCs w:val="20"/>
        </w:rPr>
      </w:pPr>
    </w:p>
    <w:p w:rsidR="00597767" w:rsidRDefault="00597767" w:rsidP="009B5E94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  <w:szCs w:val="20"/>
        </w:rPr>
      </w:pPr>
    </w:p>
    <w:p w:rsidR="00597767" w:rsidRDefault="00597767" w:rsidP="0059776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 w:val="20"/>
          <w:szCs w:val="20"/>
        </w:rPr>
      </w:pPr>
    </w:p>
    <w:sectPr w:rsidR="00597767">
      <w:pgSz w:w="11906" w:h="16838"/>
      <w:pgMar w:top="1134" w:right="567" w:bottom="1134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-Roman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97767"/>
    <w:rsid w:val="00597767"/>
    <w:rsid w:val="009B5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style01">
    <w:name w:val="fontstyle01"/>
    <w:rPr>
      <w:rFonts w:ascii="Times New Roman" w:hAnsi="Times New Roman" w:cs="Times New Roman" w:hint="default"/>
      <w:b/>
      <w:bCs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fontstyle11">
    <w:name w:val="fontstyle11"/>
    <w:rPr>
      <w:rFonts w:ascii="Times-Roman" w:hAnsi="Times-Roman" w:hint="default"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10">
    <w:name w:val="заголовок 1"/>
    <w:basedOn w:val="a"/>
    <w:next w:val="a"/>
    <w:pPr>
      <w:keepNext/>
      <w:jc w:val="center"/>
    </w:pPr>
    <w:rPr>
      <w:caps/>
      <w:sz w:val="28"/>
      <w:szCs w:val="20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sz w:val="24"/>
      <w:szCs w:val="24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ntstyle01">
    <w:name w:val="fontstyle01"/>
    <w:rPr>
      <w:rFonts w:ascii="Times New Roman" w:hAnsi="Times New Roman" w:cs="Times New Roman" w:hint="default"/>
      <w:b/>
      <w:bCs/>
      <w:color w:val="000000"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fontstyle11">
    <w:name w:val="fontstyle11"/>
    <w:rPr>
      <w:rFonts w:ascii="Times-Roman" w:hAnsi="Times-Roman" w:hint="default"/>
      <w:color w:val="000000"/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customStyle="1" w:styleId="10">
    <w:name w:val="заголовок 1"/>
    <w:basedOn w:val="a"/>
    <w:next w:val="a"/>
    <w:pPr>
      <w:keepNext/>
      <w:jc w:val="center"/>
    </w:pPr>
    <w:rPr>
      <w:caps/>
      <w:sz w:val="28"/>
      <w:szCs w:val="20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y48l6baUXgHF2LS7+V5pIB3tiA==">AMUW2mVfyrGCJXCynWYU7VNnz9ldB9sd4eoKHDOZS+9/xA6b5yCH3fiq/pN51iS3fexeHrW81P7mv2uG7Zb90nmVVXhrirDIIhwthORCdpkSqTt7YRXWONE=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943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205klass</cp:lastModifiedBy>
  <cp:revision>2</cp:revision>
  <dcterms:created xsi:type="dcterms:W3CDTF">2023-03-06T08:18:00Z</dcterms:created>
  <dcterms:modified xsi:type="dcterms:W3CDTF">2023-03-06T08:18:00Z</dcterms:modified>
</cp:coreProperties>
</file>