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  <w:t>1. Среда моделирования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  <w:t>https://cawemo.com/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  <w:t>2. Как работать в cawemo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hyperlink r:id="rId3">
        <w:r>
          <w:rPr/>
          <w:t>https://www.youtube.com/watch?v=odhFiGcqwtw&amp;t=121s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hyperlink r:id="rId5">
        <w:r>
          <w:rPr/>
          <w:t>https://www.youtube.com/watch?v=t2Yf0BGs3mQ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hyperlink r:id="rId7">
        <w:r>
          <w:rPr/>
          <w:t>https://www.youtube.com/watch?v=bP7TUmji03Y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hyperlink r:id="rId9">
        <w:r>
          <w:rPr/>
          <w:t>https://www.youtube.com/watch?v=7SgXpINqSdU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hyperlink r:id="rId11">
        <w:r>
          <w:rPr/>
          <w:t>https://www.youtube.com/watch?v=b5Ty5e033O0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  <w:t>дополнительно: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hyperlink r:id="rId13">
        <w:r>
          <w:rPr/>
          <w:t>https://www.youtube.com/watch?v=pJrAlyfvcEk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  <w:t>3. Из текста в BPMN Видеоинструкция.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hyperlink r:id="rId15">
        <w:r>
          <w:rPr/>
          <w:t>https://www.youtube.com/watch?v=ZsAwsNJksq4&amp;t=5s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  <w:t>4. Краткое описание BPMN с примером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hyperlink r:id="rId17">
        <w:r>
          <w:rPr/>
          <w:t>https://habr.com/ru/company/trinion/blog/331254/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  <w:t>5. Разработка графической модели процесса выдачи справки студенту из деканата в BPMN: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  <w:t>- модель TO-BE (как должно быть)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  <w:t>Текстовое описание: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  <w:t xml:space="preserve">Студент, лежа на диване с телефоном, входит в свой личный кабинет, пройдя авторизацию. В строке меню он находит опцию «Справки», кликнув которую, он выбирает тип справки. Т. к. у него есть доступ в личный кабинет, то это означает, что он все еще не отчислен. Кроме того, если он получает стандартную справку, то вся необходимая информация для формирования документа уже есть в базе данных, и никаких дополнительных проверок со стороны деканата не требуется. Студент может выбрать опцию меню скачать готовый документ, заверенный ЭЦП декана. Все! Задача выполнена. 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odhFiGcqwtw&amp;t=121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youtube.com/watch?v=t2Yf0BGs3mQ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youtube.com/watch?v=bP7TUmji03Y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youtube.com/watch?v=7SgXpINqSdU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youtube.com/watch?v=b5Ty5e033O0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youtube.com/watch?v=pJrAlyfvcEk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www.youtube.com/watch?v=ZsAwsNJksq4&amp;t=5s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habr.com/ru/company/trinion/blog/331254/" TargetMode="External"/><Relationship Id="rId17" Type="http://schemas.openxmlformats.org/officeDocument/2006/relationships/hyperlink" Target="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aax</Template>
  <TotalTime>134</TotalTime>
  <Application>LibreOffice/6.4.7.2$Linux_X86_64 LibreOffice_project/40$Build-2</Application>
  <Pages>1</Pages>
  <Words>136</Words>
  <Characters>1091</Characters>
  <CharactersWithSpaces>1210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2021-05-03T09:42:05Z</dcterms:created>
  <dc:creator>Андрей Харитонович Александров</dc:creator>
  <dc:description/>
  <dc:language>ru-RU</dc:language>
  <cp:lastModifiedBy/>
  <dcterms:modified xsi:type="dcterms:W3CDTF">2022-01-18T12:00:30Z</dcterms:modified>
  <cp:revision>8</cp:revision>
  <dc:subject/>
  <dc:title>aax</dc:title>
</cp:coreProperties>
</file>