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6C98D" w14:textId="77777777" w:rsidR="00291218" w:rsidRPr="00226656" w:rsidRDefault="00291218" w:rsidP="00291218">
      <w:pPr>
        <w:spacing w:line="360" w:lineRule="auto"/>
        <w:ind w:right="-1"/>
        <w:jc w:val="center"/>
        <w:rPr>
          <w:b/>
          <w:sz w:val="26"/>
          <w:szCs w:val="26"/>
        </w:rPr>
      </w:pPr>
      <w:r w:rsidRPr="00226656">
        <w:rPr>
          <w:b/>
          <w:sz w:val="26"/>
          <w:szCs w:val="26"/>
        </w:rPr>
        <w:t>Министерство образования и науки Российской Федерации</w:t>
      </w:r>
    </w:p>
    <w:p w14:paraId="5B8EFFB0" w14:textId="77777777" w:rsidR="00291218" w:rsidRPr="00226656" w:rsidRDefault="00291218" w:rsidP="00291218">
      <w:pPr>
        <w:spacing w:line="360" w:lineRule="auto"/>
        <w:ind w:right="-1"/>
        <w:jc w:val="center"/>
        <w:rPr>
          <w:b/>
          <w:caps/>
          <w:sz w:val="16"/>
          <w:szCs w:val="16"/>
        </w:rPr>
      </w:pPr>
      <w:r w:rsidRPr="00226656">
        <w:rPr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7F3D822" w14:textId="77777777" w:rsidR="00291218" w:rsidRPr="00226656" w:rsidRDefault="00291218" w:rsidP="00291218">
      <w:pPr>
        <w:ind w:right="-1"/>
        <w:jc w:val="center"/>
        <w:rPr>
          <w:b/>
          <w:sz w:val="26"/>
          <w:szCs w:val="26"/>
        </w:rPr>
      </w:pPr>
      <w:r w:rsidRPr="00226656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00B757FD" w14:textId="77777777" w:rsidR="00291218" w:rsidRPr="00226656" w:rsidRDefault="00291218" w:rsidP="00291218">
      <w:pPr>
        <w:ind w:right="-1"/>
        <w:jc w:val="center"/>
        <w:rPr>
          <w:b/>
          <w:sz w:val="26"/>
          <w:szCs w:val="26"/>
        </w:rPr>
      </w:pPr>
      <w:r w:rsidRPr="00226656">
        <w:rPr>
          <w:b/>
          <w:sz w:val="26"/>
          <w:szCs w:val="26"/>
        </w:rPr>
        <w:t xml:space="preserve">УНИВЕРСИТЕТ ИНФОРМАЦИОННЫХ ТЕХНОЛОГИЙ, </w:t>
      </w:r>
    </w:p>
    <w:p w14:paraId="14B72AE7" w14:textId="77777777" w:rsidR="00291218" w:rsidRPr="00226656" w:rsidRDefault="00291218" w:rsidP="00291218">
      <w:pPr>
        <w:ind w:right="-1"/>
        <w:jc w:val="center"/>
        <w:rPr>
          <w:b/>
          <w:sz w:val="26"/>
          <w:szCs w:val="26"/>
        </w:rPr>
      </w:pPr>
      <w:r w:rsidRPr="00226656">
        <w:rPr>
          <w:b/>
          <w:sz w:val="26"/>
          <w:szCs w:val="26"/>
        </w:rPr>
        <w:t>МЕХАНИКИ И ОПТИКИ”</w:t>
      </w:r>
    </w:p>
    <w:p w14:paraId="51F596EA" w14:textId="77777777" w:rsidR="00291218" w:rsidRPr="00226656" w:rsidRDefault="00291218" w:rsidP="00291218">
      <w:pPr>
        <w:ind w:right="-1"/>
        <w:jc w:val="center"/>
        <w:rPr>
          <w:b/>
          <w:sz w:val="28"/>
          <w:szCs w:val="24"/>
        </w:rPr>
      </w:pPr>
    </w:p>
    <w:p w14:paraId="55AB80C9" w14:textId="77777777" w:rsidR="00291218" w:rsidRPr="00226656" w:rsidRDefault="00291218" w:rsidP="00291218">
      <w:pPr>
        <w:ind w:right="-1"/>
        <w:jc w:val="center"/>
        <w:rPr>
          <w:b/>
          <w:caps/>
          <w:spacing w:val="40"/>
          <w:sz w:val="40"/>
          <w:szCs w:val="40"/>
        </w:rPr>
      </w:pPr>
      <w:r w:rsidRPr="00226656">
        <w:rPr>
          <w:b/>
          <w:caps/>
          <w:spacing w:val="40"/>
          <w:sz w:val="40"/>
          <w:szCs w:val="40"/>
        </w:rPr>
        <w:t>АнНотация</w:t>
      </w:r>
    </w:p>
    <w:p w14:paraId="2F788539" w14:textId="77777777" w:rsidR="00291218" w:rsidRPr="00226656" w:rsidRDefault="00291218" w:rsidP="00291218">
      <w:pPr>
        <w:ind w:right="-1"/>
        <w:jc w:val="center"/>
        <w:rPr>
          <w:b/>
          <w:sz w:val="24"/>
          <w:szCs w:val="24"/>
        </w:rPr>
      </w:pPr>
    </w:p>
    <w:p w14:paraId="3D9BAC41" w14:textId="77777777" w:rsidR="00291218" w:rsidRPr="00226656" w:rsidRDefault="00291218" w:rsidP="00291218">
      <w:pPr>
        <w:ind w:right="-1"/>
        <w:jc w:val="center"/>
        <w:rPr>
          <w:b/>
          <w:sz w:val="24"/>
        </w:rPr>
      </w:pPr>
      <w:r w:rsidRPr="00226656">
        <w:rPr>
          <w:b/>
          <w:sz w:val="24"/>
        </w:rPr>
        <w:t>ВЫПУСКНОЙ КВАЛИФИКАЦИОННОЙ РАБОТЫ</w:t>
      </w:r>
    </w:p>
    <w:p w14:paraId="182C1D92" w14:textId="77777777" w:rsidR="00F73718" w:rsidRPr="00226656" w:rsidRDefault="00F73718" w:rsidP="00E03F6B">
      <w:pPr>
        <w:pStyle w:val="cf0"/>
        <w:tabs>
          <w:tab w:val="right" w:pos="9922"/>
        </w:tabs>
        <w:spacing w:before="567" w:line="288" w:lineRule="auto"/>
        <w:rPr>
          <w:sz w:val="24"/>
          <w:szCs w:val="24"/>
          <w:lang w:val="ru-RU"/>
        </w:rPr>
      </w:pPr>
      <w:r w:rsidRPr="00226656">
        <w:rPr>
          <w:b/>
          <w:sz w:val="24"/>
          <w:szCs w:val="24"/>
          <w:lang w:val="ru-RU"/>
        </w:rPr>
        <w:t>Студента</w:t>
      </w:r>
      <w:r w:rsidR="00291218" w:rsidRPr="00226656">
        <w:rPr>
          <w:b/>
          <w:sz w:val="24"/>
          <w:szCs w:val="24"/>
        </w:rPr>
        <w:t> </w:t>
      </w:r>
      <w:proofErr w:type="spellStart"/>
      <w:r w:rsidR="000C16A9" w:rsidRPr="00226656">
        <w:rPr>
          <w:i/>
          <w:sz w:val="24"/>
          <w:szCs w:val="24"/>
          <w:u w:val="single"/>
          <w:lang w:val="ru-RU"/>
        </w:rPr>
        <w:t>Забелкина</w:t>
      </w:r>
      <w:proofErr w:type="spellEnd"/>
      <w:r w:rsidR="000C16A9" w:rsidRPr="00226656">
        <w:rPr>
          <w:i/>
          <w:sz w:val="24"/>
          <w:szCs w:val="24"/>
          <w:u w:val="single"/>
          <w:lang w:val="ru-RU"/>
        </w:rPr>
        <w:t xml:space="preserve"> Алексея Андреевича</w:t>
      </w:r>
      <w:r w:rsidR="00291218" w:rsidRPr="00226656">
        <w:rPr>
          <w:sz w:val="24"/>
          <w:szCs w:val="24"/>
          <w:u w:val="single"/>
          <w:lang w:val="ru-RU"/>
        </w:rPr>
        <w:tab/>
      </w:r>
    </w:p>
    <w:p w14:paraId="6F77295A" w14:textId="633B114A" w:rsidR="00291218" w:rsidRPr="00226656" w:rsidRDefault="00291218" w:rsidP="00E03F6B">
      <w:pPr>
        <w:tabs>
          <w:tab w:val="center" w:pos="7797"/>
          <w:tab w:val="right" w:pos="9922"/>
        </w:tabs>
        <w:spacing w:line="288" w:lineRule="auto"/>
        <w:rPr>
          <w:rStyle w:val="FillIn"/>
          <w:iCs/>
          <w:sz w:val="24"/>
          <w:szCs w:val="24"/>
          <w:u w:val="single"/>
        </w:rPr>
      </w:pPr>
      <w:r w:rsidRPr="00226656">
        <w:rPr>
          <w:b/>
          <w:sz w:val="24"/>
          <w:szCs w:val="24"/>
        </w:rPr>
        <w:t>Наименование темы ВКР: </w:t>
      </w:r>
      <w:r w:rsidR="000C16A9" w:rsidRPr="00226656">
        <w:rPr>
          <w:rStyle w:val="FillIn"/>
          <w:iCs/>
          <w:sz w:val="24"/>
          <w:szCs w:val="24"/>
          <w:u w:val="single"/>
        </w:rPr>
        <w:t>Анализ геномных перестроек с помощью случайных графов</w:t>
      </w:r>
      <w:r w:rsidR="000C16A9" w:rsidRPr="00226656">
        <w:rPr>
          <w:rStyle w:val="FillIn"/>
          <w:iCs/>
          <w:sz w:val="24"/>
          <w:szCs w:val="24"/>
          <w:u w:val="single"/>
        </w:rPr>
        <w:tab/>
      </w:r>
      <w:r w:rsidR="00B61E19">
        <w:rPr>
          <w:rStyle w:val="FillIn"/>
          <w:iCs/>
          <w:sz w:val="24"/>
          <w:szCs w:val="24"/>
          <w:u w:val="single"/>
        </w:rPr>
        <w:br/>
      </w:r>
      <w:r w:rsidR="00B61E19">
        <w:rPr>
          <w:rStyle w:val="FillIn"/>
          <w:iCs/>
          <w:sz w:val="24"/>
          <w:szCs w:val="24"/>
          <w:u w:val="single"/>
        </w:rPr>
        <w:tab/>
      </w:r>
      <w:r w:rsidR="00B61E19">
        <w:rPr>
          <w:rStyle w:val="FillIn"/>
          <w:iCs/>
          <w:sz w:val="24"/>
          <w:szCs w:val="24"/>
          <w:u w:val="single"/>
        </w:rPr>
        <w:tab/>
      </w:r>
    </w:p>
    <w:p w14:paraId="497A4E31" w14:textId="77777777" w:rsidR="00291218" w:rsidRPr="00226656" w:rsidRDefault="00291218" w:rsidP="00E03F6B">
      <w:pPr>
        <w:pStyle w:val="cf0"/>
        <w:tabs>
          <w:tab w:val="right" w:pos="9922"/>
        </w:tabs>
        <w:spacing w:before="240" w:line="288" w:lineRule="auto"/>
        <w:rPr>
          <w:sz w:val="24"/>
          <w:szCs w:val="24"/>
          <w:lang w:val="ru-RU"/>
        </w:rPr>
      </w:pPr>
      <w:r w:rsidRPr="00226656">
        <w:rPr>
          <w:b/>
          <w:sz w:val="24"/>
          <w:szCs w:val="24"/>
          <w:lang w:val="ru-RU"/>
        </w:rPr>
        <w:t>Наименование организации, где выполнена ВКР</w:t>
      </w:r>
      <w:r w:rsidRPr="00226656">
        <w:rPr>
          <w:sz w:val="24"/>
          <w:szCs w:val="24"/>
          <w:lang w:val="ru-RU"/>
        </w:rPr>
        <w:t xml:space="preserve"> </w:t>
      </w:r>
      <w:r w:rsidRPr="00226656">
        <w:rPr>
          <w:i/>
          <w:sz w:val="24"/>
          <w:szCs w:val="24"/>
          <w:u w:val="single"/>
          <w:lang w:val="ru-RU"/>
        </w:rPr>
        <w:t>Университет ИТМО</w:t>
      </w:r>
      <w:r w:rsidRPr="00226656">
        <w:rPr>
          <w:sz w:val="24"/>
          <w:szCs w:val="24"/>
          <w:u w:val="single"/>
          <w:lang w:val="ru-RU"/>
        </w:rPr>
        <w:tab/>
      </w:r>
    </w:p>
    <w:p w14:paraId="7416883D" w14:textId="77777777" w:rsidR="00291218" w:rsidRPr="00226656" w:rsidRDefault="00291218" w:rsidP="00E03F6B">
      <w:pPr>
        <w:pStyle w:val="cf0"/>
        <w:tabs>
          <w:tab w:val="right" w:pos="9922"/>
        </w:tabs>
        <w:spacing w:before="240" w:line="288" w:lineRule="auto"/>
        <w:jc w:val="center"/>
        <w:rPr>
          <w:b/>
          <w:bCs/>
          <w:sz w:val="24"/>
          <w:lang w:val="ru-RU"/>
        </w:rPr>
      </w:pPr>
      <w:r w:rsidRPr="00226656">
        <w:rPr>
          <w:b/>
          <w:sz w:val="24"/>
          <w:szCs w:val="24"/>
          <w:lang w:val="ru-RU"/>
        </w:rPr>
        <w:t>ХАРАКТЕРИСТИКА</w:t>
      </w:r>
      <w:r w:rsidRPr="00226656">
        <w:rPr>
          <w:b/>
          <w:bCs/>
          <w:sz w:val="24"/>
          <w:lang w:val="ru-RU"/>
        </w:rPr>
        <w:t xml:space="preserve"> ВЫПУСКНОЙ КВАЛИФИКАЦИОННОЙ РАБОТЫ</w:t>
      </w:r>
    </w:p>
    <w:p w14:paraId="1F756F38" w14:textId="77777777" w:rsidR="00372FD1" w:rsidRPr="00226656" w:rsidRDefault="00372FD1" w:rsidP="00EC6134">
      <w:pPr>
        <w:tabs>
          <w:tab w:val="right" w:pos="9923"/>
        </w:tabs>
        <w:spacing w:line="288" w:lineRule="auto"/>
        <w:ind w:right="-1"/>
        <w:jc w:val="both"/>
        <w:rPr>
          <w:sz w:val="24"/>
          <w:szCs w:val="24"/>
          <w:u w:val="single"/>
        </w:rPr>
      </w:pPr>
      <w:r w:rsidRPr="00226656">
        <w:rPr>
          <w:sz w:val="24"/>
          <w:szCs w:val="24"/>
        </w:rPr>
        <w:t>1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Цель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исследования</w:t>
      </w:r>
      <w:r w:rsidRPr="00226656">
        <w:rPr>
          <w:b/>
          <w:sz w:val="24"/>
          <w:szCs w:val="24"/>
        </w:rPr>
        <w:t> </w:t>
      </w:r>
      <w:r w:rsidR="008805E1" w:rsidRPr="00226656">
        <w:rPr>
          <w:i/>
          <w:sz w:val="24"/>
          <w:szCs w:val="24"/>
          <w:u w:val="single"/>
        </w:rPr>
        <w:t>Разработка нового метода оценки истинного эволюционного расстояния, который будет более точно учитывать структуру ДНК</w:t>
      </w:r>
      <w:r w:rsidRPr="00226656">
        <w:rPr>
          <w:i/>
          <w:sz w:val="24"/>
          <w:szCs w:val="24"/>
          <w:u w:val="single"/>
        </w:rPr>
        <w:tab/>
      </w:r>
    </w:p>
    <w:p w14:paraId="77386FE9" w14:textId="77777777" w:rsidR="00372FD1" w:rsidRPr="00226656" w:rsidRDefault="00372FD1" w:rsidP="00EC6134">
      <w:pPr>
        <w:tabs>
          <w:tab w:val="right" w:pos="9923"/>
        </w:tabs>
        <w:spacing w:line="288" w:lineRule="auto"/>
        <w:ind w:right="-1"/>
        <w:jc w:val="both"/>
        <w:rPr>
          <w:sz w:val="24"/>
          <w:szCs w:val="24"/>
        </w:rPr>
      </w:pPr>
      <w:r w:rsidRPr="00226656">
        <w:rPr>
          <w:sz w:val="24"/>
          <w:szCs w:val="24"/>
        </w:rPr>
        <w:t>2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Задачи,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решаемые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в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ВКР</w:t>
      </w:r>
      <w:r w:rsidRPr="00226656">
        <w:rPr>
          <w:b/>
          <w:sz w:val="24"/>
          <w:szCs w:val="24"/>
        </w:rPr>
        <w:t> </w:t>
      </w:r>
      <w:r w:rsidR="00EC6134" w:rsidRPr="00226656">
        <w:rPr>
          <w:i/>
          <w:sz w:val="24"/>
          <w:szCs w:val="24"/>
          <w:u w:val="single"/>
        </w:rPr>
        <w:t>Асимптотический анализ необходимых компонент, построение комбинаторных формул для среднего числа компонент в общем случае. Реализация метода оценки эволюционного расстояния. Сравнение с другими методами и тестирование на реальных данных.</w:t>
      </w:r>
      <w:r w:rsidR="00EC6134" w:rsidRPr="00226656">
        <w:rPr>
          <w:i/>
          <w:sz w:val="24"/>
          <w:szCs w:val="24"/>
          <w:u w:val="single"/>
        </w:rPr>
        <w:tab/>
      </w:r>
    </w:p>
    <w:p w14:paraId="4B2A432B" w14:textId="1244569D" w:rsidR="00372FD1" w:rsidRPr="00226656" w:rsidRDefault="00372FD1" w:rsidP="00E03F6B">
      <w:pPr>
        <w:tabs>
          <w:tab w:val="right" w:pos="9923"/>
        </w:tabs>
        <w:spacing w:line="288" w:lineRule="auto"/>
        <w:ind w:right="-1"/>
        <w:rPr>
          <w:sz w:val="24"/>
          <w:szCs w:val="24"/>
        </w:rPr>
      </w:pPr>
      <w:r w:rsidRPr="00226656">
        <w:rPr>
          <w:sz w:val="24"/>
          <w:szCs w:val="24"/>
        </w:rPr>
        <w:t>3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Число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источников,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использованных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при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составлении</w:t>
      </w:r>
      <w:r w:rsidRPr="00226656">
        <w:rPr>
          <w:b/>
          <w:sz w:val="24"/>
          <w:szCs w:val="24"/>
        </w:rPr>
        <w:t> </w:t>
      </w:r>
      <w:proofErr w:type="gramStart"/>
      <w:r w:rsidRPr="00226656">
        <w:rPr>
          <w:sz w:val="24"/>
          <w:szCs w:val="24"/>
        </w:rPr>
        <w:t>обзора</w:t>
      </w:r>
      <w:r w:rsidRPr="00226656">
        <w:rPr>
          <w:b/>
          <w:sz w:val="24"/>
          <w:szCs w:val="24"/>
        </w:rPr>
        <w:t> </w:t>
      </w:r>
      <w:r w:rsidR="00EC6134" w:rsidRPr="00226656">
        <w:rPr>
          <w:b/>
          <w:sz w:val="24"/>
          <w:szCs w:val="24"/>
          <w:u w:val="single"/>
        </w:rPr>
        <w:t xml:space="preserve"> </w:t>
      </w:r>
      <w:r w:rsidR="00B61E19">
        <w:rPr>
          <w:i/>
          <w:sz w:val="24"/>
          <w:szCs w:val="24"/>
          <w:u w:val="single"/>
        </w:rPr>
        <w:t>11</w:t>
      </w:r>
      <w:proofErr w:type="gramEnd"/>
      <w:r w:rsidRPr="00226656">
        <w:rPr>
          <w:i/>
          <w:sz w:val="24"/>
          <w:szCs w:val="24"/>
          <w:u w:val="single"/>
        </w:rPr>
        <w:tab/>
      </w:r>
    </w:p>
    <w:p w14:paraId="2F5F9679" w14:textId="77777777" w:rsidR="00372FD1" w:rsidRPr="00226656" w:rsidRDefault="00372FD1" w:rsidP="00E03F6B">
      <w:pPr>
        <w:tabs>
          <w:tab w:val="right" w:pos="9923"/>
        </w:tabs>
        <w:spacing w:line="288" w:lineRule="auto"/>
        <w:ind w:right="-1"/>
        <w:rPr>
          <w:sz w:val="24"/>
          <w:szCs w:val="24"/>
        </w:rPr>
      </w:pPr>
      <w:r w:rsidRPr="00226656">
        <w:rPr>
          <w:sz w:val="24"/>
          <w:szCs w:val="24"/>
        </w:rPr>
        <w:t>4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Полное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число источников,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использованных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в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работе</w:t>
      </w:r>
      <w:r w:rsidRPr="00226656">
        <w:rPr>
          <w:b/>
          <w:sz w:val="24"/>
          <w:szCs w:val="24"/>
        </w:rPr>
        <w:t> </w:t>
      </w:r>
      <w:r w:rsidR="00EC6134" w:rsidRPr="00226656">
        <w:rPr>
          <w:i/>
          <w:sz w:val="24"/>
          <w:szCs w:val="24"/>
          <w:u w:val="single"/>
        </w:rPr>
        <w:t>14</w:t>
      </w:r>
      <w:r w:rsidRPr="00226656">
        <w:rPr>
          <w:i/>
          <w:sz w:val="24"/>
          <w:szCs w:val="24"/>
          <w:u w:val="single"/>
        </w:rPr>
        <w:tab/>
      </w:r>
    </w:p>
    <w:p w14:paraId="011C6F3C" w14:textId="77777777" w:rsidR="00372FD1" w:rsidRPr="00226656" w:rsidRDefault="00372FD1" w:rsidP="00E03F6B">
      <w:pPr>
        <w:tabs>
          <w:tab w:val="right" w:pos="9923"/>
        </w:tabs>
        <w:spacing w:line="288" w:lineRule="auto"/>
        <w:ind w:right="-1"/>
        <w:rPr>
          <w:sz w:val="24"/>
          <w:szCs w:val="24"/>
        </w:rPr>
      </w:pPr>
      <w:r w:rsidRPr="00226656">
        <w:rPr>
          <w:sz w:val="24"/>
          <w:szCs w:val="24"/>
        </w:rPr>
        <w:t>5</w:t>
      </w:r>
      <w:r w:rsidRPr="00226656">
        <w:rPr>
          <w:b/>
          <w:sz w:val="24"/>
          <w:szCs w:val="24"/>
        </w:rPr>
        <w:t> </w:t>
      </w:r>
      <w:proofErr w:type="gramStart"/>
      <w:r w:rsidRPr="00226656">
        <w:rPr>
          <w:sz w:val="24"/>
          <w:szCs w:val="24"/>
        </w:rPr>
        <w:t>В</w:t>
      </w:r>
      <w:proofErr w:type="gramEnd"/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том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числе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источников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по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годам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7"/>
        <w:gridCol w:w="1719"/>
        <w:gridCol w:w="1719"/>
        <w:gridCol w:w="1719"/>
        <w:gridCol w:w="1719"/>
        <w:gridCol w:w="1429"/>
      </w:tblGrid>
      <w:tr w:rsidR="00372FD1" w:rsidRPr="00226656" w14:paraId="3CFEDB76" w14:textId="77777777" w:rsidTr="00372FD1">
        <w:trPr>
          <w:cantSplit/>
        </w:trPr>
        <w:tc>
          <w:tcPr>
            <w:tcW w:w="2545" w:type="pct"/>
            <w:gridSpan w:val="3"/>
          </w:tcPr>
          <w:p w14:paraId="3AE40B04" w14:textId="77777777" w:rsidR="00372FD1" w:rsidRPr="00226656" w:rsidRDefault="00372FD1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b/>
                <w:bCs/>
              </w:rPr>
              <w:t>Отечественных</w:t>
            </w:r>
          </w:p>
        </w:tc>
        <w:tc>
          <w:tcPr>
            <w:tcW w:w="2455" w:type="pct"/>
            <w:gridSpan w:val="3"/>
          </w:tcPr>
          <w:p w14:paraId="59877776" w14:textId="77777777" w:rsidR="00372FD1" w:rsidRPr="00226656" w:rsidRDefault="00372FD1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b/>
                <w:bCs/>
              </w:rPr>
              <w:t>Иностранных</w:t>
            </w:r>
          </w:p>
        </w:tc>
      </w:tr>
      <w:tr w:rsidR="00372FD1" w:rsidRPr="00226656" w14:paraId="35C3A73F" w14:textId="77777777" w:rsidTr="00372FD1">
        <w:trPr>
          <w:cantSplit/>
        </w:trPr>
        <w:tc>
          <w:tcPr>
            <w:tcW w:w="811" w:type="pct"/>
          </w:tcPr>
          <w:p w14:paraId="1835FF6F" w14:textId="77777777" w:rsidR="00EC6134" w:rsidRPr="00226656" w:rsidRDefault="00372FD1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szCs w:val="24"/>
              </w:rPr>
              <w:t xml:space="preserve">Последние </w:t>
            </w:r>
          </w:p>
          <w:p w14:paraId="6A94F653" w14:textId="77777777" w:rsidR="00372FD1" w:rsidRPr="00226656" w:rsidRDefault="00372FD1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szCs w:val="24"/>
              </w:rPr>
              <w:t>5 лет</w:t>
            </w:r>
          </w:p>
        </w:tc>
        <w:tc>
          <w:tcPr>
            <w:tcW w:w="867" w:type="pct"/>
          </w:tcPr>
          <w:p w14:paraId="6FBAC669" w14:textId="77777777" w:rsidR="00372FD1" w:rsidRPr="00226656" w:rsidRDefault="00372FD1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szCs w:val="24"/>
              </w:rPr>
              <w:t xml:space="preserve">От </w:t>
            </w:r>
          </w:p>
          <w:p w14:paraId="6B5A9870" w14:textId="77777777" w:rsidR="00372FD1" w:rsidRPr="00226656" w:rsidRDefault="00372FD1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szCs w:val="24"/>
              </w:rPr>
              <w:t>5 до 10 лет</w:t>
            </w:r>
          </w:p>
        </w:tc>
        <w:tc>
          <w:tcPr>
            <w:tcW w:w="867" w:type="pct"/>
          </w:tcPr>
          <w:p w14:paraId="0D96E8EB" w14:textId="77777777" w:rsidR="00372FD1" w:rsidRPr="00226656" w:rsidRDefault="00372FD1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szCs w:val="24"/>
              </w:rPr>
              <w:t xml:space="preserve">Более </w:t>
            </w:r>
          </w:p>
          <w:p w14:paraId="717225F5" w14:textId="77777777" w:rsidR="00372FD1" w:rsidRPr="00226656" w:rsidRDefault="00372FD1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szCs w:val="24"/>
              </w:rPr>
              <w:t>10 лет</w:t>
            </w:r>
          </w:p>
        </w:tc>
        <w:tc>
          <w:tcPr>
            <w:tcW w:w="867" w:type="pct"/>
          </w:tcPr>
          <w:p w14:paraId="432716C0" w14:textId="77777777" w:rsidR="00372FD1" w:rsidRPr="00226656" w:rsidRDefault="00372FD1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szCs w:val="24"/>
              </w:rPr>
              <w:t xml:space="preserve">Последние </w:t>
            </w:r>
          </w:p>
          <w:p w14:paraId="4DA08935" w14:textId="77777777" w:rsidR="00372FD1" w:rsidRPr="00226656" w:rsidRDefault="00372FD1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szCs w:val="24"/>
              </w:rPr>
              <w:t>5 лет</w:t>
            </w:r>
          </w:p>
        </w:tc>
        <w:tc>
          <w:tcPr>
            <w:tcW w:w="867" w:type="pct"/>
          </w:tcPr>
          <w:p w14:paraId="22BC9EB5" w14:textId="77777777" w:rsidR="00372FD1" w:rsidRPr="00226656" w:rsidRDefault="00372FD1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szCs w:val="24"/>
              </w:rPr>
              <w:t xml:space="preserve">От </w:t>
            </w:r>
          </w:p>
          <w:p w14:paraId="3921412C" w14:textId="77777777" w:rsidR="00372FD1" w:rsidRPr="00226656" w:rsidRDefault="00372FD1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szCs w:val="24"/>
              </w:rPr>
              <w:t xml:space="preserve"> 5 до 10 лет</w:t>
            </w:r>
          </w:p>
        </w:tc>
        <w:tc>
          <w:tcPr>
            <w:tcW w:w="721" w:type="pct"/>
          </w:tcPr>
          <w:p w14:paraId="4BCE1066" w14:textId="77777777" w:rsidR="00372FD1" w:rsidRPr="00226656" w:rsidRDefault="00372FD1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szCs w:val="24"/>
              </w:rPr>
              <w:t xml:space="preserve">Более </w:t>
            </w:r>
          </w:p>
          <w:p w14:paraId="3B57E39C" w14:textId="77777777" w:rsidR="00372FD1" w:rsidRPr="00226656" w:rsidRDefault="00372FD1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szCs w:val="24"/>
              </w:rPr>
              <w:t>10 лет</w:t>
            </w:r>
          </w:p>
        </w:tc>
      </w:tr>
      <w:tr w:rsidR="00372FD1" w:rsidRPr="00226656" w14:paraId="649BE5E1" w14:textId="77777777" w:rsidTr="00372FD1">
        <w:trPr>
          <w:cantSplit/>
          <w:trHeight w:hRule="exact" w:val="403"/>
        </w:trPr>
        <w:tc>
          <w:tcPr>
            <w:tcW w:w="811" w:type="pct"/>
          </w:tcPr>
          <w:p w14:paraId="2DF3F1FB" w14:textId="77777777" w:rsidR="00372FD1" w:rsidRPr="00226656" w:rsidRDefault="00EC6134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szCs w:val="24"/>
              </w:rPr>
              <w:t>0</w:t>
            </w:r>
          </w:p>
        </w:tc>
        <w:tc>
          <w:tcPr>
            <w:tcW w:w="867" w:type="pct"/>
          </w:tcPr>
          <w:p w14:paraId="0296F8B6" w14:textId="77777777" w:rsidR="00372FD1" w:rsidRPr="00226656" w:rsidRDefault="00EC6134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szCs w:val="24"/>
              </w:rPr>
              <w:t>0</w:t>
            </w:r>
          </w:p>
        </w:tc>
        <w:tc>
          <w:tcPr>
            <w:tcW w:w="867" w:type="pct"/>
          </w:tcPr>
          <w:p w14:paraId="74D01F60" w14:textId="3D48F6DA" w:rsidR="00372FD1" w:rsidRPr="00226656" w:rsidRDefault="00B61E19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67" w:type="pct"/>
          </w:tcPr>
          <w:p w14:paraId="6F50AE18" w14:textId="77777777" w:rsidR="00372FD1" w:rsidRPr="00226656" w:rsidRDefault="00EC6134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szCs w:val="24"/>
              </w:rPr>
              <w:t>3</w:t>
            </w:r>
          </w:p>
        </w:tc>
        <w:tc>
          <w:tcPr>
            <w:tcW w:w="867" w:type="pct"/>
          </w:tcPr>
          <w:p w14:paraId="0533C82E" w14:textId="77777777" w:rsidR="00372FD1" w:rsidRPr="00226656" w:rsidRDefault="00EC6134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 w:rsidRPr="00226656">
              <w:rPr>
                <w:szCs w:val="24"/>
              </w:rPr>
              <w:t>3</w:t>
            </w:r>
          </w:p>
        </w:tc>
        <w:tc>
          <w:tcPr>
            <w:tcW w:w="721" w:type="pct"/>
          </w:tcPr>
          <w:p w14:paraId="2E93511F" w14:textId="4CD928BC" w:rsidR="00372FD1" w:rsidRPr="00226656" w:rsidRDefault="00B61E19" w:rsidP="00E03F6B">
            <w:pPr>
              <w:tabs>
                <w:tab w:val="right" w:pos="9923"/>
              </w:tabs>
              <w:spacing w:line="288" w:lineRule="auto"/>
              <w:ind w:right="-1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</w:tbl>
    <w:p w14:paraId="4BCEDDDA" w14:textId="77777777" w:rsidR="00372FD1" w:rsidRPr="00226656" w:rsidRDefault="00372FD1" w:rsidP="00E03F6B">
      <w:pPr>
        <w:tabs>
          <w:tab w:val="left" w:pos="3402"/>
          <w:tab w:val="right" w:pos="9923"/>
        </w:tabs>
        <w:spacing w:before="120" w:line="288" w:lineRule="auto"/>
        <w:ind w:right="-1"/>
        <w:rPr>
          <w:sz w:val="24"/>
          <w:szCs w:val="24"/>
        </w:rPr>
      </w:pPr>
      <w:r w:rsidRPr="00226656">
        <w:rPr>
          <w:sz w:val="24"/>
          <w:szCs w:val="24"/>
        </w:rPr>
        <w:t>6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Использование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информационных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ресурсов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  <w:lang w:val="en-US"/>
        </w:rPr>
        <w:t>Internet</w:t>
      </w:r>
      <w:r w:rsidRPr="00226656">
        <w:rPr>
          <w:b/>
          <w:sz w:val="24"/>
          <w:szCs w:val="24"/>
        </w:rPr>
        <w:t> </w:t>
      </w:r>
      <w:r w:rsidR="00EC6134" w:rsidRPr="00226656">
        <w:rPr>
          <w:i/>
          <w:sz w:val="24"/>
          <w:szCs w:val="24"/>
          <w:u w:val="single"/>
        </w:rPr>
        <w:t>нет</w:t>
      </w:r>
      <w:r w:rsidRPr="00226656">
        <w:rPr>
          <w:i/>
          <w:sz w:val="24"/>
          <w:szCs w:val="24"/>
          <w:u w:val="single"/>
        </w:rPr>
        <w:tab/>
      </w:r>
    </w:p>
    <w:p w14:paraId="5A21CA5D" w14:textId="77777777" w:rsidR="00372FD1" w:rsidRPr="00226656" w:rsidRDefault="00372FD1" w:rsidP="00E03F6B">
      <w:pPr>
        <w:tabs>
          <w:tab w:val="left" w:pos="3544"/>
          <w:tab w:val="left" w:pos="4111"/>
        </w:tabs>
        <w:spacing w:line="288" w:lineRule="auto"/>
        <w:ind w:right="-1"/>
        <w:rPr>
          <w:sz w:val="24"/>
          <w:szCs w:val="24"/>
        </w:rPr>
      </w:pPr>
      <w:r w:rsidRPr="00226656">
        <w:rPr>
          <w:sz w:val="24"/>
          <w:szCs w:val="24"/>
        </w:rPr>
        <w:t>7 Использование современных пакетов компьютерных программ и технологий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1701"/>
      </w:tblGrid>
      <w:tr w:rsidR="00372FD1" w:rsidRPr="00226656" w14:paraId="1D9CEFD8" w14:textId="77777777" w:rsidTr="009E5E7F">
        <w:tc>
          <w:tcPr>
            <w:tcW w:w="7938" w:type="dxa"/>
            <w:hideMark/>
          </w:tcPr>
          <w:p w14:paraId="5D5D2747" w14:textId="77777777" w:rsidR="00372FD1" w:rsidRPr="00226656" w:rsidRDefault="00372FD1" w:rsidP="00E03F6B">
            <w:pPr>
              <w:spacing w:line="288" w:lineRule="auto"/>
              <w:jc w:val="center"/>
              <w:rPr>
                <w:b/>
                <w:spacing w:val="20"/>
              </w:rPr>
            </w:pPr>
            <w:r w:rsidRPr="00226656">
              <w:rPr>
                <w:b/>
              </w:rPr>
              <w:t>Пакеты компьютерных программ и технологий</w:t>
            </w:r>
          </w:p>
        </w:tc>
        <w:tc>
          <w:tcPr>
            <w:tcW w:w="1701" w:type="dxa"/>
            <w:hideMark/>
          </w:tcPr>
          <w:p w14:paraId="59B8B24C" w14:textId="77777777" w:rsidR="00372FD1" w:rsidRPr="00226656" w:rsidRDefault="00372FD1" w:rsidP="00E03F6B">
            <w:pPr>
              <w:keepNext/>
              <w:spacing w:line="288" w:lineRule="auto"/>
              <w:ind w:right="-143"/>
              <w:jc w:val="center"/>
              <w:outlineLvl w:val="0"/>
              <w:rPr>
                <w:b/>
                <w:sz w:val="18"/>
                <w:szCs w:val="18"/>
              </w:rPr>
            </w:pPr>
            <w:bookmarkStart w:id="0" w:name="_Toc500326583"/>
            <w:bookmarkStart w:id="1" w:name="_Toc500337624"/>
            <w:r w:rsidRPr="00226656">
              <w:rPr>
                <w:b/>
                <w:sz w:val="18"/>
                <w:szCs w:val="18"/>
              </w:rPr>
              <w:t>Параграф работы</w:t>
            </w:r>
            <w:bookmarkEnd w:id="0"/>
            <w:bookmarkEnd w:id="1"/>
          </w:p>
        </w:tc>
      </w:tr>
      <w:tr w:rsidR="00372FD1" w:rsidRPr="00226656" w14:paraId="183BAF8F" w14:textId="77777777" w:rsidTr="003B77CC">
        <w:trPr>
          <w:trHeight w:val="54"/>
        </w:trPr>
        <w:tc>
          <w:tcPr>
            <w:tcW w:w="7938" w:type="dxa"/>
          </w:tcPr>
          <w:p w14:paraId="28A9E9F7" w14:textId="77777777" w:rsidR="00372FD1" w:rsidRPr="00F2774D" w:rsidRDefault="00226656" w:rsidP="00E03F6B">
            <w:pPr>
              <w:jc w:val="both"/>
              <w:rPr>
                <w:i/>
                <w:spacing w:val="20"/>
                <w:sz w:val="24"/>
                <w:szCs w:val="24"/>
              </w:rPr>
            </w:pPr>
            <w:r w:rsidRPr="00226656">
              <w:rPr>
                <w:i/>
                <w:sz w:val="24"/>
                <w:szCs w:val="24"/>
              </w:rPr>
              <w:t xml:space="preserve">Язык </w:t>
            </w:r>
            <w:proofErr w:type="spellStart"/>
            <w:r w:rsidR="00EC6134" w:rsidRPr="00226656">
              <w:rPr>
                <w:i/>
                <w:sz w:val="24"/>
                <w:szCs w:val="24"/>
              </w:rPr>
              <w:t>Python</w:t>
            </w:r>
            <w:proofErr w:type="spellEnd"/>
            <w:r w:rsidR="00EC6134" w:rsidRPr="00226656">
              <w:rPr>
                <w:i/>
                <w:sz w:val="24"/>
                <w:szCs w:val="24"/>
              </w:rPr>
              <w:t xml:space="preserve"> 3</w:t>
            </w:r>
          </w:p>
        </w:tc>
        <w:tc>
          <w:tcPr>
            <w:tcW w:w="1701" w:type="dxa"/>
          </w:tcPr>
          <w:p w14:paraId="198180EC" w14:textId="77777777" w:rsidR="00372FD1" w:rsidRPr="00226656" w:rsidRDefault="00EC6134" w:rsidP="00E03F6B">
            <w:pPr>
              <w:jc w:val="both"/>
              <w:rPr>
                <w:i/>
                <w:spacing w:val="20"/>
                <w:sz w:val="24"/>
                <w:szCs w:val="24"/>
              </w:rPr>
            </w:pPr>
            <w:r w:rsidRPr="00226656">
              <w:rPr>
                <w:i/>
                <w:spacing w:val="20"/>
                <w:sz w:val="24"/>
                <w:szCs w:val="24"/>
              </w:rPr>
              <w:t>3.1</w:t>
            </w:r>
          </w:p>
        </w:tc>
      </w:tr>
      <w:tr w:rsidR="00372FD1" w:rsidRPr="00226656" w14:paraId="480623C6" w14:textId="77777777" w:rsidTr="009E5E7F">
        <w:tc>
          <w:tcPr>
            <w:tcW w:w="7938" w:type="dxa"/>
          </w:tcPr>
          <w:p w14:paraId="44CAC1E9" w14:textId="77777777" w:rsidR="00372FD1" w:rsidRPr="00226656" w:rsidRDefault="00EC6134" w:rsidP="00EC6134">
            <w:pPr>
              <w:jc w:val="both"/>
              <w:rPr>
                <w:i/>
                <w:spacing w:val="20"/>
                <w:sz w:val="24"/>
                <w:szCs w:val="24"/>
              </w:rPr>
            </w:pPr>
            <w:r w:rsidRPr="00226656">
              <w:rPr>
                <w:i/>
                <w:spacing w:val="20"/>
                <w:sz w:val="24"/>
                <w:szCs w:val="24"/>
              </w:rPr>
              <w:t xml:space="preserve">Библиотеки </w:t>
            </w:r>
            <w:proofErr w:type="spellStart"/>
            <w:r w:rsidRPr="00226656">
              <w:rPr>
                <w:i/>
                <w:sz w:val="24"/>
                <w:szCs w:val="24"/>
              </w:rPr>
              <w:t>networkx</w:t>
            </w:r>
            <w:proofErr w:type="spellEnd"/>
            <w:r w:rsidRPr="00226656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="00226656" w:rsidRPr="00226656">
              <w:rPr>
                <w:i/>
                <w:sz w:val="24"/>
                <w:szCs w:val="24"/>
              </w:rPr>
              <w:t>numpy</w:t>
            </w:r>
            <w:proofErr w:type="spellEnd"/>
            <w:r w:rsidR="00226656" w:rsidRPr="00226656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="00226656" w:rsidRPr="00226656">
              <w:rPr>
                <w:i/>
                <w:sz w:val="24"/>
                <w:szCs w:val="24"/>
              </w:rPr>
              <w:t>matplotlib</w:t>
            </w:r>
            <w:proofErr w:type="spellEnd"/>
            <w:r w:rsidR="00226656" w:rsidRPr="00226656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="00226656" w:rsidRPr="00226656">
              <w:rPr>
                <w:i/>
                <w:sz w:val="24"/>
                <w:szCs w:val="24"/>
                <w:lang w:val="en-US"/>
              </w:rPr>
              <w:t>scipy</w:t>
            </w:r>
            <w:proofErr w:type="spellEnd"/>
          </w:p>
        </w:tc>
        <w:tc>
          <w:tcPr>
            <w:tcW w:w="1701" w:type="dxa"/>
          </w:tcPr>
          <w:p w14:paraId="317DF3FE" w14:textId="77777777" w:rsidR="00372FD1" w:rsidRPr="00226656" w:rsidRDefault="00226656" w:rsidP="00E03F6B">
            <w:pPr>
              <w:jc w:val="both"/>
              <w:rPr>
                <w:i/>
                <w:spacing w:val="20"/>
                <w:sz w:val="24"/>
                <w:szCs w:val="24"/>
              </w:rPr>
            </w:pPr>
            <w:r w:rsidRPr="00226656">
              <w:rPr>
                <w:i/>
                <w:spacing w:val="20"/>
                <w:sz w:val="24"/>
                <w:szCs w:val="24"/>
              </w:rPr>
              <w:t>3.1</w:t>
            </w:r>
          </w:p>
        </w:tc>
      </w:tr>
      <w:tr w:rsidR="00372FD1" w:rsidRPr="00226656" w14:paraId="20821514" w14:textId="77777777" w:rsidTr="009E5E7F">
        <w:tc>
          <w:tcPr>
            <w:tcW w:w="7938" w:type="dxa"/>
          </w:tcPr>
          <w:p w14:paraId="2E974E3A" w14:textId="77777777" w:rsidR="00372FD1" w:rsidRPr="00226656" w:rsidRDefault="00226656" w:rsidP="00226656">
            <w:pPr>
              <w:jc w:val="both"/>
              <w:rPr>
                <w:i/>
                <w:spacing w:val="20"/>
                <w:sz w:val="24"/>
                <w:szCs w:val="24"/>
                <w:lang w:val="en-US"/>
              </w:rPr>
            </w:pPr>
            <w:proofErr w:type="spellStart"/>
            <w:r w:rsidRPr="00226656">
              <w:rPr>
                <w:i/>
                <w:spacing w:val="20"/>
                <w:sz w:val="24"/>
                <w:szCs w:val="24"/>
                <w:lang w:val="en-US"/>
              </w:rPr>
              <w:t>Интегрированная</w:t>
            </w:r>
            <w:proofErr w:type="spellEnd"/>
            <w:r w:rsidRPr="00226656">
              <w:rPr>
                <w:i/>
                <w:spacing w:val="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656">
              <w:rPr>
                <w:i/>
                <w:spacing w:val="20"/>
                <w:sz w:val="24"/>
                <w:szCs w:val="24"/>
                <w:lang w:val="en-US"/>
              </w:rPr>
              <w:t>среда</w:t>
            </w:r>
            <w:proofErr w:type="spellEnd"/>
            <w:r w:rsidRPr="00226656">
              <w:rPr>
                <w:i/>
                <w:spacing w:val="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656">
              <w:rPr>
                <w:i/>
                <w:spacing w:val="20"/>
                <w:sz w:val="24"/>
                <w:szCs w:val="24"/>
                <w:lang w:val="en-US"/>
              </w:rPr>
              <w:t>разработки</w:t>
            </w:r>
            <w:proofErr w:type="spellEnd"/>
            <w:r w:rsidRPr="00226656">
              <w:rPr>
                <w:i/>
                <w:spacing w:val="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656">
              <w:rPr>
                <w:i/>
                <w:spacing w:val="20"/>
                <w:sz w:val="24"/>
                <w:szCs w:val="24"/>
                <w:lang w:val="en-US"/>
              </w:rPr>
              <w:t>PyCharm</w:t>
            </w:r>
            <w:proofErr w:type="spellEnd"/>
          </w:p>
        </w:tc>
        <w:tc>
          <w:tcPr>
            <w:tcW w:w="1701" w:type="dxa"/>
          </w:tcPr>
          <w:p w14:paraId="7DA0E51A" w14:textId="77777777" w:rsidR="00372FD1" w:rsidRPr="00226656" w:rsidRDefault="00226656" w:rsidP="00E03F6B">
            <w:pPr>
              <w:jc w:val="both"/>
              <w:rPr>
                <w:i/>
                <w:spacing w:val="20"/>
                <w:sz w:val="24"/>
                <w:szCs w:val="24"/>
                <w:lang w:val="en-US"/>
              </w:rPr>
            </w:pPr>
            <w:r w:rsidRPr="00226656">
              <w:rPr>
                <w:i/>
                <w:spacing w:val="20"/>
                <w:sz w:val="24"/>
                <w:szCs w:val="24"/>
                <w:lang w:val="en-US"/>
              </w:rPr>
              <w:t>3.1</w:t>
            </w:r>
          </w:p>
        </w:tc>
      </w:tr>
      <w:tr w:rsidR="00372FD1" w:rsidRPr="00226656" w14:paraId="24859C5E" w14:textId="77777777" w:rsidTr="009E5E7F">
        <w:tc>
          <w:tcPr>
            <w:tcW w:w="7938" w:type="dxa"/>
          </w:tcPr>
          <w:p w14:paraId="396F52D8" w14:textId="77777777" w:rsidR="00372FD1" w:rsidRPr="00226656" w:rsidRDefault="00226656" w:rsidP="00E03F6B">
            <w:pPr>
              <w:jc w:val="both"/>
              <w:rPr>
                <w:i/>
                <w:spacing w:val="20"/>
                <w:sz w:val="24"/>
                <w:szCs w:val="24"/>
              </w:rPr>
            </w:pPr>
            <w:r w:rsidRPr="00226656">
              <w:rPr>
                <w:i/>
                <w:spacing w:val="20"/>
                <w:sz w:val="24"/>
                <w:szCs w:val="24"/>
              </w:rPr>
              <w:t xml:space="preserve">Пакет </w:t>
            </w:r>
            <w:r w:rsidRPr="00226656">
              <w:rPr>
                <w:i/>
                <w:spacing w:val="20"/>
                <w:sz w:val="24"/>
                <w:szCs w:val="24"/>
                <w:lang w:val="en-US"/>
              </w:rPr>
              <w:t>Wolfram Mathematica 11</w:t>
            </w:r>
          </w:p>
        </w:tc>
        <w:tc>
          <w:tcPr>
            <w:tcW w:w="1701" w:type="dxa"/>
          </w:tcPr>
          <w:p w14:paraId="7EC9F33E" w14:textId="77777777" w:rsidR="00372FD1" w:rsidRPr="00226656" w:rsidRDefault="00226656" w:rsidP="00E03F6B">
            <w:pPr>
              <w:jc w:val="both"/>
              <w:rPr>
                <w:i/>
                <w:spacing w:val="20"/>
                <w:sz w:val="24"/>
                <w:szCs w:val="24"/>
              </w:rPr>
            </w:pPr>
            <w:r w:rsidRPr="00226656">
              <w:rPr>
                <w:i/>
                <w:spacing w:val="20"/>
                <w:sz w:val="24"/>
                <w:szCs w:val="24"/>
              </w:rPr>
              <w:t>2.4</w:t>
            </w:r>
          </w:p>
        </w:tc>
      </w:tr>
      <w:tr w:rsidR="00372FD1" w:rsidRPr="00226656" w14:paraId="7D8B4AEA" w14:textId="77777777" w:rsidTr="009E5E7F">
        <w:tc>
          <w:tcPr>
            <w:tcW w:w="7938" w:type="dxa"/>
          </w:tcPr>
          <w:p w14:paraId="34CC8BF4" w14:textId="77777777" w:rsidR="00372FD1" w:rsidRPr="00226656" w:rsidRDefault="00226656" w:rsidP="00E03F6B">
            <w:pPr>
              <w:jc w:val="both"/>
              <w:rPr>
                <w:i/>
                <w:spacing w:val="20"/>
                <w:sz w:val="24"/>
                <w:szCs w:val="24"/>
                <w:lang w:val="en-US"/>
              </w:rPr>
            </w:pPr>
            <w:r w:rsidRPr="00226656">
              <w:rPr>
                <w:i/>
                <w:spacing w:val="20"/>
                <w:sz w:val="24"/>
                <w:szCs w:val="24"/>
              </w:rPr>
              <w:t xml:space="preserve">Система компьютерной верстки </w:t>
            </w:r>
            <w:proofErr w:type="spellStart"/>
            <w:r w:rsidRPr="00226656">
              <w:rPr>
                <w:i/>
                <w:spacing w:val="20"/>
                <w:sz w:val="24"/>
                <w:szCs w:val="24"/>
                <w:lang w:val="en-US"/>
              </w:rPr>
              <w:t>LaTex</w:t>
            </w:r>
            <w:proofErr w:type="spellEnd"/>
          </w:p>
        </w:tc>
        <w:tc>
          <w:tcPr>
            <w:tcW w:w="1701" w:type="dxa"/>
          </w:tcPr>
          <w:p w14:paraId="2621E642" w14:textId="77777777" w:rsidR="00372FD1" w:rsidRPr="00226656" w:rsidRDefault="00226656" w:rsidP="00E03F6B">
            <w:pPr>
              <w:jc w:val="both"/>
              <w:rPr>
                <w:i/>
                <w:spacing w:val="20"/>
                <w:sz w:val="24"/>
                <w:szCs w:val="24"/>
              </w:rPr>
            </w:pPr>
            <w:r w:rsidRPr="00226656">
              <w:rPr>
                <w:i/>
                <w:spacing w:val="20"/>
                <w:sz w:val="24"/>
                <w:szCs w:val="24"/>
              </w:rPr>
              <w:t>1.1</w:t>
            </w:r>
          </w:p>
        </w:tc>
      </w:tr>
    </w:tbl>
    <w:p w14:paraId="2B397867" w14:textId="77777777" w:rsidR="00B61E19" w:rsidRDefault="00B61E19" w:rsidP="00E03F6B">
      <w:pPr>
        <w:tabs>
          <w:tab w:val="left" w:pos="2410"/>
        </w:tabs>
        <w:spacing w:line="288" w:lineRule="auto"/>
        <w:ind w:right="-1"/>
        <w:jc w:val="both"/>
        <w:rPr>
          <w:spacing w:val="20"/>
          <w:sz w:val="24"/>
          <w:szCs w:val="24"/>
        </w:rPr>
      </w:pPr>
    </w:p>
    <w:p w14:paraId="63C5E426" w14:textId="77777777" w:rsidR="00372FD1" w:rsidRPr="00226656" w:rsidRDefault="00372FD1" w:rsidP="00E03F6B">
      <w:pPr>
        <w:tabs>
          <w:tab w:val="left" w:pos="2410"/>
        </w:tabs>
        <w:spacing w:line="288" w:lineRule="auto"/>
        <w:ind w:right="-1"/>
        <w:jc w:val="both"/>
        <w:rPr>
          <w:sz w:val="24"/>
          <w:szCs w:val="24"/>
        </w:rPr>
      </w:pPr>
      <w:r w:rsidRPr="00226656">
        <w:rPr>
          <w:spacing w:val="20"/>
          <w:sz w:val="24"/>
          <w:szCs w:val="24"/>
        </w:rPr>
        <w:t>8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Краткая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характеристика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полученных</w:t>
      </w:r>
      <w:r w:rsidRPr="00226656">
        <w:rPr>
          <w:b/>
          <w:sz w:val="24"/>
          <w:szCs w:val="24"/>
        </w:rPr>
        <w:t> </w:t>
      </w:r>
      <w:r w:rsidRPr="00226656">
        <w:rPr>
          <w:sz w:val="24"/>
          <w:szCs w:val="24"/>
        </w:rPr>
        <w:t>результатов</w:t>
      </w:r>
    </w:p>
    <w:p w14:paraId="39CE6A6F" w14:textId="77777777" w:rsidR="00D7027F" w:rsidRPr="00226656" w:rsidRDefault="00226656" w:rsidP="00226656">
      <w:pPr>
        <w:spacing w:line="288" w:lineRule="auto"/>
        <w:ind w:firstLine="567"/>
        <w:jc w:val="both"/>
        <w:rPr>
          <w:i/>
          <w:sz w:val="24"/>
          <w:szCs w:val="24"/>
        </w:rPr>
      </w:pPr>
      <w:r w:rsidRPr="00226656">
        <w:rPr>
          <w:i/>
          <w:sz w:val="24"/>
          <w:szCs w:val="24"/>
        </w:rPr>
        <w:t>Проведён теоретический и эмпирический анализ модели, асимптотический анализ необходимых компонент. Выведены комбинаторные формулы для среднего числа компонент в общем случае. Предложен новый метод оценки эволюционного расстояния, который более точно учитывая структуру ДНК.</w:t>
      </w:r>
    </w:p>
    <w:p w14:paraId="3ED5FBFE" w14:textId="77777777" w:rsidR="00372FD1" w:rsidRPr="00226656" w:rsidRDefault="00372FD1" w:rsidP="00E03F6B">
      <w:pPr>
        <w:pageBreakBefore/>
        <w:tabs>
          <w:tab w:val="left" w:pos="2410"/>
        </w:tabs>
        <w:spacing w:before="240" w:line="288" w:lineRule="auto"/>
        <w:jc w:val="both"/>
        <w:rPr>
          <w:sz w:val="24"/>
          <w:szCs w:val="24"/>
        </w:rPr>
      </w:pPr>
      <w:r w:rsidRPr="00226656">
        <w:rPr>
          <w:sz w:val="24"/>
          <w:szCs w:val="24"/>
        </w:rPr>
        <w:lastRenderedPageBreak/>
        <w:t>9 Полученные гранты, при выполнении работы</w:t>
      </w:r>
    </w:p>
    <w:p w14:paraId="323106AE" w14:textId="77777777" w:rsidR="00226656" w:rsidRPr="00226656" w:rsidRDefault="00226656" w:rsidP="00E03F6B">
      <w:pPr>
        <w:tabs>
          <w:tab w:val="right" w:pos="9922"/>
        </w:tabs>
        <w:spacing w:before="240" w:line="288" w:lineRule="auto"/>
        <w:jc w:val="both"/>
        <w:rPr>
          <w:i/>
          <w:sz w:val="24"/>
          <w:szCs w:val="24"/>
        </w:rPr>
      </w:pPr>
      <w:r w:rsidRPr="00226656">
        <w:rPr>
          <w:i/>
          <w:sz w:val="24"/>
          <w:szCs w:val="24"/>
        </w:rPr>
        <w:t>При выполнении работы грантов получено не был</w:t>
      </w:r>
      <w:bookmarkStart w:id="2" w:name="_GoBack"/>
      <w:bookmarkEnd w:id="2"/>
      <w:r w:rsidRPr="00226656">
        <w:rPr>
          <w:i/>
          <w:sz w:val="24"/>
          <w:szCs w:val="24"/>
        </w:rPr>
        <w:t xml:space="preserve">о. </w:t>
      </w:r>
    </w:p>
    <w:p w14:paraId="1DDA1F06" w14:textId="77777777" w:rsidR="00372FD1" w:rsidRPr="00226656" w:rsidRDefault="00372FD1" w:rsidP="00E03F6B">
      <w:pPr>
        <w:tabs>
          <w:tab w:val="right" w:pos="9922"/>
        </w:tabs>
        <w:spacing w:before="240" w:line="288" w:lineRule="auto"/>
        <w:jc w:val="both"/>
        <w:rPr>
          <w:sz w:val="24"/>
          <w:szCs w:val="24"/>
          <w:u w:val="single"/>
        </w:rPr>
      </w:pPr>
      <w:r w:rsidRPr="00226656">
        <w:rPr>
          <w:sz w:val="24"/>
          <w:szCs w:val="24"/>
        </w:rPr>
        <w:t>10 Наличие публикаций и выступлений на конференциях по теме выпускной работы</w:t>
      </w:r>
      <w:r w:rsidR="00884BDF" w:rsidRPr="00226656">
        <w:rPr>
          <w:b/>
          <w:sz w:val="24"/>
          <w:szCs w:val="24"/>
        </w:rPr>
        <w:t> </w:t>
      </w:r>
      <w:r w:rsidR="00226656" w:rsidRPr="00226656">
        <w:rPr>
          <w:i/>
          <w:sz w:val="24"/>
          <w:szCs w:val="24"/>
          <w:u w:val="single"/>
        </w:rPr>
        <w:t xml:space="preserve"> </w:t>
      </w:r>
      <w:r w:rsidR="00884BDF" w:rsidRPr="00226656">
        <w:rPr>
          <w:i/>
          <w:sz w:val="24"/>
          <w:szCs w:val="24"/>
          <w:u w:val="single"/>
        </w:rPr>
        <w:t>нет</w:t>
      </w:r>
      <w:r w:rsidR="00884BDF" w:rsidRPr="00226656">
        <w:rPr>
          <w:sz w:val="24"/>
          <w:szCs w:val="24"/>
          <w:u w:val="single"/>
        </w:rPr>
        <w:tab/>
      </w:r>
    </w:p>
    <w:p w14:paraId="53E4EC8A" w14:textId="77777777" w:rsidR="00F73718" w:rsidRPr="00226656" w:rsidRDefault="00884BDF" w:rsidP="00E03F6B">
      <w:pPr>
        <w:pStyle w:val="cf0"/>
        <w:tabs>
          <w:tab w:val="left" w:pos="1560"/>
          <w:tab w:val="left" w:pos="6804"/>
          <w:tab w:val="left" w:pos="8505"/>
        </w:tabs>
        <w:spacing w:before="240" w:line="288" w:lineRule="auto"/>
        <w:rPr>
          <w:sz w:val="24"/>
          <w:szCs w:val="24"/>
          <w:lang w:val="ru-RU"/>
        </w:rPr>
      </w:pPr>
      <w:r w:rsidRPr="00226656">
        <w:rPr>
          <w:sz w:val="24"/>
          <w:szCs w:val="24"/>
          <w:lang w:val="ru-RU"/>
        </w:rPr>
        <w:t>Студент</w:t>
      </w:r>
      <w:r w:rsidRPr="00226656">
        <w:rPr>
          <w:b/>
          <w:sz w:val="24"/>
          <w:szCs w:val="24"/>
          <w:lang w:val="ru-RU"/>
        </w:rPr>
        <w:tab/>
      </w:r>
      <w:r w:rsidR="00226656" w:rsidRPr="00226656">
        <w:rPr>
          <w:i/>
          <w:sz w:val="24"/>
          <w:szCs w:val="24"/>
          <w:u w:val="single"/>
          <w:lang w:val="ru-RU"/>
        </w:rPr>
        <w:t>Забелкин А. А</w:t>
      </w:r>
      <w:r w:rsidRPr="00226656">
        <w:rPr>
          <w:i/>
          <w:sz w:val="24"/>
          <w:szCs w:val="24"/>
          <w:u w:val="single"/>
          <w:lang w:val="ru-RU"/>
        </w:rPr>
        <w:t>.</w:t>
      </w:r>
      <w:r w:rsidRPr="00226656">
        <w:rPr>
          <w:i/>
          <w:sz w:val="24"/>
          <w:szCs w:val="24"/>
          <w:u w:val="single"/>
          <w:lang w:val="ru-RU"/>
        </w:rPr>
        <w:tab/>
      </w:r>
      <w:bookmarkStart w:id="3" w:name="_Hlk514184983"/>
      <w:r w:rsidRPr="00226656">
        <w:rPr>
          <w:sz w:val="24"/>
          <w:szCs w:val="24"/>
        </w:rPr>
        <w:t> </w:t>
      </w:r>
      <w:r w:rsidRPr="00226656">
        <w:rPr>
          <w:b/>
          <w:sz w:val="24"/>
          <w:szCs w:val="24"/>
        </w:rPr>
        <w:t>  </w:t>
      </w:r>
      <w:bookmarkEnd w:id="3"/>
      <w:r w:rsidRPr="00226656">
        <w:rPr>
          <w:sz w:val="24"/>
          <w:szCs w:val="24"/>
          <w:u w:val="single"/>
          <w:lang w:val="ru-RU"/>
        </w:rPr>
        <w:tab/>
      </w:r>
    </w:p>
    <w:p w14:paraId="10534F4A" w14:textId="77777777" w:rsidR="00884BDF" w:rsidRPr="00226656" w:rsidRDefault="00884BDF" w:rsidP="00E03F6B">
      <w:pPr>
        <w:pStyle w:val="cf0"/>
        <w:tabs>
          <w:tab w:val="left" w:pos="1560"/>
          <w:tab w:val="left" w:pos="6804"/>
          <w:tab w:val="left" w:pos="8505"/>
        </w:tabs>
        <w:spacing w:before="240" w:line="288" w:lineRule="auto"/>
        <w:rPr>
          <w:sz w:val="24"/>
          <w:szCs w:val="24"/>
          <w:lang w:val="ru-RU"/>
        </w:rPr>
      </w:pPr>
      <w:r w:rsidRPr="00226656">
        <w:rPr>
          <w:sz w:val="24"/>
          <w:szCs w:val="24"/>
          <w:lang w:val="ru-RU"/>
        </w:rPr>
        <w:t>Р</w:t>
      </w:r>
      <w:r w:rsidR="00F73718" w:rsidRPr="00226656">
        <w:rPr>
          <w:sz w:val="24"/>
          <w:szCs w:val="24"/>
          <w:lang w:val="ru-RU"/>
        </w:rPr>
        <w:t>уководитель</w:t>
      </w:r>
      <w:r w:rsidRPr="00226656">
        <w:rPr>
          <w:b/>
          <w:sz w:val="24"/>
          <w:szCs w:val="24"/>
          <w:lang w:val="ru-RU"/>
        </w:rPr>
        <w:tab/>
      </w:r>
      <w:r w:rsidR="00226656" w:rsidRPr="000A4147">
        <w:rPr>
          <w:i/>
          <w:sz w:val="24"/>
          <w:szCs w:val="24"/>
          <w:u w:val="single"/>
          <w:lang w:val="ru-RU"/>
        </w:rPr>
        <w:t>Алексеев Н</w:t>
      </w:r>
      <w:r w:rsidRPr="000A4147">
        <w:rPr>
          <w:i/>
          <w:sz w:val="24"/>
          <w:szCs w:val="24"/>
          <w:u w:val="single"/>
          <w:lang w:val="ru-RU"/>
        </w:rPr>
        <w:t>.</w:t>
      </w:r>
      <w:r w:rsidRPr="000A4147">
        <w:rPr>
          <w:b/>
          <w:i/>
          <w:sz w:val="24"/>
          <w:szCs w:val="24"/>
          <w:u w:val="single"/>
          <w:lang w:val="ru-RU"/>
        </w:rPr>
        <w:t xml:space="preserve"> </w:t>
      </w:r>
      <w:r w:rsidR="00226656" w:rsidRPr="000A4147">
        <w:rPr>
          <w:i/>
          <w:sz w:val="24"/>
          <w:szCs w:val="24"/>
          <w:u w:val="single"/>
          <w:lang w:val="ru-RU"/>
        </w:rPr>
        <w:t>В</w:t>
      </w:r>
      <w:r w:rsidRPr="000A4147">
        <w:rPr>
          <w:i/>
          <w:sz w:val="24"/>
          <w:szCs w:val="24"/>
          <w:u w:val="single"/>
          <w:lang w:val="ru-RU"/>
        </w:rPr>
        <w:t>.</w:t>
      </w:r>
      <w:r w:rsidRPr="00226656">
        <w:rPr>
          <w:sz w:val="24"/>
          <w:szCs w:val="24"/>
          <w:u w:val="single"/>
          <w:lang w:val="ru-RU"/>
        </w:rPr>
        <w:tab/>
      </w:r>
      <w:r w:rsidRPr="00226656">
        <w:rPr>
          <w:sz w:val="24"/>
          <w:szCs w:val="24"/>
        </w:rPr>
        <w:t> </w:t>
      </w:r>
      <w:r w:rsidRPr="00226656">
        <w:rPr>
          <w:b/>
          <w:sz w:val="24"/>
          <w:szCs w:val="24"/>
        </w:rPr>
        <w:t>  </w:t>
      </w:r>
      <w:r w:rsidRPr="00226656">
        <w:rPr>
          <w:sz w:val="24"/>
          <w:szCs w:val="24"/>
          <w:u w:val="single"/>
          <w:lang w:val="ru-RU"/>
        </w:rPr>
        <w:tab/>
      </w:r>
    </w:p>
    <w:p w14:paraId="67158599" w14:textId="77777777" w:rsidR="00F73718" w:rsidRPr="00226656" w:rsidRDefault="00F73718" w:rsidP="00E03F6B">
      <w:pPr>
        <w:pStyle w:val="cf0"/>
        <w:spacing w:before="240" w:line="288" w:lineRule="auto"/>
        <w:rPr>
          <w:sz w:val="24"/>
          <w:szCs w:val="24"/>
          <w:lang w:val="ru-RU"/>
        </w:rPr>
      </w:pPr>
      <w:r w:rsidRPr="00226656">
        <w:rPr>
          <w:sz w:val="24"/>
          <w:szCs w:val="24"/>
          <w:lang w:val="ru-RU"/>
        </w:rPr>
        <w:t>“______”</w:t>
      </w:r>
      <w:r w:rsidR="00884BDF" w:rsidRPr="00226656">
        <w:rPr>
          <w:sz w:val="24"/>
          <w:szCs w:val="24"/>
          <w:lang w:val="ru-RU"/>
        </w:rPr>
        <w:t xml:space="preserve"> </w:t>
      </w:r>
      <w:r w:rsidRPr="00226656">
        <w:rPr>
          <w:sz w:val="24"/>
          <w:szCs w:val="24"/>
          <w:lang w:val="ru-RU"/>
        </w:rPr>
        <w:t>__________________ 20</w:t>
      </w:r>
      <w:r w:rsidR="00884BDF" w:rsidRPr="00226656">
        <w:rPr>
          <w:sz w:val="24"/>
          <w:szCs w:val="24"/>
          <w:lang w:val="ru-RU"/>
        </w:rPr>
        <w:t>1</w:t>
      </w:r>
      <w:r w:rsidR="00226656" w:rsidRPr="000A4147">
        <w:rPr>
          <w:sz w:val="24"/>
          <w:szCs w:val="24"/>
          <w:lang w:val="ru-RU"/>
        </w:rPr>
        <w:t>8</w:t>
      </w:r>
      <w:r w:rsidRPr="00226656">
        <w:rPr>
          <w:sz w:val="24"/>
          <w:szCs w:val="24"/>
          <w:lang w:val="ru-RU"/>
        </w:rPr>
        <w:t xml:space="preserve"> г.</w:t>
      </w:r>
    </w:p>
    <w:sectPr w:rsidR="00F73718" w:rsidRPr="00226656">
      <w:pgSz w:w="11907" w:h="16840" w:code="9"/>
      <w:pgMar w:top="851" w:right="85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652A971E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2011C9F"/>
    <w:multiLevelType w:val="hybridMultilevel"/>
    <w:tmpl w:val="72FED876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">
    <w:nsid w:val="1DB275B1"/>
    <w:multiLevelType w:val="hybridMultilevel"/>
    <w:tmpl w:val="B0FAF5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3995C07"/>
    <w:multiLevelType w:val="hybridMultilevel"/>
    <w:tmpl w:val="72FED876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">
    <w:nsid w:val="343F045D"/>
    <w:multiLevelType w:val="hybridMultilevel"/>
    <w:tmpl w:val="72FED876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5">
    <w:nsid w:val="78006772"/>
    <w:multiLevelType w:val="hybridMultilevel"/>
    <w:tmpl w:val="72FED876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savePreviewPicture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F5"/>
    <w:rsid w:val="00060B3B"/>
    <w:rsid w:val="000A4147"/>
    <w:rsid w:val="000C16A9"/>
    <w:rsid w:val="000F6DC4"/>
    <w:rsid w:val="001800CD"/>
    <w:rsid w:val="00226656"/>
    <w:rsid w:val="00291218"/>
    <w:rsid w:val="00326197"/>
    <w:rsid w:val="00372FD1"/>
    <w:rsid w:val="003B77CC"/>
    <w:rsid w:val="00611102"/>
    <w:rsid w:val="006204F5"/>
    <w:rsid w:val="008805E1"/>
    <w:rsid w:val="00884BDF"/>
    <w:rsid w:val="009E5E7F"/>
    <w:rsid w:val="00A46B8F"/>
    <w:rsid w:val="00A508B0"/>
    <w:rsid w:val="00B61E19"/>
    <w:rsid w:val="00B62F44"/>
    <w:rsid w:val="00CA0A49"/>
    <w:rsid w:val="00D7027F"/>
    <w:rsid w:val="00E03F6B"/>
    <w:rsid w:val="00E11CB8"/>
    <w:rsid w:val="00E81BA7"/>
    <w:rsid w:val="00EA65F6"/>
    <w:rsid w:val="00EC6134"/>
    <w:rsid w:val="00F254E6"/>
    <w:rsid w:val="00F2774D"/>
    <w:rsid w:val="00F7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A0FE74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0">
    <w:name w:val="к”cf0“€‘џ’ћЋ"/>
    <w:pPr>
      <w:overflowPunct w:val="0"/>
      <w:autoSpaceDE w:val="0"/>
      <w:autoSpaceDN w:val="0"/>
      <w:adjustRightInd w:val="0"/>
      <w:textAlignment w:val="baseline"/>
    </w:pPr>
    <w:rPr>
      <w:lang w:val="en-US" w:eastAsia="ru-RU"/>
    </w:rPr>
  </w:style>
  <w:style w:type="paragraph" w:styleId="Title">
    <w:name w:val="Title"/>
    <w:basedOn w:val="Normal"/>
    <w:link w:val="TitleChar"/>
    <w:uiPriority w:val="10"/>
    <w:qFormat/>
    <w:pPr>
      <w:overflowPunct/>
      <w:autoSpaceDE/>
      <w:autoSpaceDN/>
      <w:adjustRightInd/>
      <w:jc w:val="center"/>
      <w:textAlignment w:val="auto"/>
    </w:pPr>
    <w:rPr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locked/>
    <w:rsid w:val="00060B3B"/>
    <w:rPr>
      <w:b/>
      <w:sz w:val="22"/>
    </w:rPr>
  </w:style>
  <w:style w:type="character" w:customStyle="1" w:styleId="FillIn">
    <w:name w:val="FillIn"/>
    <w:uiPriority w:val="1"/>
    <w:qFormat/>
    <w:rsid w:val="00291218"/>
    <w:rPr>
      <w:i/>
      <w:lang w:val="ru-R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Санкт-Петербургский государственный институт</vt:lpstr>
    </vt:vector>
  </TitlesOfParts>
  <Company>IFMO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институт</dc:title>
  <dc:subject/>
  <dc:creator>Черненко Елена Ефимовна</dc:creator>
  <cp:keywords/>
  <dc:description/>
  <cp:lastModifiedBy>Забелкин Алексей Андреевич</cp:lastModifiedBy>
  <cp:revision>3</cp:revision>
  <cp:lastPrinted>2018-06-09T13:49:00Z</cp:lastPrinted>
  <dcterms:created xsi:type="dcterms:W3CDTF">2018-06-09T13:49:00Z</dcterms:created>
  <dcterms:modified xsi:type="dcterms:W3CDTF">2018-06-09T13:49:00Z</dcterms:modified>
</cp:coreProperties>
</file>