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X6334be946ecd6b58d717c400b32bdd58e56fb79"/>
    <w:p>
      <w:pPr>
        <w:pStyle w:val="Heading1"/>
      </w:pPr>
      <w:r>
        <w:t xml:space="preserve">Splunk Application Lifecycle Management Design</w:t>
      </w:r>
    </w:p>
    <w:bookmarkStart w:id="24" w:name="introduction"/>
    <w:p>
      <w:pPr>
        <w:pStyle w:val="Heading2"/>
      </w:pPr>
      <w:r>
        <w:t xml:space="preserve">1. Introduction</w:t>
      </w:r>
    </w:p>
    <w:bookmarkStart w:id="20" w:name="purpose"/>
    <w:p>
      <w:pPr>
        <w:pStyle w:val="Heading3"/>
      </w:pPr>
      <w:r>
        <w:t xml:space="preserve">Purpose</w:t>
      </w:r>
    </w:p>
    <w:p>
      <w:pPr>
        <w:pStyle w:val="FirstParagraph"/>
      </w:pPr>
      <w:r>
        <w:t xml:space="preserve">Splunk environments are mission-critical and demand a consistent, auditable, and secure approach to managing custom app lifecycles. This design aims to standardize the build, validation, storage, and deployment of Splunk applications using GitLab, Amazon S3, and a hardened CI/CD pipeline.</w:t>
      </w:r>
    </w:p>
    <w:bookmarkEnd w:id="20"/>
    <w:bookmarkStart w:id="21" w:name="scope"/>
    <w:p>
      <w:pPr>
        <w:pStyle w:val="Heading3"/>
      </w:pPr>
      <w:r>
        <w:t xml:space="preserve">Scope</w:t>
      </w:r>
    </w:p>
    <w:p>
      <w:pPr>
        <w:pStyle w:val="FirstParagraph"/>
      </w:pPr>
      <w:r>
        <w:t xml:space="preserve">This design addresses the full lifecycle of internal Splunk applications: from source control to packaging, artifact management, deployment, and monitoring. It excludes marketplace apps and infrastructure-as-code for provisioning Splunk clusters.</w:t>
      </w:r>
    </w:p>
    <w:bookmarkEnd w:id="21"/>
    <w:bookmarkStart w:id="22" w:name="audience"/>
    <w:p>
      <w:pPr>
        <w:pStyle w:val="Heading3"/>
      </w:pPr>
      <w:r>
        <w:t xml:space="preserve">Audience</w:t>
      </w:r>
    </w:p>
    <w:p>
      <w:pPr>
        <w:pStyle w:val="FirstParagraph"/>
      </w:pPr>
      <w:r>
        <w:t xml:space="preserve">This document is intended for DevOps engineers, security engineers, platform owners, and developers involved in Splunk app development and deployment.</w:t>
      </w:r>
    </w:p>
    <w:bookmarkEnd w:id="22"/>
    <w:bookmarkStart w:id="23" w:name="key-terminology"/>
    <w:p>
      <w:pPr>
        <w:pStyle w:val="Heading3"/>
      </w:pPr>
      <w:r>
        <w:t xml:space="preserve">Key Terminology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Splunk App</w:t>
      </w:r>
      <w:r>
        <w:t xml:space="preserve">: A packaged bundle (.tgz) of configurations, knowledge objects, and optional scripts.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S3</w:t>
      </w:r>
      <w:r>
        <w:t xml:space="preserve">: Amazon’s object storage service used as the centralized artifact repository.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GitLab</w:t>
      </w:r>
      <w:r>
        <w:t xml:space="preserve">: The authoritative source control and CI/CD orchestrator.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CI/CD</w:t>
      </w:r>
      <w:r>
        <w:t xml:space="preserve">: Continuous Integration and Continuous Deployment pipelines.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Artifact</w:t>
      </w:r>
      <w:r>
        <w:t xml:space="preserve">: A compiled, versioned Splunk app package ready for deployment.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context-and-challenges"/>
    <w:p>
      <w:pPr>
        <w:pStyle w:val="Heading2"/>
      </w:pPr>
      <w:r>
        <w:t xml:space="preserve">2. Context and Challenges</w:t>
      </w:r>
    </w:p>
    <w:bookmarkStart w:id="25" w:name="current-gaps"/>
    <w:p>
      <w:pPr>
        <w:pStyle w:val="Heading3"/>
      </w:pPr>
      <w:r>
        <w:t xml:space="preserve">Current Gaps</w:t>
      </w:r>
    </w:p>
    <w:p>
      <w:pPr>
        <w:pStyle w:val="Compact"/>
        <w:numPr>
          <w:ilvl w:val="0"/>
          <w:numId w:val="1002"/>
        </w:numPr>
      </w:pPr>
      <w:r>
        <w:t xml:space="preserve">Manual app deployments increase risk of human error.</w:t>
      </w:r>
    </w:p>
    <w:p>
      <w:pPr>
        <w:pStyle w:val="Compact"/>
        <w:numPr>
          <w:ilvl w:val="0"/>
          <w:numId w:val="1002"/>
        </w:numPr>
      </w:pPr>
      <w:r>
        <w:t xml:space="preserve">No consistent version tracking or rollback mechanism.</w:t>
      </w:r>
    </w:p>
    <w:p>
      <w:pPr>
        <w:pStyle w:val="Compact"/>
        <w:numPr>
          <w:ilvl w:val="0"/>
          <w:numId w:val="1002"/>
        </w:numPr>
      </w:pPr>
      <w:r>
        <w:t xml:space="preserve">Artifact sprawl across personal machines, shared drives, and Splunk deployers.</w:t>
      </w:r>
    </w:p>
    <w:bookmarkEnd w:id="25"/>
    <w:bookmarkStart w:id="26" w:name="foundational-assumptions"/>
    <w:p>
      <w:pPr>
        <w:pStyle w:val="Heading3"/>
      </w:pPr>
      <w:r>
        <w:t xml:space="preserve">Foundational Assumptions</w:t>
      </w:r>
    </w:p>
    <w:p>
      <w:pPr>
        <w:pStyle w:val="Compact"/>
        <w:numPr>
          <w:ilvl w:val="0"/>
          <w:numId w:val="1003"/>
        </w:numPr>
      </w:pPr>
      <w:r>
        <w:t xml:space="preserve">GitLab is hosted internally with runner scalability.</w:t>
      </w:r>
    </w:p>
    <w:p>
      <w:pPr>
        <w:pStyle w:val="Compact"/>
        <w:numPr>
          <w:ilvl w:val="0"/>
          <w:numId w:val="1003"/>
        </w:numPr>
      </w:pPr>
      <w:r>
        <w:t xml:space="preserve">AWS S3 buckets are accessible via secure endpoints within the organization’s VPC.</w:t>
      </w:r>
    </w:p>
    <w:p>
      <w:pPr>
        <w:pStyle w:val="Compact"/>
        <w:numPr>
          <w:ilvl w:val="0"/>
          <w:numId w:val="1003"/>
        </w:numPr>
      </w:pPr>
      <w:r>
        <w:t xml:space="preserve">Splunk is deployed in a distributed mode with deployers and search head clusters.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2" w:name="proposed-solution-architecture"/>
    <w:p>
      <w:pPr>
        <w:pStyle w:val="Heading2"/>
      </w:pPr>
      <w:r>
        <w:t xml:space="preserve">3. Proposed Solution Architecture</w:t>
      </w:r>
    </w:p>
    <w:bookmarkStart w:id="28" w:name="conceptual-overview"/>
    <w:p>
      <w:pPr>
        <w:pStyle w:val="Heading3"/>
      </w:pPr>
      <w:r>
        <w:t xml:space="preserve">Conceptual Overview</w:t>
      </w:r>
    </w:p>
    <w:p>
      <w:pPr>
        <w:pStyle w:val="FirstParagraph"/>
      </w:pPr>
      <w:r>
        <w:t xml:space="preserve">Developers commit changes to GitLab repositories. Upon push or merge, CI/CD pipelines validate, package, and store apps in Amazon S3. Once validated, apps are deployed to appropriate Splunk tiers (e.g., deployer, SHC, indexers).</w:t>
      </w:r>
    </w:p>
    <w:bookmarkEnd w:id="28"/>
    <w:bookmarkStart w:id="29" w:name="gitlab"/>
    <w:p>
      <w:pPr>
        <w:pStyle w:val="Heading3"/>
      </w:pPr>
      <w:r>
        <w:t xml:space="preserve">GitLab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Repository Structure</w:t>
      </w:r>
      <w:r>
        <w:t xml:space="preserve">: Favor dedicated repositories per app to improve isolation, permissions, and pipeline granularity.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Branch Strategy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main</w:t>
      </w:r>
      <w:r>
        <w:t xml:space="preserve">: production-ready code.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develop</w:t>
      </w:r>
      <w:r>
        <w:t xml:space="preserve">: integration/testing.</w:t>
      </w:r>
    </w:p>
    <w:p>
      <w:pPr>
        <w:pStyle w:val="Compact"/>
        <w:numPr>
          <w:ilvl w:val="1"/>
          <w:numId w:val="1005"/>
        </w:numPr>
      </w:pPr>
      <w:r>
        <w:t xml:space="preserve">Feature branches per enhancement/fix.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Runner Model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Use dedicated runners for security and consistent build environments.</w:t>
      </w:r>
    </w:p>
    <w:bookmarkEnd w:id="29"/>
    <w:bookmarkStart w:id="30" w:name="amazon-s3"/>
    <w:p>
      <w:pPr>
        <w:pStyle w:val="Heading3"/>
      </w:pPr>
      <w:r>
        <w:t xml:space="preserve">Amazon S3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Bucket Naming</w:t>
      </w:r>
      <w:r>
        <w:t xml:space="preserve">:</w:t>
      </w:r>
      <w:r>
        <w:t xml:space="preserve"> </w:t>
      </w:r>
      <w:r>
        <w:rPr>
          <w:rStyle w:val="VerbatimChar"/>
        </w:rPr>
        <w:t xml:space="preserve">splunk-app-artifacts-&lt;env&gt;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Folder Structure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/&lt;app_name&gt;/&lt;version&gt;/&lt;timestamp&gt;.tgz</w:t>
      </w:r>
      <w:r>
        <w:t xml:space="preserve">1`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Versioning Strategy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Trust GitLab tags as the source of truth.</w:t>
      </w:r>
    </w:p>
    <w:p>
      <w:pPr>
        <w:pStyle w:val="Compact"/>
        <w:numPr>
          <w:ilvl w:val="1"/>
          <w:numId w:val="1009"/>
        </w:numPr>
      </w:pPr>
      <w:r>
        <w:t xml:space="preserve">Enable S3 versioning for additional rollback safeguards.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Lifecycle Policy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Retain last 10 versions; archive or purge older entries beyond 90 days.</w:t>
      </w:r>
    </w:p>
    <w:bookmarkEnd w:id="30"/>
    <w:bookmarkStart w:id="31" w:name="splunk-integration"/>
    <w:p>
      <w:pPr>
        <w:pStyle w:val="Heading3"/>
      </w:pPr>
      <w:r>
        <w:t xml:space="preserve">Splunk Integration</w:t>
      </w:r>
    </w:p>
    <w:p>
      <w:pPr>
        <w:pStyle w:val="Compact"/>
        <w:numPr>
          <w:ilvl w:val="0"/>
          <w:numId w:val="1011"/>
        </w:numPr>
      </w:pPr>
      <w:r>
        <w:t xml:space="preserve">Apps are pulled from S3 and deployed using</w:t>
      </w:r>
      <w:r>
        <w:t xml:space="preserve"> </w:t>
      </w:r>
      <w:r>
        <w:rPr>
          <w:rStyle w:val="VerbatimChar"/>
        </w:rPr>
        <w:t xml:space="preserve">splunk apply shcluster-bundle</w:t>
      </w:r>
      <w:r>
        <w:t xml:space="preserve"> </w:t>
      </w:r>
      <w:r>
        <w:t xml:space="preserve">(for SHC) or custom Ansible scripts (for indexers).</w:t>
      </w:r>
    </w:p>
    <w:p>
      <w:pPr>
        <w:pStyle w:val="Compact"/>
        <w:numPr>
          <w:ilvl w:val="0"/>
          <w:numId w:val="1011"/>
        </w:numPr>
      </w:pPr>
      <w:r>
        <w:t xml:space="preserve">Deployments are triggered via GitLab pipeline jobs.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44" w:name="detailed-design-specifications"/>
    <w:p>
      <w:pPr>
        <w:pStyle w:val="Heading2"/>
      </w:pPr>
      <w:r>
        <w:t xml:space="preserve">4. Detailed Design Specifications</w:t>
      </w:r>
    </w:p>
    <w:bookmarkStart w:id="37" w:name="gitlab-cicd-pipeline-blueprint"/>
    <w:p>
      <w:pPr>
        <w:pStyle w:val="Heading3"/>
      </w:pPr>
      <w:r>
        <w:t xml:space="preserve">GitLab CI/CD Pipeline Blueprint</w:t>
      </w:r>
    </w:p>
    <w:bookmarkStart w:id="33" w:name="pipeline-stages"/>
    <w:p>
      <w:pPr>
        <w:pStyle w:val="Heading4"/>
      </w:pPr>
      <w:r>
        <w:t xml:space="preserve">Pipeline Stages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Validate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Build-Package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Store-Artifact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Deploy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Promote</w:t>
      </w:r>
    </w:p>
    <w:bookmarkEnd w:id="33"/>
    <w:bookmarkStart w:id="34" w:name="sample-gitlab-ci-job-snippet"/>
    <w:p>
      <w:pPr>
        <w:pStyle w:val="Heading4"/>
      </w:pPr>
      <w:r>
        <w:t xml:space="preserve">Sample GitLab CI Job Snippet</w:t>
      </w:r>
    </w:p>
    <w:p>
      <w:pPr>
        <w:pStyle w:val="SourceCode"/>
      </w:pPr>
      <w:r>
        <w:rPr>
          <w:rStyle w:val="FunctionTok"/>
        </w:rPr>
        <w:t xml:space="preserve">validate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validate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script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splunk-appinspect inspect . --mode precert</w:t>
      </w:r>
      <w:r>
        <w:br/>
      </w:r>
      <w:r>
        <w:br/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build-package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script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tar -czvf myapp.tgz .</w:t>
      </w:r>
      <w:r>
        <w:br/>
      </w:r>
      <w:r>
        <w:br/>
      </w:r>
      <w:r>
        <w:rPr>
          <w:rStyle w:val="FunctionTok"/>
        </w:rPr>
        <w:t xml:space="preserve">upload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store-artifact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script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aws s3 cp myapp.tgz s3://splunk-app-artifacts-dev/myapp/1.2.3/</w:t>
      </w:r>
    </w:p>
    <w:bookmarkEnd w:id="34"/>
    <w:bookmarkStart w:id="35" w:name="secure-credential-management"/>
    <w:p>
      <w:pPr>
        <w:pStyle w:val="Heading4"/>
      </w:pPr>
      <w:r>
        <w:t xml:space="preserve">Secure Credential Management</w:t>
      </w:r>
    </w:p>
    <w:p>
      <w:pPr>
        <w:pStyle w:val="Compact"/>
        <w:numPr>
          <w:ilvl w:val="0"/>
          <w:numId w:val="1013"/>
        </w:numPr>
      </w:pPr>
      <w:r>
        <w:t xml:space="preserve">GitLab CI/CD secrets for AWS credentials (IAM role via OIDC preferred).</w:t>
      </w:r>
    </w:p>
    <w:p>
      <w:pPr>
        <w:pStyle w:val="Compact"/>
        <w:numPr>
          <w:ilvl w:val="0"/>
          <w:numId w:val="1013"/>
        </w:numPr>
      </w:pPr>
      <w:r>
        <w:t xml:space="preserve">Splunk credentials passed as masked GitLab variables or injected via secure vaults.</w:t>
      </w:r>
    </w:p>
    <w:bookmarkEnd w:id="35"/>
    <w:bookmarkStart w:id="36" w:name="pipeline-artifacts"/>
    <w:p>
      <w:pPr>
        <w:pStyle w:val="Heading4"/>
      </w:pPr>
      <w:r>
        <w:t xml:space="preserve">Pipeline Artifacts</w:t>
      </w:r>
    </w:p>
    <w:p>
      <w:pPr>
        <w:pStyle w:val="Compact"/>
        <w:numPr>
          <w:ilvl w:val="0"/>
          <w:numId w:val="1014"/>
        </w:numPr>
      </w:pPr>
      <w:r>
        <w:t xml:space="preserve">Lint/test reports</w:t>
      </w:r>
    </w:p>
    <w:p>
      <w:pPr>
        <w:pStyle w:val="Compact"/>
        <w:numPr>
          <w:ilvl w:val="0"/>
          <w:numId w:val="1014"/>
        </w:numPr>
      </w:pPr>
      <w:r>
        <w:t xml:space="preserve">Packaged .tgz files</w:t>
      </w:r>
    </w:p>
    <w:p>
      <w:pPr>
        <w:pStyle w:val="Compact"/>
        <w:numPr>
          <w:ilvl w:val="0"/>
          <w:numId w:val="1014"/>
        </w:numPr>
      </w:pPr>
      <w:r>
        <w:t xml:space="preserve">Deployment logs</w:t>
      </w:r>
    </w:p>
    <w:bookmarkEnd w:id="36"/>
    <w:bookmarkEnd w:id="37"/>
    <w:bookmarkStart w:id="42" w:name="security-architecture"/>
    <w:p>
      <w:pPr>
        <w:pStyle w:val="Heading3"/>
      </w:pPr>
      <w:r>
        <w:t xml:space="preserve">Security Architecture</w:t>
      </w:r>
    </w:p>
    <w:bookmarkStart w:id="38" w:name="iam-and-s3"/>
    <w:p>
      <w:pPr>
        <w:pStyle w:val="Heading4"/>
      </w:pPr>
      <w:r>
        <w:t xml:space="preserve">IAM and S3</w:t>
      </w:r>
    </w:p>
    <w:p>
      <w:pPr>
        <w:pStyle w:val="Compact"/>
        <w:numPr>
          <w:ilvl w:val="0"/>
          <w:numId w:val="1015"/>
        </w:numPr>
      </w:pPr>
      <w:r>
        <w:t xml:space="preserve">GitLab runners assume IAM roles with write-only access to specific S3 paths.</w:t>
      </w:r>
    </w:p>
    <w:p>
      <w:pPr>
        <w:pStyle w:val="Compact"/>
        <w:numPr>
          <w:ilvl w:val="0"/>
          <w:numId w:val="1015"/>
        </w:numPr>
      </w:pPr>
      <w:r>
        <w:t xml:space="preserve">Bucket policy restricts uploads to trusted source IPs and verified GitLab runners.</w:t>
      </w:r>
    </w:p>
    <w:bookmarkEnd w:id="38"/>
    <w:bookmarkStart w:id="39" w:name="encryption"/>
    <w:p>
      <w:pPr>
        <w:pStyle w:val="Heading4"/>
      </w:pPr>
      <w:r>
        <w:t xml:space="preserve">Encryption</w:t>
      </w:r>
    </w:p>
    <w:p>
      <w:pPr>
        <w:pStyle w:val="Compact"/>
        <w:numPr>
          <w:ilvl w:val="0"/>
          <w:numId w:val="1016"/>
        </w:numPr>
      </w:pPr>
      <w:r>
        <w:t xml:space="preserve">S3 encryption via SSE-KMS.</w:t>
      </w:r>
    </w:p>
    <w:p>
      <w:pPr>
        <w:pStyle w:val="Compact"/>
        <w:numPr>
          <w:ilvl w:val="0"/>
          <w:numId w:val="1016"/>
        </w:numPr>
      </w:pPr>
      <w:r>
        <w:t xml:space="preserve">GitLab secrets stored encrypted and rotated quarterly.</w:t>
      </w:r>
    </w:p>
    <w:bookmarkEnd w:id="39"/>
    <w:bookmarkStart w:id="40" w:name="network-controls"/>
    <w:p>
      <w:pPr>
        <w:pStyle w:val="Heading4"/>
      </w:pPr>
      <w:r>
        <w:t xml:space="preserve">Network Controls</w:t>
      </w:r>
    </w:p>
    <w:p>
      <w:pPr>
        <w:pStyle w:val="Compact"/>
        <w:numPr>
          <w:ilvl w:val="0"/>
          <w:numId w:val="1017"/>
        </w:numPr>
      </w:pPr>
      <w:r>
        <w:t xml:space="preserve">Use VPC endpoints for S3.</w:t>
      </w:r>
    </w:p>
    <w:p>
      <w:pPr>
        <w:pStyle w:val="Compact"/>
        <w:numPr>
          <w:ilvl w:val="0"/>
          <w:numId w:val="1017"/>
        </w:numPr>
      </w:pPr>
      <w:r>
        <w:t xml:space="preserve">Isolate GitLab runners in a hardened subnet.</w:t>
      </w:r>
    </w:p>
    <w:bookmarkEnd w:id="40"/>
    <w:bookmarkStart w:id="41" w:name="identity-access"/>
    <w:p>
      <w:pPr>
        <w:pStyle w:val="Heading4"/>
      </w:pPr>
      <w:r>
        <w:t xml:space="preserve">Identity &amp; Access</w:t>
      </w:r>
    </w:p>
    <w:p>
      <w:pPr>
        <w:pStyle w:val="Compact"/>
        <w:numPr>
          <w:ilvl w:val="0"/>
          <w:numId w:val="1018"/>
        </w:numPr>
      </w:pPr>
      <w:r>
        <w:t xml:space="preserve">GitLab access restricted to SSO groups.</w:t>
      </w:r>
    </w:p>
    <w:p>
      <w:pPr>
        <w:pStyle w:val="Compact"/>
        <w:numPr>
          <w:ilvl w:val="0"/>
          <w:numId w:val="1018"/>
        </w:numPr>
      </w:pPr>
      <w:r>
        <w:t xml:space="preserve">Splunk access controlled via LDAP or SAML integrations.</w:t>
      </w:r>
    </w:p>
    <w:bookmarkEnd w:id="41"/>
    <w:bookmarkEnd w:id="42"/>
    <w:bookmarkStart w:id="43" w:name="observability-and-error-handling"/>
    <w:p>
      <w:pPr>
        <w:pStyle w:val="Heading3"/>
      </w:pPr>
      <w:r>
        <w:t xml:space="preserve">Observability and Error Handling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Monitoring</w:t>
      </w:r>
      <w:r>
        <w:t xml:space="preserve">: Pipeline status tracked via GitLab dashboards. S3 operations logged to CloudTrail.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Logging</w:t>
      </w:r>
      <w:r>
        <w:t xml:space="preserve">: Central log aggregation for all pipeline steps, including stdout/stderr.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Rollback</w:t>
      </w:r>
      <w:r>
        <w:t xml:space="preserve">: Maintain versioned artifacts. Previous versions can be redeployed via GitLab tags or manual override.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9" w:name="implementation-roadmap"/>
    <w:p>
      <w:pPr>
        <w:pStyle w:val="Heading2"/>
      </w:pPr>
      <w:r>
        <w:t xml:space="preserve">5. Implementation Roadmap</w:t>
      </w:r>
    </w:p>
    <w:bookmarkStart w:id="45" w:name="phase-1-foundation-setup"/>
    <w:p>
      <w:pPr>
        <w:pStyle w:val="Heading3"/>
      </w:pPr>
      <w:r>
        <w:t xml:space="preserve">Phase 1: Foundation Setup</w:t>
      </w:r>
    </w:p>
    <w:p>
      <w:pPr>
        <w:pStyle w:val="Compact"/>
        <w:numPr>
          <w:ilvl w:val="0"/>
          <w:numId w:val="1020"/>
        </w:numPr>
      </w:pPr>
      <w:r>
        <w:t xml:space="preserve">Provision S3 buckets with policies.</w:t>
      </w:r>
    </w:p>
    <w:p>
      <w:pPr>
        <w:pStyle w:val="Compact"/>
        <w:numPr>
          <w:ilvl w:val="0"/>
          <w:numId w:val="1020"/>
        </w:numPr>
      </w:pPr>
      <w:r>
        <w:t xml:space="preserve">Harden GitLab runners.</w:t>
      </w:r>
    </w:p>
    <w:p>
      <w:pPr>
        <w:pStyle w:val="Compact"/>
        <w:numPr>
          <w:ilvl w:val="0"/>
          <w:numId w:val="1020"/>
        </w:numPr>
      </w:pPr>
      <w:r>
        <w:t xml:space="preserve">Baseline Splunk deployment automation (e.g., Ansible roles).</w:t>
      </w:r>
    </w:p>
    <w:bookmarkEnd w:id="45"/>
    <w:bookmarkStart w:id="46" w:name="phase-2-app-migration"/>
    <w:p>
      <w:pPr>
        <w:pStyle w:val="Heading3"/>
      </w:pPr>
      <w:r>
        <w:t xml:space="preserve">Phase 2: App Migration</w:t>
      </w:r>
    </w:p>
    <w:p>
      <w:pPr>
        <w:pStyle w:val="Compact"/>
        <w:numPr>
          <w:ilvl w:val="0"/>
          <w:numId w:val="1021"/>
        </w:numPr>
      </w:pPr>
      <w:r>
        <w:t xml:space="preserve">Onboard critical apps into GitLab.</w:t>
      </w:r>
    </w:p>
    <w:p>
      <w:pPr>
        <w:pStyle w:val="Compact"/>
        <w:numPr>
          <w:ilvl w:val="0"/>
          <w:numId w:val="1021"/>
        </w:numPr>
      </w:pPr>
      <w:r>
        <w:t xml:space="preserve">Create initial pipelines.</w:t>
      </w:r>
    </w:p>
    <w:bookmarkEnd w:id="46"/>
    <w:bookmarkStart w:id="47" w:name="phase-3-pilot-and-iterate"/>
    <w:p>
      <w:pPr>
        <w:pStyle w:val="Heading3"/>
      </w:pPr>
      <w:r>
        <w:t xml:space="preserve">Phase 3: Pilot and Iterate</w:t>
      </w:r>
    </w:p>
    <w:p>
      <w:pPr>
        <w:pStyle w:val="Compact"/>
        <w:numPr>
          <w:ilvl w:val="0"/>
          <w:numId w:val="1022"/>
        </w:numPr>
      </w:pPr>
      <w:r>
        <w:t xml:space="preserve">Test with 2–3 apps.</w:t>
      </w:r>
    </w:p>
    <w:p>
      <w:pPr>
        <w:pStyle w:val="Compact"/>
        <w:numPr>
          <w:ilvl w:val="0"/>
          <w:numId w:val="1022"/>
        </w:numPr>
      </w:pPr>
      <w:r>
        <w:t xml:space="preserve">Refine workflows.</w:t>
      </w:r>
    </w:p>
    <w:bookmarkEnd w:id="47"/>
    <w:bookmarkStart w:id="48" w:name="prerequisites"/>
    <w:p>
      <w:pPr>
        <w:pStyle w:val="Heading3"/>
      </w:pPr>
      <w:r>
        <w:t xml:space="preserve">Prerequisites</w:t>
      </w:r>
    </w:p>
    <w:p>
      <w:pPr>
        <w:pStyle w:val="Compact"/>
        <w:numPr>
          <w:ilvl w:val="0"/>
          <w:numId w:val="1023"/>
        </w:numPr>
      </w:pPr>
      <w:r>
        <w:t xml:space="preserve">AWS accounts with required IAM roles.</w:t>
      </w:r>
    </w:p>
    <w:p>
      <w:pPr>
        <w:pStyle w:val="Compact"/>
        <w:numPr>
          <w:ilvl w:val="0"/>
          <w:numId w:val="1023"/>
        </w:numPr>
      </w:pPr>
      <w:r>
        <w:t xml:space="preserve">GitLab admin access.</w:t>
      </w:r>
    </w:p>
    <w:p>
      <w:pPr>
        <w:pStyle w:val="Compact"/>
        <w:numPr>
          <w:ilvl w:val="0"/>
          <w:numId w:val="1023"/>
        </w:numPr>
      </w:pPr>
      <w:r>
        <w:t xml:space="preserve">S3 bucket access with encryption enabled.</w:t>
      </w:r>
    </w:p>
    <w:p>
      <w:pPr>
        <w:pStyle w:val="Compact"/>
        <w:numPr>
          <w:ilvl w:val="0"/>
          <w:numId w:val="1023"/>
        </w:numPr>
      </w:pPr>
      <w:r>
        <w:t xml:space="preserve">Network connectivity between runners and Splunk instances.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4" w:name="operational-considerations"/>
    <w:p>
      <w:pPr>
        <w:pStyle w:val="Heading2"/>
      </w:pPr>
      <w:r>
        <w:t xml:space="preserve">6. Operational Considerations</w:t>
      </w:r>
    </w:p>
    <w:bookmarkStart w:id="50" w:name="maintenance"/>
    <w:p>
      <w:pPr>
        <w:pStyle w:val="Heading3"/>
      </w:pPr>
      <w:r>
        <w:t xml:space="preserve">Maintenance</w:t>
      </w:r>
    </w:p>
    <w:p>
      <w:pPr>
        <w:pStyle w:val="Compact"/>
        <w:numPr>
          <w:ilvl w:val="0"/>
          <w:numId w:val="1024"/>
        </w:numPr>
      </w:pPr>
      <w:r>
        <w:t xml:space="preserve">Update pipelines as new Splunk versions require modified packaging or validation rules.</w:t>
      </w:r>
    </w:p>
    <w:p>
      <w:pPr>
        <w:pStyle w:val="Compact"/>
        <w:numPr>
          <w:ilvl w:val="0"/>
          <w:numId w:val="1024"/>
        </w:numPr>
      </w:pPr>
      <w:r>
        <w:t xml:space="preserve">Rotate credentials and audit access quarterly.</w:t>
      </w:r>
    </w:p>
    <w:bookmarkEnd w:id="50"/>
    <w:bookmarkStart w:id="51" w:name="troubleshooting-guide"/>
    <w:p>
      <w:pPr>
        <w:pStyle w:val="Heading3"/>
      </w:pPr>
      <w:r>
        <w:t xml:space="preserve">Troubleshooting Guide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Build Failures</w:t>
      </w:r>
      <w:r>
        <w:t xml:space="preserve">: Check appinspect logs.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S3 Upload Issues</w:t>
      </w:r>
      <w:r>
        <w:t xml:space="preserve">: Validate IAM permissions and network routes.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Deployment Errors</w:t>
      </w:r>
      <w:r>
        <w:t xml:space="preserve">: Inspect Splunk deployer logs and bundle replication status.</w:t>
      </w:r>
    </w:p>
    <w:bookmarkEnd w:id="51"/>
    <w:bookmarkStart w:id="52" w:name="scalability"/>
    <w:p>
      <w:pPr>
        <w:pStyle w:val="Heading3"/>
      </w:pPr>
      <w:r>
        <w:t xml:space="preserve">Scalability</w:t>
      </w:r>
    </w:p>
    <w:p>
      <w:pPr>
        <w:pStyle w:val="Compact"/>
        <w:numPr>
          <w:ilvl w:val="0"/>
          <w:numId w:val="1026"/>
        </w:numPr>
      </w:pPr>
      <w:r>
        <w:t xml:space="preserve">Add more runners as app volume increases.</w:t>
      </w:r>
    </w:p>
    <w:p>
      <w:pPr>
        <w:pStyle w:val="Compact"/>
        <w:numPr>
          <w:ilvl w:val="0"/>
          <w:numId w:val="1026"/>
        </w:numPr>
      </w:pPr>
      <w:r>
        <w:t xml:space="preserve">S3 scales automatically; monitor cost growth.</w:t>
      </w:r>
    </w:p>
    <w:bookmarkEnd w:id="52"/>
    <w:bookmarkStart w:id="53" w:name="cost-management"/>
    <w:p>
      <w:pPr>
        <w:pStyle w:val="Heading3"/>
      </w:pPr>
      <w:r>
        <w:t xml:space="preserve">Cost Management</w:t>
      </w:r>
    </w:p>
    <w:p>
      <w:pPr>
        <w:pStyle w:val="Compact"/>
        <w:numPr>
          <w:ilvl w:val="0"/>
          <w:numId w:val="1027"/>
        </w:numPr>
      </w:pPr>
      <w:r>
        <w:t xml:space="preserve">Use S3 storage class transitions (e.g., to Infrequent Access).</w:t>
      </w:r>
    </w:p>
    <w:p>
      <w:pPr>
        <w:pStyle w:val="Compact"/>
        <w:numPr>
          <w:ilvl w:val="0"/>
          <w:numId w:val="1027"/>
        </w:numPr>
      </w:pPr>
      <w:r>
        <w:t xml:space="preserve">Monitor GitLab runner usage and optimize job parallelism.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future-vision"/>
    <w:p>
      <w:pPr>
        <w:pStyle w:val="Heading2"/>
      </w:pPr>
      <w:r>
        <w:t xml:space="preserve">7. Future Vision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Automated Promotions</w:t>
      </w:r>
      <w:r>
        <w:t xml:space="preserve">: Trigger deployment to staging/production via tag rules.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App Catalog</w:t>
      </w:r>
      <w:r>
        <w:t xml:space="preserve">: Internal portal for browsing validated apps.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ChatOps Integration</w:t>
      </w:r>
      <w:r>
        <w:t xml:space="preserve">: Trigger deployments from Slack/MS Teams.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Drift Detection</w:t>
      </w:r>
      <w:r>
        <w:t xml:space="preserve">: Validate deployed app versions against latest S3 artifacts.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Security Scanning</w:t>
      </w:r>
      <w:r>
        <w:t xml:space="preserve">: Integrate static analysis or license compliance checks into pipeline.</w:t>
      </w:r>
    </w:p>
    <w:p>
      <w:r>
        <w:pict>
          <v:rect style="width:0;height:1.5pt" o:hralign="center" o:hrstd="t" o:hr="t"/>
        </w:pict>
      </w:r>
    </w:p>
    <w:bookmarkEnd w:id="55"/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2025-07-29T06:26:54Z</dcterms:created>
  <dcterms:modified xsi:type="dcterms:W3CDTF">2025-07-29T06:26:54Z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