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CARLOS OYARZÚN P.</w:t>
        <w:br/>
        <w:t>Ingeniero de Ejecución en Informática</w:t>
      </w:r>
    </w:p>
    <w:p>
      <w:pPr>
        <w:jc w:val="center"/>
      </w:pPr>
      <w:r>
        <w:t>karlosoyarzun@gmail.com | +56 9 3105 0863 | Huechuraba, Santiago</w:t>
        <w:br/>
        <w:t>linkedin.com/in/carlos-oyarzun-pena</w:t>
      </w:r>
    </w:p>
    <w:p>
      <w:pPr>
        <w:pStyle w:val="Heading1"/>
      </w:pPr>
      <w:r>
        <w:t>PERFIL PROFESIONAL</w:t>
      </w:r>
    </w:p>
    <w:p>
      <w:r>
        <w:t>Ingeniero con más de 25 años de trayectoria, especializado en análisis funcional estratégico, gestión E2E de proyectos (PMI, Agile, híbrido) y arquitectura de soluciones. Experto en requirements elicitation, modelado de procesos (BPMN), traducción de necesidades de negocio a historias de usuario y documentación funcional (FSD, casos de uso). Sólida experiencia en liderazgo de equipos multidisciplinarios, gestión de stakeholders, QA funcional y UAT, con 100% de cumplimiento en normativas y puesta en producción de sistemas críticos en sectores gobierno, logística, salud y financiero.</w:t>
      </w:r>
    </w:p>
    <w:p>
      <w:pPr>
        <w:pStyle w:val="Heading1"/>
      </w:pPr>
      <w:r>
        <w:t>COMPETENCIAS TÉCNICAS</w:t>
      </w:r>
    </w:p>
    <w:p>
      <w:pPr>
        <w:pStyle w:val="IntenseQuote"/>
      </w:pPr>
      <w:r>
        <w:t>Gestión y Análisis:</w:t>
      </w:r>
    </w:p>
    <w:p>
      <w:r>
        <w:t>Requirements Elicitation, User Stories, Criterios de Aceptación, User Acceptance Testing (UAT), Functional Specification Documents (FSD), Gap Analysis, As-Is / To-Be Process Modeling, Stakeholder Management, Change Management, Go-live, BPMN (Bizagi), MS Project, Jira, Confluence, Azure DevOps</w:t>
      </w:r>
    </w:p>
    <w:p>
      <w:pPr>
        <w:pStyle w:val="IntenseQuote"/>
      </w:pPr>
      <w:r>
        <w:t>Bases de Datos y BI:</w:t>
      </w:r>
    </w:p>
    <w:p>
      <w:r>
        <w:t>Oracle (9-12g), SQL Server (2000-2022), PostgreSQL, DB2, SSIS (ETL), Power BI, QlikView, Modelación de datos, Gobernanza de datos, PL/SQL, T-SQL</w:t>
      </w:r>
    </w:p>
    <w:p>
      <w:pPr>
        <w:pStyle w:val="IntenseQuote"/>
      </w:pPr>
      <w:r>
        <w:t>Desarrollo y Frameworks:</w:t>
      </w:r>
    </w:p>
    <w:p>
      <w:r>
        <w:t>C#, ASP.NET, VB.NET, Visual Studio, .NET Core, REST, SOAP, XML, HTML, CSS, JavaScript, Git, Docker, CI/CD, Azure, AWS</w:t>
      </w:r>
    </w:p>
    <w:p>
      <w:pPr>
        <w:pStyle w:val="IntenseQuote"/>
      </w:pPr>
      <w:r>
        <w:t>Metodologías:</w:t>
      </w:r>
    </w:p>
    <w:p>
      <w:r>
        <w:t>SCRUM (SPOPC Certificado), KANBAN, PMI, Híbridas, QA, DevOps</w:t>
      </w:r>
    </w:p>
    <w:p>
      <w:pPr>
        <w:pStyle w:val="IntenseQuote"/>
      </w:pPr>
      <w:r>
        <w:t>Idiomas:</w:t>
      </w:r>
    </w:p>
    <w:p>
      <w:r>
        <w:t>Inglés: Intermedio B2 (lectura técnica, documentación)</w:t>
      </w:r>
    </w:p>
    <w:p>
      <w:pPr>
        <w:pStyle w:val="Heading1"/>
      </w:pPr>
      <w:r>
        <w:t>EXPERIENCIA LABORAL</w:t>
      </w:r>
    </w:p>
    <w:p>
      <w:pPr>
        <w:pStyle w:val="Heading2"/>
      </w:pPr>
      <w:r>
        <w:t>Analista Funcional y Jefe de Proyectos</w:t>
      </w:r>
    </w:p>
    <w:p>
      <w:r>
        <w:t>Instituto de Previsión Social (IPS) – TicMoAI SL Agencia Chile | Abril 2022 - Abril 2024</w:t>
      </w:r>
    </w:p>
    <w:p>
      <w:r>
        <w:t>• Dirigí 4 proyectos estratégicos bajo metodologías ágiles, integrando equipos de Desarrollo, QA y Ciberseguridad para entregas en Azure (CI/CD).</w:t>
        <w:br/>
        <w:t>• Lideré el levantamiento de requerimientos (requirements elicitation) para proyectos críticos: Asignación Familiar, Informe Financiero, Cuentas Corrientes, Retención Judicial y Expediente Electrónico SUSESO (100% cobertura normativa).</w:t>
        <w:br/>
        <w:t>• Traduje necesidades de negocio en historias de usuario con criterios de aceptación, elaborando documentación funcional (FSD) y casos de uso para equipos de desarrollo.</w:t>
        <w:br/>
        <w:t>• Gestioné roadmap de 2 proyectos como PM, alineando equipos multidisciplinarios con 90% de cumplimiento sobre línea base (MS Project).</w:t>
        <w:br/>
        <w:t>• Diseñé casos de prueba funcionales y coordiné UAT entre Negocio, QA y Seguridad, garantizando go-live exitoso en entornos Azure.</w:t>
        <w:br/>
        <w:t>• Optimicé consultas SQL y procedimientos almacenados (Oracle/SQL Server), reduciendo tiempos de respuesta en reportes financieros.</w:t>
        <w:br/>
        <w:t>• Elaboré bases técnicas para proveedores externos, asegurando 100% de cumplimiento en estándares de arquitectura y seguridad.</w:t>
      </w:r>
    </w:p>
    <w:p>
      <w:pPr>
        <w:pStyle w:val="Heading2"/>
      </w:pPr>
      <w:r>
        <w:t>Analista Funcional</w:t>
      </w:r>
    </w:p>
    <w:p>
      <w:r>
        <w:t>Chilexpress S.A. - ACL Aplicaciones Computacionales SpA | Noviembre 2021 - Febrero 2022</w:t>
      </w:r>
    </w:p>
    <w:p>
      <w:r>
        <w:t>• Lideré el relevamiento de requerimientos para el proyecto "Nuevas Rutas Troncales", rediseñando el modelo logístico y optimizando flujos operativos E2E.</w:t>
        <w:br/>
        <w:t>• Modelé procesos críticos en BPMN (Bizagi), estandarizando flujos desde recepción hasta despacho, reduciendo cuellos de botella en trazabilidad de encomiendas.</w:t>
        <w:br/>
        <w:t>• Traduje necesidades de negocio en historias de usuario técnicas, asegurando integridad del modelo de datos para control de trasvasije (100% visibilidad de carga).</w:t>
        <w:br/>
        <w:t>• Actué como nexo entre stakeholders y equipo de desarrollo, facilitando definiciones críticas y definiendo KPIs de control de rutas.</w:t>
      </w:r>
    </w:p>
    <w:p>
      <w:pPr>
        <w:pStyle w:val="Heading2"/>
      </w:pPr>
      <w:r>
        <w:t>Analista Funcional Senior</w:t>
      </w:r>
    </w:p>
    <w:p>
      <w:r>
        <w:t>Ministerio de Educación (MINEDUC) - TicMoAI SL Agencia Chile | Mayo 2017 - Abril 2019</w:t>
      </w:r>
    </w:p>
    <w:p>
      <w:r>
        <w:t>• Participé en proyectos gubernamentales de alto impacto: Carrera Docente (Ley 20.903), Bono de Reconocimiento Profesional (BRP), Biblioteca Digital y Programa de Mentores (todos en operación).</w:t>
        <w:br/>
        <w:t>• Ejecuté análisis y validación de cálculos complejos mediante queries SQL y ETLs en Pentaho para BRP, asegurando precisión en pagos a docentes.</w:t>
        <w:br/>
        <w:t>• Diseñé casos de prueba para QA y acompañé testing funcional y de seguridad.</w:t>
        <w:br/>
        <w:t>• Implementé metodología híbrida SCRUM-Cascada con tableros KANBAN para seguimiento de tareas.</w:t>
        <w:br/>
        <w:t>• Elaboré mockups, presentaciones ejecutivas y documentación técnica para División de Planificación y Presupuesto (DIPLAP).</w:t>
      </w:r>
    </w:p>
    <w:p>
      <w:pPr>
        <w:pStyle w:val="Heading2"/>
      </w:pPr>
      <w:r>
        <w:t>Analista BI y Desarrollador Senior ETL (SSIS)</w:t>
      </w:r>
    </w:p>
    <w:p>
      <w:r>
        <w:t>Chilexpress S.A. - MM Asesorías SpA | Diciembre 2016 - Enero 2017</w:t>
      </w:r>
    </w:p>
    <w:p>
      <w:r>
        <w:t>• Arquitecté el sistema de Incentivos Variables, automatizando flujos ETL mediante SSIS (Visual Studio) e integrando Oracle 11g y SQL Server.</w:t>
        <w:br/>
        <w:t>• Diseñé y mantuve modelos de datos para reportería gerencial, asegurando calidad y gobernanza de datos corporativos.</w:t>
        <w:br/>
        <w:t>• Optimicé procedimientos almacenados, reduciendo significativamente el tiempo de procesamiento de nómina de incentivos.</w:t>
        <w:br/>
        <w:t>• Desarrollé dashboards en Crystal Reports para monitoreo de KPIs corporativos.</w:t>
      </w:r>
    </w:p>
    <w:p>
      <w:pPr>
        <w:pStyle w:val="Heading2"/>
      </w:pPr>
      <w:r>
        <w:t>EXPERIENCIA TEMPRANA (RESUMEN)</w:t>
      </w:r>
    </w:p>
    <w:p>
      <w:r>
        <w:t>2007-2015: Desarrollador Senior / Analista Programador en roles progresivos</w:t>
        <w:br/>
        <w:t>Empresas: TÜV Rheinland Chile, Inamar S.A., Farmacias Ahumada S.A., TSYACOM Ltda., Isapre Ferrosalud S.A., Caja de Compensación Gabriela Mistral, Proveduc Ltda.</w:t>
        <w:br/>
        <w:br/>
        <w:t>• Desarrollo y mantención de sistemas en C#, ASP.NET, VB.NET, Visual FoxPro, Clipper</w:t>
        <w:br/>
        <w:t>• Gestión de bases de datos Oracle, SQL Server, DB2 (AS/400)</w:t>
        <w:br/>
        <w:t>• Migración de sistemas legacy a arquitecturas .NET</w:t>
        <w:br/>
        <w:t>• Implementación de WebServices (SOAP/XML) y APIs</w:t>
        <w:br/>
        <w:t>• Sectores: Salud, Logística, Finanzas, Gobierno</w:t>
      </w:r>
    </w:p>
    <w:p>
      <w:pPr>
        <w:pStyle w:val="Heading1"/>
      </w:pPr>
      <w:r>
        <w:t>EXPERIENCIA DOCENTE</w:t>
      </w:r>
    </w:p>
    <w:p>
      <w:r>
        <w:t>Profesor e Instructor de Informática | Marzo 1992 - Marzo 2006</w:t>
        <w:br/>
        <w:t>Instituto Profesional Los Leones | ITC | Instituto de Electrónica GAMMA | Escuelas IADE | Liceo Politécnico SAN RAMÓN</w:t>
        <w:br/>
        <w:br/>
        <w:t>• Impartí cursos de Programación, Windows, Office para carreras técnicas</w:t>
        <w:br/>
        <w:t>• Profesor de Programación y Secretariado para 5to y 3ro medio</w:t>
      </w:r>
    </w:p>
    <w:p>
      <w:pPr>
        <w:pStyle w:val="Heading1"/>
      </w:pPr>
      <w:r>
        <w:t>FORMACIÓN Y CERTIFICACIONES</w:t>
      </w:r>
    </w:p>
    <w:p>
      <w:r>
        <w:t>Ingeniero de Ejecución en Informática | Universidad Tecnológica Metropolitana (UTEM) | 1995-1999</w:t>
        <w:br/>
        <w:t>Programador de Aplicaciones Computacionales | CFT Simón Bolívar | 1990-1992</w:t>
        <w:br/>
        <w:br/>
        <w:t>Certificaciones:</w:t>
        <w:br/>
        <w:t>• Scrum Product Owner Professional Certificate (SPOPC) | ACL Academy | Enero 2022 (16 horas)</w:t>
        <w:br/>
        <w:t>• Metodologías Ágiles SCRUM y KANBAN | MINEDUC | Septiembre 2018 - Enero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