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40" w:line="240" w:lineRule="auto"/>
        <w:jc w:val="center"/>
        <w:rPr>
          <w:rFonts w:ascii="Times New Roman" w:hAnsi="Times New Roman" w:cs="Times New Roman"/>
          <w:b/>
          <w:sz w:val="32"/>
          <w:szCs w:val="32"/>
        </w:rPr>
      </w:pPr>
      <w:r>
        <w:rPr>
          <w:rFonts w:ascii="Times New Roman" w:hAnsi="Times New Roman" w:cs="Times New Roman"/>
          <w:b/>
          <w:sz w:val="32"/>
          <w:szCs w:val="32"/>
        </w:rPr>
        <w:t xml:space="preserve">Shartnoma №{raqam}</w:t>
      </w:r>
    </w:p>
    <w:p>
      <w:pPr>
        <w:spacing w:after="120" w:line="240" w:lineRule="auto"/>
        <w:jc w:val="center"/>
        <w:rPr>
          <w:rFonts w:ascii="Times New Roman" w:hAnsi="Times New Roman" w:cs="Times New Roman"/>
          <w:sz w:val="20"/>
          <w:szCs w:val="20"/>
        </w:rPr>
      </w:pPr>
      <w:r>
        <w:rPr>
          <w:rFonts w:ascii="Times New Roman" w:hAnsi="Times New Roman" w:cs="Times New Roman"/>
          <w:sz w:val="20"/>
          <w:szCs w:val="20"/>
        </w:rPr>
        <w:t xml:space="preserve">Loyihaviy, qidiruv va ilmiy-texnik mahsulot tushunchasiga kiruvchi boshqa dizaynerlik xizmatlarini bajarish to'g'risida</w:t>
      </w:r>
    </w:p>
    <w:p>
      <w:pPr>
        <w:spacing w:after="140" w:line="240" w:lineRule="auto"/>
        <w:jc w:val="right"/>
        <w:rPr>
          <w:rFonts w:ascii="Times New Roman" w:hAnsi="Times New Roman" w:cs="Times New Roman"/>
          <w:sz w:val="20"/>
          <w:szCs w:val="20"/>
        </w:rPr>
      </w:pPr>
      <w:r>
        <w:rPr>
          <w:rFonts w:ascii="Times New Roman" w:hAnsi="Times New Roman" w:cs="Times New Roman"/>
          <w:sz w:val="20"/>
          <w:szCs w:val="20"/>
        </w:rPr>
        <w:t xml:space="preserve">Toshkent sh.                                                                                   {sana} yil</w:t>
      </w:r>
    </w:p>
    <w:p>
      <w:pPr>
        <w:spacing w:after="140" w:line="240" w:lineRule="auto"/>
        <w:jc w:val="both"/>
        <w:rPr>
          <w:rFonts w:ascii="Times New Roman" w:hAnsi="Times New Roman" w:cs="Times New Roman"/>
          <w:sz w:val="20"/>
          <w:szCs w:val="20"/>
        </w:rPr>
      </w:pPr>
      <w:r>
        <w:rPr>
          <w:rFonts w:ascii="Times New Roman" w:hAnsi="Times New Roman" w:cs="Times New Roman"/>
          <w:sz w:val="20"/>
          <w:szCs w:val="20"/>
        </w:rPr>
        <w:t xml:space="preserve">MChJ «MY PERFEKT HOME» (keyingi o'rinlarda «IJROCHI» deb yuritiladi), Ustav va 26-iyul 2021-yildagi AL-001868-sonli Litsenziya asosida harakat qiluvchi direktor J.Sh.Sarimsakov shaxsida bir tomondan va {ism} (keyingi o'rinlarda «BUYURTMACHI» deb yuritiladi), pasport asosida harakat qiluvchi jismoniy shaxs, ikkinchi tomondan, quyidagilar to'g'risida ushbu shartnomani tuzdilar:</w:t>
      </w:r>
    </w:p>
    <w:p>
      <w:pPr>
        <w:spacing w:after="80" w:line="240" w:lineRule="auto"/>
        <w:jc w:val="center"/>
        <w:rPr>
          <w:rFonts w:ascii="Times New Roman" w:hAnsi="Times New Roman" w:cs="Times New Roman"/>
          <w:b/>
          <w:sz w:val="20"/>
          <w:szCs w:val="20"/>
        </w:rPr>
      </w:pPr>
      <w:r>
        <w:rPr>
          <w:rFonts w:ascii="Times New Roman" w:hAnsi="Times New Roman" w:cs="Times New Roman"/>
          <w:b/>
          <w:sz w:val="20"/>
          <w:szCs w:val="20"/>
        </w:rPr>
        <w:t xml:space="preserve">1. SHARTNOMA PREDMETI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«BUYURTMACHI» quyidagi xizmatlarni ishlab chiqishni «IJROCHI» zimmasiga yuklaydi va «IJROCHI» ushbu majburiyatlarni qabul qiladi: {manzil} manzili bo'yicha loyihalash va hujjatlarni hamrohlik qilish xizmatlari.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Ishning mazmuni, qiymati va bajarilish muddatlari Shartnomaga ajralmas qism hisoblanadigan loyihalash topshirig'i hamda shartnomaviy narx bayonnomasi orqali belgilanadi.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Ilmiy-texnik dizaynerlik mahsulotidan «BUYURTMACHI» tomonidan faqat bevosita maqsadda foydalaniladi. Ushbu mahsulotni «IJROCHI»ning yozma roziligisiz uchinchi shaxslarga berish yoki boshqa obyekt uchun foydalanish taqiqlanadi.</w:t>
      </w:r>
    </w:p>
    <w:p>
      <w:pPr>
        <w:spacing w:after="80" w:line="240" w:lineRule="auto"/>
        <w:jc w:val="center"/>
        <w:rPr>
          <w:rFonts w:ascii="Times New Roman" w:hAnsi="Times New Roman" w:cs="Times New Roman"/>
          <w:b/>
          <w:sz w:val="20"/>
          <w:szCs w:val="20"/>
        </w:rPr>
      </w:pPr>
      <w:r>
        <w:rPr>
          <w:rFonts w:ascii="Times New Roman" w:hAnsi="Times New Roman" w:cs="Times New Roman"/>
          <w:b/>
          <w:sz w:val="20"/>
          <w:szCs w:val="20"/>
        </w:rPr>
        <w:t xml:space="preserve">2. SHARTNOMA QIYMATI VA HISOB-KITOB QILISH TARTIBI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2.1. Shartnoma narxi kelishuv bayonnomasiga muvofiq tomonlar tomonidan {narx} so'm ({narx_sozda} so'm, QQSiz) miqdorida belgilangan.</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2.2. Ushbu Shartnomaga muvofiq ilmiy-texnik mahsulot tushunchasiga kiruvchi ish va xizmatlarni bajargani uchun «BUYURTMACHI» shartnomaviy narx kelishuv bayonnomasiga muvofiq {narx} so'm ({narx_sozda} so'm, QQSiz) miqdordagi mablag'ni 10 (o'n) bank kuni mobaynida «IJROCHI»ga o'tkazib beradi. Shartnomaviy narx kelishuv bayonnomasi ushbu shartnomaning ajralmas qismi hisoblanadi.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2.3. «BUYURTMACHI» shartnoma imzolangandan keyin 10 kunlik muddat ichida Shartnoma summasining 100% miqdorida, ya'ni {narx} so'm ({narx_sozda} so'm, QQSiz) miqdoridagi avans oldindan to'lovini «IJROCHI»ning hisob raqamiga o'tkazib berish majburiyatini oladi.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2.4. «IJROCHI» loyiha ishlarini ishlab chiqishga faqatgina avans mablag'i uning hisob raqamiga tushganidan keyingina kirishadi.</w:t>
      </w:r>
    </w:p>
    <w:p>
      <w:pPr>
        <w:spacing w:after="80" w:line="240" w:lineRule="auto"/>
        <w:jc w:val="center"/>
        <w:rPr>
          <w:rFonts w:ascii="Times New Roman" w:hAnsi="Times New Roman" w:cs="Times New Roman"/>
          <w:b/>
          <w:sz w:val="20"/>
          <w:szCs w:val="20"/>
        </w:rPr>
      </w:pPr>
      <w:r>
        <w:rPr>
          <w:rFonts w:ascii="Times New Roman" w:hAnsi="Times New Roman" w:cs="Times New Roman"/>
          <w:b/>
          <w:sz w:val="20"/>
          <w:szCs w:val="20"/>
        </w:rPr>
        <w:t xml:space="preserve">3. ISHLARNI TOPSHIRISH VA QABUL QILISH TARTIBI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3.1. Ishlar tugallangandan so'ng «IJROCHI» «BUYURTMACHI»ga Shartnoma shartlarida nazarda tutilgan ilmiy-texnik va boshqa hujjatlar to'plamini ilova qilgan holda, ilmiy-texnik hujjatlarni topshirish-qabul qilish dalolatnomasini taqdim etadi.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3.2. «BUYURTMACHI» topshirish-qabul qilish dalolatnomasi va ushbu Shartnomaning 3.1-bandida ko'rsatilgan unga ilova qilingan hujjatlarni olgan kundan boshlab 5 kun ichida «IJROCHI»ga imzolangan ishni topshirish-qabul qilish dalolatnomasini yoki ishni qabul qilishdan asoslantirilgan rad javobini yuborishi shart.</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3.3. «BUYURTMACHI» tomonidan asoslantirilgan rad javobi berilgan taqdirda, tomonlar 10 kunlik muddat ichida tomonlarning mas'ul vakillarining imzolari bilan rasmiylashtirilgan, zarur kamchiliklarni bartaraf etish ro'yxati va ularni bajarish muddatlari ko'rsatilgan ikki tomonlama dalolatnoma tuzadilar.</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3.4. Agar ishlar va xizmatlarni bajarish jarayonida uni keyinchalik davom ettirish maqsadga muvofiq emasligi aniqlansa, «IJROCHI» bu haqda «BUYURTMACHI»ni xabardor qilgan holda ularni to'xtatib turishga majburdir. «BUYURTMACHI» 5 kunlik muddat ichida ishni to'xtatib turish masalasini ko'rib chiqishi shart. Bunday holda tomonlar 10 kunlik muddat ichida xizmatlarni davom ettirish maqsadga muvofiqligi yoki ishni to'xtatish va o'zaro hisob-kitob qilish dalolatnomalarini tuzish masalasini ko'rib chiqishga majburdirlar.</w:t>
      </w:r>
    </w:p>
    <w:p>
      <w:pPr>
        <w:spacing w:after="80" w:line="240" w:lineRule="auto"/>
        <w:jc w:val="center"/>
        <w:rPr>
          <w:rFonts w:ascii="Times New Roman" w:hAnsi="Times New Roman" w:cs="Times New Roman"/>
          <w:b/>
          <w:sz w:val="20"/>
          <w:szCs w:val="20"/>
        </w:rPr>
      </w:pPr>
      <w:r>
        <w:rPr>
          <w:rFonts w:ascii="Times New Roman" w:hAnsi="Times New Roman" w:cs="Times New Roman"/>
          <w:b/>
          <w:sz w:val="20"/>
          <w:szCs w:val="20"/>
        </w:rPr>
        <w:t xml:space="preserve">4. TOMONLARNING JAVOBGARLIGI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4.1. «IJROCHI» va «BUYURTMACHI» ushbu Shartnomaning majburiyatlarini bajarmaganlik yoki lozim darajada bajarmaganlik uchun amaldagi qonunchilikka muvofiq va shartnoma summasidan oshmaydigan miqdorda mulkiy javobgarlikni o'z zimmalariga oladilar.</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4.2. Shartnoma bo'yicha o'z majburiyatlarini vicdonan bajarmaganlik uchun aybdor tomonga O'zbekiston Respublikasining 1998-yil 29-avgustdagi «Xo'jalik yurituvchi subyektlar faoliyatining shartnomaviy-huquqiy bazasi to'g'risida»gi Qonunida nazarda tutilgan normalar va sanksiyalar qo'llaniladi.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4.3. «BUYURTMACHI» taqdim etilayotgan dastlabki ma'lumotlarning to'liqligi va haqqoniyligi uchun javobgardir.</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4.4. «IJROCHI» loyihalash topshirig'ida ko'rsatilgan shartlarning bajarilishi uchun javobgardir.</w:t>
      </w:r>
    </w:p>
    <w:p>
      <w:pPr>
        <w:spacing w:after="80" w:line="240" w:lineRule="auto"/>
        <w:jc w:val="center"/>
        <w:rPr>
          <w:rFonts w:ascii="Times New Roman" w:hAnsi="Times New Roman" w:cs="Times New Roman"/>
          <w:b/>
          <w:sz w:val="20"/>
          <w:szCs w:val="20"/>
        </w:rPr>
      </w:pPr>
      <w:r>
        <w:rPr>
          <w:rFonts w:ascii="Times New Roman" w:hAnsi="Times New Roman" w:cs="Times New Roman"/>
          <w:b/>
          <w:sz w:val="20"/>
          <w:szCs w:val="20"/>
        </w:rPr>
        <w:t xml:space="preserve">5. BOSHQA SHARTLAR</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5.1. Shartnoma «IJROCHI» tomonidan avans mablag'i o'tkazilganligi haqidagi xabarnoma olingandan va «BUYURTMACHI» tomonidan dastlabki ma'lumotlar taqdim etilgandan keyin kuchga kiradi.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5.2. Yuqorida ko'rsatilgan muddatda (2.2-band) avans mablag'i tushmagan taqdirda, «IJROCHI» Shartnomani bir tomonlama tartibda bekor qilishga haqlidir.</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5.3. Boshqa hollarda Shartnoma tomonlarning kelishuviga ko'ra yoki sud qaroriga binoan o'zgartirilishi yoki bekor qilinishi mumkin.</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5.4. Agar «BUYURTMACHI» Shartnomani to'xtatsa, u ishlar to'xtatilgan kunga qadar bajarilgan ishlar hajmini to'lab berishga majburdir.</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5.5. Qo'shimcha xarajatlarni keltirib chiqaradigan dizayn xizmatlari hajmi oshgan taqdirda, «BUYURTMACHI» qo'shimcha to'lovni amalga oshiradi.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5.6. Shartnoma bo'yicha ishlar (xizmatlar)ni bajarish uchun zarur bo'lgan dastlabki ma'lumotlarni taqdim etish 20 kundan ortiq muddatga kechiktirilganda, «IJROCHI» «BUYURTMACHI»ga ishni to'xtatish dalolatnomasini taqdim etgan holda Shartnomani bir tomonlama tartibda bekor qilishga haqlidir.</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5.7. Shartnoma narxi ochiq hisoblanadi va energiya resurslari, materiallar, mehnat haqi shartlari hamda bazaviy narxda hisobga olinmagan boshqa xarajatlar narxlari o'zgarganda aniqlashtirilishi mumkin.</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5.8. Bajarilgan ishlar o'z vaqtida to'lanmaganda, «BUYURTMACHI» tomonidan ushbu Shartnoma bo'yicha kelishilgan narx hamda to'lov vaqtidagi indeksatsiya qilingan narx o'rtasidagi farqqa teng qo'shimcha to'lov amalga oshiriladi.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5.9. «BUYURTMACHI» tomonidan ishlab chiqilgan dizayn hujjatlarini «IJROCHI»ning roziligisiz boshqalarga berish taqiqlanadi.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5.10. Ushbu shartnoma bo'yicha barcha nizolar va kelishmovchiliklar tomonlar o'rtasida muzokaralar olib borish yo'li bilan hal etiladi. Kelishuvga erishilmagan taqdirda, har qanday tomon buzilgan huquqlarini himoya qilish uchun sud organlariga murojaat qilishga haqli.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5.11. Ushbu Shartnomaning amal qilish muddati u imzolangan paytdan boshlab tomonlar Shartnoma bo'yicha qabul qilingan majburiyatlarni to'liq bajarguniga qadar etib belgilanadi.</w:t>
      </w:r>
    </w:p>
    <w:p>
      <w:pPr>
        <w:spacing w:after="80" w:line="240" w:lineRule="auto"/>
        <w:jc w:val="center"/>
        <w:rPr>
          <w:rFonts w:ascii="Times New Roman" w:hAnsi="Times New Roman" w:cs="Times New Roman"/>
          <w:b/>
          <w:sz w:val="20"/>
          <w:szCs w:val="20"/>
        </w:rPr>
      </w:pPr>
      <w:r>
        <w:rPr>
          <w:rFonts w:ascii="Times New Roman" w:hAnsi="Times New Roman" w:cs="Times New Roman"/>
          <w:b/>
          <w:sz w:val="20"/>
          <w:szCs w:val="20"/>
        </w:rPr>
        <w:t xml:space="preserve">6. FORS-MAJOR HOLATLARI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6.1. Tomonlar fors-major holatlari (tabiiy ofatlar, suv toshqinlari, yong'inlar, shuningdek, davlat organlarining hujjatlari, harbiy harakatlar) yuzaga kelganda javobgar bo'lmaydilar. Fors-major holatlari yuzaga kelganda tomonlar bunday holatlar boshlangan paytdan e'tiboran 3 kun ichida bir-birlarini xabardor qilishga majburdirlar.</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6.2. Fors-major holatlari bo'yicha yuqorida ko'rsatilgan shartlar bajarilmagan taqdirda, tomonlar ushbu shartnoma bo'yicha javobgarlikdan ozod qilinmaydilar. Shartnomaning 6.1-bandida oldindan ko'rsatilgan fors-major holatlari muddati tugaganidan so'ng, Ijrochi ishlarni yakunlash va shartnoma bo'yicha qabul qilingan majburiyatlarni oxiriga yetkazishga majburdir. Shartnoma muddati fors-major holatlari amal qilgan davrga muvofiq uzaytiriladi.</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6.3. Fors-major tufayli o'z majburiyatlarini uch oy mobaynida bajarish imkoniyati bo'lmagan taqdirda, ushbu shartnoma bajarilgan ishlar dalolatnomasini tuzgan holda tomonlardan har qanday birining tashabbusi bilan bekor qilinishi mumkin.</w:t>
      </w:r>
    </w:p>
    <w:p>
      <w:pPr>
        <w:spacing w:after="80" w:line="240" w:lineRule="auto"/>
        <w:jc w:val="center"/>
        <w:rPr>
          <w:rFonts w:ascii="Times New Roman" w:hAnsi="Times New Roman" w:cs="Times New Roman"/>
          <w:b/>
          <w:sz w:val="20"/>
          <w:szCs w:val="20"/>
        </w:rPr>
      </w:pPr>
      <w:r>
        <w:rPr>
          <w:rFonts w:ascii="Times New Roman" w:hAnsi="Times New Roman" w:cs="Times New Roman"/>
          <w:b/>
          <w:sz w:val="20"/>
          <w:szCs w:val="20"/>
        </w:rPr>
        <w:t xml:space="preserve">7. YAKUNIY QOIDALAR</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7.1. Ushbu shartnoma bir xil yuridik kuchga ega bo'lgan ikki nusxada, har bir tomon uchun bir nusxadan tuzildi. Ushbu shartnomaga shartnomaviy narx kelishuv bayonnomasi ilova qilinadi.</w:t>
      </w:r>
    </w:p>
    <w:p>
      <w:pPr>
        <w:spacing w:after="80" w:line="240" w:lineRule="auto"/>
        <w:jc w:val="center"/>
        <w:rPr>
          <w:rFonts w:ascii="Times New Roman" w:hAnsi="Times New Roman" w:cs="Times New Roman"/>
          <w:b/>
          <w:sz w:val="20"/>
          <w:szCs w:val="20"/>
        </w:rPr>
      </w:pPr>
      <w:r>
        <w:rPr>
          <w:rFonts w:ascii="Times New Roman" w:hAnsi="Times New Roman" w:cs="Times New Roman"/>
          <w:b/>
          <w:sz w:val="20"/>
          <w:szCs w:val="20"/>
        </w:rPr>
        <w:t xml:space="preserve">8. TOMONLARNING MANZILLARI VA REKVIZITLARI</w:t>
      </w:r>
    </w:p>
    <w:p>
      <w:pPr>
        <w:spacing w:after="10" w:line="240" w:lineRule="auto"/>
        <w:jc w:val="both"/>
        <w:rPr>
          <w:rFonts w:ascii="Times New Roman" w:hAnsi="Times New Roman" w:cs="Times New Roman"/>
          <w:b/>
          <w:sz w:val="20"/>
          <w:szCs w:val="20"/>
        </w:rPr>
      </w:pPr>
      <w:r>
        <w:rPr>
          <w:rFonts w:ascii="Times New Roman" w:hAnsi="Times New Roman" w:cs="Times New Roman"/>
          <w:b/>
          <w:sz w:val="20"/>
          <w:szCs w:val="20"/>
        </w:rPr>
        <w:t xml:space="preserve">IJROCHI:</w:t>
      </w:r>
    </w:p>
    <w:p>
      <w:pPr>
        <w:spacing w:after="10" w:line="240" w:lineRule="auto"/>
        <w:jc w:val="both"/>
        <w:rPr>
          <w:rFonts w:ascii="Times New Roman" w:hAnsi="Times New Roman" w:cs="Times New Roman"/>
          <w:sz w:val="20"/>
          <w:szCs w:val="20"/>
        </w:rPr>
      </w:pPr>
      <w:r>
        <w:rPr>
          <w:rFonts w:ascii="Times New Roman" w:hAnsi="Times New Roman" w:cs="Times New Roman"/>
          <w:sz w:val="20"/>
          <w:szCs w:val="20"/>
        </w:rPr>
        <w:t xml:space="preserve">"MY PERFEKT HOME" MCHJ</w:t>
      </w:r>
    </w:p>
    <w:p>
      <w:pPr>
        <w:spacing w:after="10" w:line="240" w:lineRule="auto"/>
        <w:jc w:val="both"/>
        <w:rPr>
          <w:rFonts w:ascii="Times New Roman" w:hAnsi="Times New Roman" w:cs="Times New Roman"/>
          <w:sz w:val="20"/>
          <w:szCs w:val="20"/>
        </w:rPr>
      </w:pPr>
      <w:r>
        <w:rPr>
          <w:rFonts w:ascii="Times New Roman" w:hAnsi="Times New Roman" w:cs="Times New Roman"/>
          <w:sz w:val="20"/>
          <w:szCs w:val="20"/>
        </w:rPr>
        <w:t xml:space="preserve">Manzil: Toshkent shahri, Yangihayot tumani Uzar ko'chasi, 60-uy, 46-xona</w:t>
      </w:r>
    </w:p>
    <w:p>
      <w:pPr>
        <w:spacing w:after="10" w:line="240" w:lineRule="auto"/>
        <w:jc w:val="both"/>
        <w:rPr>
          <w:rFonts w:ascii="Times New Roman" w:hAnsi="Times New Roman" w:cs="Times New Roman"/>
          <w:sz w:val="20"/>
          <w:szCs w:val="20"/>
        </w:rPr>
      </w:pPr>
      <w:r>
        <w:rPr>
          <w:rFonts w:ascii="Times New Roman" w:hAnsi="Times New Roman" w:cs="Times New Roman"/>
          <w:sz w:val="20"/>
          <w:szCs w:val="20"/>
        </w:rPr>
        <w:t xml:space="preserve">X/r: 20208000105393795001</w:t>
      </w:r>
    </w:p>
    <w:p>
      <w:pPr>
        <w:spacing w:after="10" w:line="240" w:lineRule="auto"/>
        <w:jc w:val="both"/>
        <w:rPr>
          <w:rFonts w:ascii="Times New Roman" w:hAnsi="Times New Roman" w:cs="Times New Roman"/>
          <w:sz w:val="20"/>
          <w:szCs w:val="20"/>
        </w:rPr>
      </w:pPr>
      <w:r>
        <w:rPr>
          <w:rFonts w:ascii="Times New Roman" w:hAnsi="Times New Roman" w:cs="Times New Roman"/>
          <w:sz w:val="20"/>
          <w:szCs w:val="20"/>
        </w:rPr>
        <w:t xml:space="preserve">"Xalq Bank" Do'stobod BXM.</w:t>
      </w:r>
    </w:p>
    <w:p>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t xml:space="preserve">Tel: +99877-091-91-01</w:t>
      </w:r>
    </w:p>
    <w:p>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t xml:space="preserve">MFO 01125   INN 308515451   OKED 41100</w:t>
      </w:r>
    </w:p>
    <w:p>
      <w:pPr>
        <w:spacing w:after="10" w:line="240" w:lineRule="auto"/>
        <w:jc w:val="both"/>
        <w:rPr>
          <w:rFonts w:ascii="Times New Roman" w:hAnsi="Times New Roman" w:cs="Times New Roman"/>
          <w:b/>
          <w:sz w:val="20"/>
          <w:szCs w:val="20"/>
        </w:rPr>
      </w:pPr>
      <w:r>
        <w:rPr>
          <w:rFonts w:ascii="Times New Roman" w:hAnsi="Times New Roman" w:cs="Times New Roman"/>
          <w:b/>
          <w:sz w:val="20"/>
          <w:szCs w:val="20"/>
        </w:rPr>
        <w:t xml:space="preserve">BUYURTMACHI:</w:t>
      </w:r>
    </w:p>
    <w:p>
      <w:pPr>
        <w:spacing w:after="10" w:line="240" w:lineRule="auto"/>
        <w:jc w:val="both"/>
        <w:rPr>
          <w:rFonts w:ascii="Times New Roman" w:hAnsi="Times New Roman" w:cs="Times New Roman"/>
          <w:sz w:val="20"/>
          <w:szCs w:val="20"/>
        </w:rPr>
      </w:pPr>
      <w:r>
        <w:rPr>
          <w:rFonts w:ascii="Times New Roman" w:hAnsi="Times New Roman" w:cs="Times New Roman"/>
          <w:sz w:val="20"/>
          <w:szCs w:val="20"/>
        </w:rPr>
        <w:t xml:space="preserve">{ism}</w:t>
      </w:r>
    </w:p>
    <w:p>
      <w:pPr>
        <w:spacing w:after="10" w:line="240" w:lineRule="auto"/>
        <w:jc w:val="both"/>
        <w:rPr>
          <w:rFonts w:ascii="Times New Roman" w:hAnsi="Times New Roman" w:cs="Times New Roman"/>
          <w:sz w:val="20"/>
          <w:szCs w:val="20"/>
        </w:rPr>
      </w:pPr>
      <w:r>
        <w:rPr>
          <w:rFonts w:ascii="Times New Roman" w:hAnsi="Times New Roman" w:cs="Times New Roman"/>
          <w:sz w:val="20"/>
          <w:szCs w:val="20"/>
        </w:rPr>
        <w:t xml:space="preserve">Manzil: {manzil}</w:t>
      </w:r>
    </w:p>
    <w:p>
      <w:pPr>
        <w:spacing w:after="10" w:line="240" w:lineRule="auto"/>
        <w:jc w:val="both"/>
        <w:rPr>
          <w:rFonts w:ascii="Times New Roman" w:hAnsi="Times New Roman" w:cs="Times New Roman"/>
          <w:sz w:val="20"/>
          <w:szCs w:val="20"/>
        </w:rPr>
      </w:pPr>
      <w:r>
        <w:rPr>
          <w:rFonts w:ascii="Times New Roman" w:hAnsi="Times New Roman" w:cs="Times New Roman"/>
          <w:sz w:val="20"/>
          <w:szCs w:val="20"/>
        </w:rPr>
        <w:t xml:space="preserve">Pasport: {pasport}, {berilgan}</w:t>
      </w:r>
    </w:p>
    <w:p>
      <w:pPr>
        <w:spacing w:after="10" w:line="240" w:lineRule="auto"/>
        <w:jc w:val="both"/>
        <w:rPr>
          <w:rFonts w:ascii="Times New Roman" w:hAnsi="Times New Roman" w:cs="Times New Roman"/>
          <w:sz w:val="20"/>
          <w:szCs w:val="20"/>
        </w:rPr>
      </w:pPr>
      <w:r>
        <w:rPr>
          <w:rFonts w:ascii="Times New Roman" w:hAnsi="Times New Roman" w:cs="Times New Roman"/>
          <w:sz w:val="20"/>
          <w:szCs w:val="20"/>
        </w:rPr>
        <w:t xml:space="preserve">PINFL: {pinfl}</w:t>
      </w:r>
    </w:p>
    <w:p>
      <w:pPr>
        <w:spacing w:after="180" w:line="240" w:lineRule="auto"/>
        <w:jc w:val="both"/>
        <w:rPr>
          <w:rFonts w:ascii="Times New Roman" w:hAnsi="Times New Roman" w:cs="Times New Roman"/>
          <w:sz w:val="20"/>
          <w:szCs w:val="20"/>
        </w:rPr>
      </w:pPr>
      <w:r>
        <w:rPr>
          <w:rFonts w:ascii="Times New Roman" w:hAnsi="Times New Roman" w:cs="Times New Roman"/>
          <w:sz w:val="20"/>
          <w:szCs w:val="20"/>
        </w:rPr>
        <w:t xml:space="preserve">Tel: {telefon}</w:t>
      </w:r>
    </w:p>
    <w:p>
      <w:pPr>
        <w:spacing w:after="240" w:line="240" w:lineRule="auto"/>
        <w:jc w:val="both"/>
        <w:rPr>
          <w:rFonts w:ascii="Times New Roman" w:hAnsi="Times New Roman" w:cs="Times New Roman"/>
          <w:sz w:val="20"/>
          <w:szCs w:val="20"/>
        </w:rPr>
      </w:pPr>
      <w:r>
        <w:rPr>
          <w:rFonts w:ascii="Times New Roman" w:hAnsi="Times New Roman" w:cs="Times New Roman"/>
          <w:sz w:val="20"/>
          <w:szCs w:val="20"/>
        </w:rPr>
        <w:t xml:space="preserve">Direktor: ______________ J.Sh.Sarimsakov                    Buyurtmachi: ______________ {ism}</w:t>
      </w:r>
    </w:p>
    <w:p>
      <w:pPr>
        <w:spacing w:after="40" w:line="240" w:lineRule="auto"/>
        <w:jc w:val="center"/>
        <w:rPr>
          <w:rFonts w:ascii="Times New Roman" w:hAnsi="Times New Roman" w:cs="Times New Roman"/>
          <w:b/>
          <w:sz w:val="20"/>
          <w:szCs w:val="20"/>
        </w:rPr>
      </w:pPr>
      <w:r>
        <w:rPr>
          <w:rFonts w:ascii="Times New Roman" w:hAnsi="Times New Roman" w:cs="Times New Roman"/>
          <w:b/>
          <w:sz w:val="20"/>
          <w:szCs w:val="20"/>
        </w:rPr>
        <w:t xml:space="preserve">SHARTNOMA NARXI TO'G'RISIDA BAYONNOMA</w:t>
      </w:r>
    </w:p>
    <w:p>
      <w:pPr>
        <w:spacing w:after="120" w:line="240" w:lineRule="auto"/>
        <w:jc w:val="center"/>
        <w:rPr>
          <w:rFonts w:ascii="Times New Roman" w:hAnsi="Times New Roman" w:cs="Times New Roman"/>
          <w:sz w:val="20"/>
          <w:szCs w:val="20"/>
        </w:rPr>
      </w:pPr>
      <w:r>
        <w:rPr>
          <w:rFonts w:ascii="Times New Roman" w:hAnsi="Times New Roman" w:cs="Times New Roman"/>
          <w:sz w:val="20"/>
          <w:szCs w:val="20"/>
        </w:rPr>
        <w:t xml:space="preserve">{raqam} — {sana} sanali shartnomaga</w:t>
      </w:r>
    </w:p>
    <w:p>
      <w:pPr>
        <w:spacing w:after="60" w:line="240" w:lineRule="auto"/>
        <w:jc w:val="both"/>
        <w:rPr>
          <w:rFonts w:ascii="Times New Roman" w:hAnsi="Times New Roman" w:cs="Times New Roman"/>
          <w:sz w:val="20"/>
          <w:szCs w:val="20"/>
        </w:rPr>
      </w:pPr>
      <w:r>
        <w:rPr>
          <w:rFonts w:ascii="Times New Roman" w:hAnsi="Times New Roman" w:cs="Times New Roman"/>
          <w:sz w:val="20"/>
          <w:szCs w:val="20"/>
        </w:rPr>
        <w:t xml:space="preserve">Biz, quyida imzo chekkan, bir tomondan «IJROCHI» — «MY PERFEKT HOME» MChJ direktori J.Sh.Sarimsakov va ikkinchi tomondan «BUYURTMACHI» — {ism}, shartnoma bo'yicha ishlar umumiy qiymatining 100 %i, ya'ni {narx} so'm ({narx_sozda} so'm, QQSiz) bajarilganini tasdiqlaymiz. «IJROCHI» tomonidan ishlar to'liq hajmda bajarildi. Oldindan to'langan summa {narx} so'm ({narx_sozda} so'm, QQSiz)ni tashkil etadi. To'lashga qolgan summa — yo'q. Tomonlar bir-biriga o'zaro da'volarga ega emas.</w:t>
      </w:r>
    </w:p>
    <w:p>
      <w:pPr>
        <w:spacing w:after="240" w:line="240" w:lineRule="auto"/>
        <w:jc w:val="both"/>
        <w:rPr>
          <w:rFonts w:ascii="Times New Roman" w:hAnsi="Times New Roman" w:cs="Times New Roman"/>
          <w:sz w:val="20"/>
          <w:szCs w:val="20"/>
        </w:rPr>
      </w:pPr>
      <w:r>
        <w:rPr>
          <w:rFonts w:ascii="Times New Roman" w:hAnsi="Times New Roman" w:cs="Times New Roman"/>
          <w:sz w:val="20"/>
          <w:szCs w:val="20"/>
        </w:rPr>
        <w:t xml:space="preserve">Direktor: ______________ J.Sh.Sarimsakov                    Buyurtmachi: ______________ {ism}</w:t>
      </w:r>
    </w:p>
    <w:p>
      <w:pPr>
        <w:spacing w:after="40" w:line="240" w:lineRule="auto"/>
        <w:jc w:val="center"/>
        <w:rPr>
          <w:rFonts w:ascii="Times New Roman" w:hAnsi="Times New Roman" w:cs="Times New Roman"/>
          <w:b/>
          <w:sz w:val="20"/>
          <w:szCs w:val="20"/>
        </w:rPr>
      </w:pPr>
      <w:r>
        <w:rPr>
          <w:rFonts w:ascii="Times New Roman" w:hAnsi="Times New Roman" w:cs="Times New Roman"/>
          <w:b/>
          <w:sz w:val="20"/>
          <w:szCs w:val="20"/>
        </w:rPr>
        <w:t xml:space="preserve">BAJARILGAN ISHLAR DALOLATNOMASI</w:t>
      </w:r>
    </w:p>
    <w:p>
      <w:pPr>
        <w:spacing w:after="120" w:line="240" w:lineRule="auto"/>
        <w:jc w:val="center"/>
        <w:rPr>
          <w:rFonts w:ascii="Times New Roman" w:hAnsi="Times New Roman" w:cs="Times New Roman"/>
          <w:sz w:val="20"/>
          <w:szCs w:val="20"/>
        </w:rPr>
      </w:pPr>
      <w:r>
        <w:rPr>
          <w:rFonts w:ascii="Times New Roman" w:hAnsi="Times New Roman" w:cs="Times New Roman"/>
          <w:sz w:val="20"/>
          <w:szCs w:val="20"/>
        </w:rPr>
        <w:t xml:space="preserve">{raqam} — {sana} sanali shartnomaga</w:t>
      </w:r>
    </w:p>
    <w:p>
      <w:pPr>
        <w:spacing w:after="200" w:line="240" w:lineRule="auto"/>
        <w:jc w:val="both"/>
        <w:rPr>
          <w:rFonts w:ascii="Times New Roman" w:hAnsi="Times New Roman" w:cs="Times New Roman"/>
          <w:sz w:val="20"/>
          <w:szCs w:val="20"/>
        </w:rPr>
      </w:pPr>
      <w:r>
        <w:rPr>
          <w:rFonts w:ascii="Times New Roman" w:hAnsi="Times New Roman" w:cs="Times New Roman"/>
          <w:sz w:val="20"/>
          <w:szCs w:val="20"/>
        </w:rPr>
        <w:t xml:space="preserve">Ushbu Dalolatnoma «MY PERFEKT HOME» MChJ (direktori J.Sh.Sarimsakov, Ustav va 26-07-2021 yildagi № AL-001868 litsenziya asosida ish yurituvchi, keyingi o'rinlarda «IJROCHI») bilan «BUYURTMACHI» {ism} o'rtasida pasport asosida tuzildi. Ish mazmuni: hujjatlarni loyihalash va yuritish. Manzil: {manzil}. Ishlar {raqam} — {sana} sanali shartnoma shartlariga muvofiq bajarildi. «IJROCHI» va «BUYURTMACHI» bir-biriga da'volarga ega emas.</w:t>
      </w:r>
    </w:p>
    <w:p>
      <w:pPr>
        <w:spacing w:after="120" w:line="240" w:lineRule="auto"/>
        <w:jc w:val="both"/>
        <w:rPr>
          <w:rFonts w:ascii="Times New Roman" w:hAnsi="Times New Roman" w:cs="Times New Roman"/>
          <w:sz w:val="20"/>
          <w:szCs w:val="20"/>
        </w:rPr>
      </w:pPr>
      <w:r>
        <w:rPr>
          <w:rFonts w:ascii="Times New Roman" w:hAnsi="Times New Roman" w:cs="Times New Roman"/>
          <w:sz w:val="20"/>
          <w:szCs w:val="20"/>
        </w:rPr>
        <w:t xml:space="preserve">IJROCHI: ______________ J.Sh.Sarimsakov                    BUYURTMACHI: ______________ {ism}</w:t>
      </w:r>
    </w:p>
    <w:sectPr w:rsidR="0010756C" w:rsidSect="00070ED1">
      <w:pgSz w:w="11906" w:h="16838"/>
      <w:pgMar w:top="567" w:right="850" w:bottom="28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551A" w:rsidRDefault="0021551A" w:rsidP="008769B0">
      <w:pPr>
        <w:spacing w:after="0" w:line="240" w:lineRule="auto"/>
      </w:pPr>
      <w:r>
        <w:separator/>
      </w:r>
    </w:p>
  </w:endnote>
  <w:endnote w:type="continuationSeparator" w:id="0">
    <w:p w:rsidR="0021551A" w:rsidRDefault="0021551A" w:rsidP="008769B0">
      <w:pPr>
        <w:spacing w:after="0" w:line="240" w:lineRule="auto"/>
      </w:pPr>
      <w:r>
        <w:continuationSeparator/>
      </w:r>
    </w:p>
  </w:endnote>
  <w:endnote w:type="continuationNotice" w:id="1">
    <w:p w:rsidR="0021551A" w:rsidRDefault="002155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SansCondensed">
    <w:altName w:val="Times New Roman"/>
    <w:panose1 w:val="00000000000000000000"/>
    <w:charset w:val="00"/>
    <w:family w:val="roman"/>
    <w:notTrueType/>
    <w:pitch w:val="default"/>
  </w:font>
  <w:font w:name="Bookman Old Style">
    <w:panose1 w:val="02050604050505020204"/>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551A" w:rsidRDefault="0021551A" w:rsidP="008769B0">
      <w:pPr>
        <w:spacing w:after="0" w:line="240" w:lineRule="auto"/>
      </w:pPr>
      <w:r>
        <w:separator/>
      </w:r>
    </w:p>
  </w:footnote>
  <w:footnote w:type="continuationSeparator" w:id="0">
    <w:p w:rsidR="0021551A" w:rsidRDefault="0021551A" w:rsidP="008769B0">
      <w:pPr>
        <w:spacing w:after="0" w:line="240" w:lineRule="auto"/>
      </w:pPr>
      <w:r>
        <w:continuationSeparator/>
      </w:r>
    </w:p>
  </w:footnote>
  <w:footnote w:type="continuationNotice" w:id="1">
    <w:p w:rsidR="0021551A" w:rsidRDefault="0021551A">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7378F"/>
    <w:multiLevelType w:val="multilevel"/>
    <w:tmpl w:val="4614D0FA"/>
    <w:lvl w:ilvl="0">
      <w:start w:val="1"/>
      <w:numFmt w:val="decimal"/>
      <w:lvlText w:val="%1."/>
      <w:lvlJc w:val="left"/>
      <w:pPr>
        <w:ind w:left="444" w:hanging="444"/>
      </w:pPr>
      <w:rPr>
        <w:rFonts w:hint="default"/>
        <w:b w:val="0"/>
        <w:color w:val="000000"/>
      </w:rPr>
    </w:lvl>
    <w:lvl w:ilvl="1">
      <w:start w:val="1"/>
      <w:numFmt w:val="decimal"/>
      <w:lvlText w:val="%1.%2."/>
      <w:lvlJc w:val="left"/>
      <w:pPr>
        <w:ind w:left="1011" w:hanging="444"/>
      </w:pPr>
      <w:rPr>
        <w:rFonts w:hint="default"/>
        <w:b w:val="0"/>
        <w:i w:val="0"/>
        <w:color w:val="000000"/>
      </w:rPr>
    </w:lvl>
    <w:lvl w:ilvl="2">
      <w:start w:val="1"/>
      <w:numFmt w:val="decimal"/>
      <w:lvlText w:val="%1.%2.%3."/>
      <w:lvlJc w:val="left"/>
      <w:pPr>
        <w:ind w:left="1854" w:hanging="720"/>
      </w:pPr>
      <w:rPr>
        <w:rFonts w:hint="default"/>
        <w:b w:val="0"/>
        <w:color w:val="000000"/>
      </w:rPr>
    </w:lvl>
    <w:lvl w:ilvl="3">
      <w:start w:val="1"/>
      <w:numFmt w:val="decimal"/>
      <w:lvlText w:val="%1.%2.%3.%4."/>
      <w:lvlJc w:val="left"/>
      <w:pPr>
        <w:ind w:left="2421" w:hanging="720"/>
      </w:pPr>
      <w:rPr>
        <w:rFonts w:hint="default"/>
        <w:b w:val="0"/>
        <w:color w:val="000000"/>
      </w:rPr>
    </w:lvl>
    <w:lvl w:ilvl="4">
      <w:start w:val="1"/>
      <w:numFmt w:val="decimal"/>
      <w:lvlText w:val="%1.%2.%3.%4.%5."/>
      <w:lvlJc w:val="left"/>
      <w:pPr>
        <w:ind w:left="3348" w:hanging="1080"/>
      </w:pPr>
      <w:rPr>
        <w:rFonts w:hint="default"/>
        <w:b w:val="0"/>
        <w:color w:val="000000"/>
      </w:rPr>
    </w:lvl>
    <w:lvl w:ilvl="5">
      <w:start w:val="1"/>
      <w:numFmt w:val="decimal"/>
      <w:lvlText w:val="%1.%2.%3.%4.%5.%6."/>
      <w:lvlJc w:val="left"/>
      <w:pPr>
        <w:ind w:left="3915" w:hanging="1080"/>
      </w:pPr>
      <w:rPr>
        <w:rFonts w:hint="default"/>
        <w:b w:val="0"/>
        <w:color w:val="000000"/>
      </w:rPr>
    </w:lvl>
    <w:lvl w:ilvl="6">
      <w:start w:val="1"/>
      <w:numFmt w:val="decimal"/>
      <w:lvlText w:val="%1.%2.%3.%4.%5.%6.%7."/>
      <w:lvlJc w:val="left"/>
      <w:pPr>
        <w:ind w:left="4482" w:hanging="1080"/>
      </w:pPr>
      <w:rPr>
        <w:rFonts w:hint="default"/>
        <w:b w:val="0"/>
        <w:color w:val="000000"/>
      </w:rPr>
    </w:lvl>
    <w:lvl w:ilvl="7">
      <w:start w:val="1"/>
      <w:numFmt w:val="decimal"/>
      <w:lvlText w:val="%1.%2.%3.%4.%5.%6.%7.%8."/>
      <w:lvlJc w:val="left"/>
      <w:pPr>
        <w:ind w:left="5409" w:hanging="1440"/>
      </w:pPr>
      <w:rPr>
        <w:rFonts w:hint="default"/>
        <w:b w:val="0"/>
        <w:color w:val="000000"/>
      </w:rPr>
    </w:lvl>
    <w:lvl w:ilvl="8">
      <w:start w:val="1"/>
      <w:numFmt w:val="decimal"/>
      <w:lvlText w:val="%1.%2.%3.%4.%5.%6.%7.%8.%9."/>
      <w:lvlJc w:val="left"/>
      <w:pPr>
        <w:ind w:left="5976" w:hanging="1440"/>
      </w:pPr>
      <w:rPr>
        <w:rFonts w:hint="default"/>
        <w:b w:val="0"/>
        <w:color w:val="000000"/>
      </w:rPr>
    </w:lvl>
  </w:abstractNum>
  <w:abstractNum w:abstractNumId="1">
    <w:nsid w:val="42F60B63"/>
    <w:multiLevelType w:val="multilevel"/>
    <w:tmpl w:val="4614D0FA"/>
    <w:lvl w:ilvl="0">
      <w:start w:val="1"/>
      <w:numFmt w:val="decimal"/>
      <w:lvlText w:val="%1."/>
      <w:lvlJc w:val="left"/>
      <w:pPr>
        <w:ind w:left="444" w:hanging="444"/>
      </w:pPr>
      <w:rPr>
        <w:rFonts w:hint="default"/>
        <w:b w:val="0"/>
        <w:color w:val="000000"/>
      </w:rPr>
    </w:lvl>
    <w:lvl w:ilvl="1">
      <w:start w:val="1"/>
      <w:numFmt w:val="decimal"/>
      <w:lvlText w:val="%1.%2."/>
      <w:lvlJc w:val="left"/>
      <w:pPr>
        <w:ind w:left="1011" w:hanging="444"/>
      </w:pPr>
      <w:rPr>
        <w:rFonts w:hint="default"/>
        <w:b w:val="0"/>
        <w:i w:val="0"/>
        <w:color w:val="000000"/>
      </w:rPr>
    </w:lvl>
    <w:lvl w:ilvl="2">
      <w:start w:val="1"/>
      <w:numFmt w:val="decimal"/>
      <w:lvlText w:val="%1.%2.%3."/>
      <w:lvlJc w:val="left"/>
      <w:pPr>
        <w:ind w:left="1854" w:hanging="720"/>
      </w:pPr>
      <w:rPr>
        <w:rFonts w:hint="default"/>
        <w:b w:val="0"/>
        <w:color w:val="000000"/>
      </w:rPr>
    </w:lvl>
    <w:lvl w:ilvl="3">
      <w:start w:val="1"/>
      <w:numFmt w:val="decimal"/>
      <w:lvlText w:val="%1.%2.%3.%4."/>
      <w:lvlJc w:val="left"/>
      <w:pPr>
        <w:ind w:left="2421" w:hanging="720"/>
      </w:pPr>
      <w:rPr>
        <w:rFonts w:hint="default"/>
        <w:b w:val="0"/>
        <w:color w:val="000000"/>
      </w:rPr>
    </w:lvl>
    <w:lvl w:ilvl="4">
      <w:start w:val="1"/>
      <w:numFmt w:val="decimal"/>
      <w:lvlText w:val="%1.%2.%3.%4.%5."/>
      <w:lvlJc w:val="left"/>
      <w:pPr>
        <w:ind w:left="3348" w:hanging="1080"/>
      </w:pPr>
      <w:rPr>
        <w:rFonts w:hint="default"/>
        <w:b w:val="0"/>
        <w:color w:val="000000"/>
      </w:rPr>
    </w:lvl>
    <w:lvl w:ilvl="5">
      <w:start w:val="1"/>
      <w:numFmt w:val="decimal"/>
      <w:lvlText w:val="%1.%2.%3.%4.%5.%6."/>
      <w:lvlJc w:val="left"/>
      <w:pPr>
        <w:ind w:left="3915" w:hanging="1080"/>
      </w:pPr>
      <w:rPr>
        <w:rFonts w:hint="default"/>
        <w:b w:val="0"/>
        <w:color w:val="000000"/>
      </w:rPr>
    </w:lvl>
    <w:lvl w:ilvl="6">
      <w:start w:val="1"/>
      <w:numFmt w:val="decimal"/>
      <w:lvlText w:val="%1.%2.%3.%4.%5.%6.%7."/>
      <w:lvlJc w:val="left"/>
      <w:pPr>
        <w:ind w:left="4482" w:hanging="1080"/>
      </w:pPr>
      <w:rPr>
        <w:rFonts w:hint="default"/>
        <w:b w:val="0"/>
        <w:color w:val="000000"/>
      </w:rPr>
    </w:lvl>
    <w:lvl w:ilvl="7">
      <w:start w:val="1"/>
      <w:numFmt w:val="decimal"/>
      <w:lvlText w:val="%1.%2.%3.%4.%5.%6.%7.%8."/>
      <w:lvlJc w:val="left"/>
      <w:pPr>
        <w:ind w:left="5409" w:hanging="1440"/>
      </w:pPr>
      <w:rPr>
        <w:rFonts w:hint="default"/>
        <w:b w:val="0"/>
        <w:color w:val="000000"/>
      </w:rPr>
    </w:lvl>
    <w:lvl w:ilvl="8">
      <w:start w:val="1"/>
      <w:numFmt w:val="decimal"/>
      <w:lvlText w:val="%1.%2.%3.%4.%5.%6.%7.%8.%9."/>
      <w:lvlJc w:val="left"/>
      <w:pPr>
        <w:ind w:left="5976" w:hanging="1440"/>
      </w:pPr>
      <w:rPr>
        <w:rFonts w:hint="default"/>
        <w:b w:val="0"/>
        <w:color w:val="000000"/>
      </w:rPr>
    </w:lvl>
  </w:abstractNum>
  <w:abstractNum w:abstractNumId="2">
    <w:nsid w:val="542D1C73"/>
    <w:multiLevelType w:val="multilevel"/>
    <w:tmpl w:val="4614D0FA"/>
    <w:lvl w:ilvl="0">
      <w:start w:val="1"/>
      <w:numFmt w:val="decimal"/>
      <w:lvlText w:val="%1."/>
      <w:lvlJc w:val="left"/>
      <w:pPr>
        <w:ind w:left="444" w:hanging="444"/>
      </w:pPr>
      <w:rPr>
        <w:rFonts w:hint="default"/>
        <w:b w:val="0"/>
        <w:color w:val="000000"/>
      </w:rPr>
    </w:lvl>
    <w:lvl w:ilvl="1">
      <w:start w:val="1"/>
      <w:numFmt w:val="decimal"/>
      <w:lvlText w:val="%1.%2."/>
      <w:lvlJc w:val="left"/>
      <w:pPr>
        <w:ind w:left="1011" w:hanging="444"/>
      </w:pPr>
      <w:rPr>
        <w:rFonts w:hint="default"/>
        <w:b w:val="0"/>
        <w:i w:val="0"/>
        <w:color w:val="000000"/>
      </w:rPr>
    </w:lvl>
    <w:lvl w:ilvl="2">
      <w:start w:val="1"/>
      <w:numFmt w:val="decimal"/>
      <w:lvlText w:val="%1.%2.%3."/>
      <w:lvlJc w:val="left"/>
      <w:pPr>
        <w:ind w:left="1854" w:hanging="720"/>
      </w:pPr>
      <w:rPr>
        <w:rFonts w:hint="default"/>
        <w:b w:val="0"/>
        <w:color w:val="000000"/>
      </w:rPr>
    </w:lvl>
    <w:lvl w:ilvl="3">
      <w:start w:val="1"/>
      <w:numFmt w:val="decimal"/>
      <w:lvlText w:val="%1.%2.%3.%4."/>
      <w:lvlJc w:val="left"/>
      <w:pPr>
        <w:ind w:left="2421" w:hanging="720"/>
      </w:pPr>
      <w:rPr>
        <w:rFonts w:hint="default"/>
        <w:b w:val="0"/>
        <w:color w:val="000000"/>
      </w:rPr>
    </w:lvl>
    <w:lvl w:ilvl="4">
      <w:start w:val="1"/>
      <w:numFmt w:val="decimal"/>
      <w:lvlText w:val="%1.%2.%3.%4.%5."/>
      <w:lvlJc w:val="left"/>
      <w:pPr>
        <w:ind w:left="3348" w:hanging="1080"/>
      </w:pPr>
      <w:rPr>
        <w:rFonts w:hint="default"/>
        <w:b w:val="0"/>
        <w:color w:val="000000"/>
      </w:rPr>
    </w:lvl>
    <w:lvl w:ilvl="5">
      <w:start w:val="1"/>
      <w:numFmt w:val="decimal"/>
      <w:lvlText w:val="%1.%2.%3.%4.%5.%6."/>
      <w:lvlJc w:val="left"/>
      <w:pPr>
        <w:ind w:left="3915" w:hanging="1080"/>
      </w:pPr>
      <w:rPr>
        <w:rFonts w:hint="default"/>
        <w:b w:val="0"/>
        <w:color w:val="000000"/>
      </w:rPr>
    </w:lvl>
    <w:lvl w:ilvl="6">
      <w:start w:val="1"/>
      <w:numFmt w:val="decimal"/>
      <w:lvlText w:val="%1.%2.%3.%4.%5.%6.%7."/>
      <w:lvlJc w:val="left"/>
      <w:pPr>
        <w:ind w:left="4482" w:hanging="1080"/>
      </w:pPr>
      <w:rPr>
        <w:rFonts w:hint="default"/>
        <w:b w:val="0"/>
        <w:color w:val="000000"/>
      </w:rPr>
    </w:lvl>
    <w:lvl w:ilvl="7">
      <w:start w:val="1"/>
      <w:numFmt w:val="decimal"/>
      <w:lvlText w:val="%1.%2.%3.%4.%5.%6.%7.%8."/>
      <w:lvlJc w:val="left"/>
      <w:pPr>
        <w:ind w:left="5409" w:hanging="1440"/>
      </w:pPr>
      <w:rPr>
        <w:rFonts w:hint="default"/>
        <w:b w:val="0"/>
        <w:color w:val="000000"/>
      </w:rPr>
    </w:lvl>
    <w:lvl w:ilvl="8">
      <w:start w:val="1"/>
      <w:numFmt w:val="decimal"/>
      <w:lvlText w:val="%1.%2.%3.%4.%5.%6.%7.%8.%9."/>
      <w:lvlJc w:val="left"/>
      <w:pPr>
        <w:ind w:left="5976" w:hanging="1440"/>
      </w:pPr>
      <w:rPr>
        <w:rFonts w:hint="default"/>
        <w:b w:val="0"/>
        <w:color w:val="000000"/>
      </w:rPr>
    </w:lvl>
  </w:abstractNum>
  <w:abstractNum w:abstractNumId="3">
    <w:nsid w:val="70524927"/>
    <w:multiLevelType w:val="multilevel"/>
    <w:tmpl w:val="65BE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4478"/>
    <w:rsid w:val="00000229"/>
    <w:rsid w:val="00001348"/>
    <w:rsid w:val="0000439A"/>
    <w:rsid w:val="00004F2D"/>
    <w:rsid w:val="0000764D"/>
    <w:rsid w:val="0000769C"/>
    <w:rsid w:val="00010E5D"/>
    <w:rsid w:val="000114D4"/>
    <w:rsid w:val="00011757"/>
    <w:rsid w:val="00014B4E"/>
    <w:rsid w:val="00016D14"/>
    <w:rsid w:val="00017A26"/>
    <w:rsid w:val="000206E3"/>
    <w:rsid w:val="00020D2B"/>
    <w:rsid w:val="00021395"/>
    <w:rsid w:val="000214DB"/>
    <w:rsid w:val="00023651"/>
    <w:rsid w:val="0002449A"/>
    <w:rsid w:val="00026B5A"/>
    <w:rsid w:val="00027004"/>
    <w:rsid w:val="00027608"/>
    <w:rsid w:val="00027B1B"/>
    <w:rsid w:val="000304EE"/>
    <w:rsid w:val="000320A3"/>
    <w:rsid w:val="000338A6"/>
    <w:rsid w:val="00033B98"/>
    <w:rsid w:val="000347E4"/>
    <w:rsid w:val="00035AA2"/>
    <w:rsid w:val="00036768"/>
    <w:rsid w:val="00037859"/>
    <w:rsid w:val="00037A23"/>
    <w:rsid w:val="0004164E"/>
    <w:rsid w:val="00041AB4"/>
    <w:rsid w:val="0004322A"/>
    <w:rsid w:val="00045767"/>
    <w:rsid w:val="00046767"/>
    <w:rsid w:val="00046DFD"/>
    <w:rsid w:val="0005243C"/>
    <w:rsid w:val="0005258B"/>
    <w:rsid w:val="000532F8"/>
    <w:rsid w:val="00053D4C"/>
    <w:rsid w:val="00053F7E"/>
    <w:rsid w:val="00054BD4"/>
    <w:rsid w:val="00055D1B"/>
    <w:rsid w:val="00056EA5"/>
    <w:rsid w:val="0005727F"/>
    <w:rsid w:val="00060727"/>
    <w:rsid w:val="00061D42"/>
    <w:rsid w:val="00064B5E"/>
    <w:rsid w:val="00064CED"/>
    <w:rsid w:val="00065564"/>
    <w:rsid w:val="00067C79"/>
    <w:rsid w:val="00070ED1"/>
    <w:rsid w:val="00071F73"/>
    <w:rsid w:val="00072992"/>
    <w:rsid w:val="000745CC"/>
    <w:rsid w:val="000756D2"/>
    <w:rsid w:val="00076BAA"/>
    <w:rsid w:val="00076F35"/>
    <w:rsid w:val="000803D7"/>
    <w:rsid w:val="0008067A"/>
    <w:rsid w:val="00081167"/>
    <w:rsid w:val="0008132E"/>
    <w:rsid w:val="000827AB"/>
    <w:rsid w:val="00083275"/>
    <w:rsid w:val="000842D8"/>
    <w:rsid w:val="00084626"/>
    <w:rsid w:val="00085339"/>
    <w:rsid w:val="0009116E"/>
    <w:rsid w:val="0009141C"/>
    <w:rsid w:val="000914DA"/>
    <w:rsid w:val="000934C4"/>
    <w:rsid w:val="00094701"/>
    <w:rsid w:val="00094751"/>
    <w:rsid w:val="000956C1"/>
    <w:rsid w:val="000956DD"/>
    <w:rsid w:val="00095813"/>
    <w:rsid w:val="00095EBF"/>
    <w:rsid w:val="00095F41"/>
    <w:rsid w:val="000971E9"/>
    <w:rsid w:val="000973B6"/>
    <w:rsid w:val="000A20B9"/>
    <w:rsid w:val="000A31C7"/>
    <w:rsid w:val="000A4985"/>
    <w:rsid w:val="000A66D0"/>
    <w:rsid w:val="000A6779"/>
    <w:rsid w:val="000A695C"/>
    <w:rsid w:val="000B1E6C"/>
    <w:rsid w:val="000B360E"/>
    <w:rsid w:val="000B3BA7"/>
    <w:rsid w:val="000B443D"/>
    <w:rsid w:val="000B4DFE"/>
    <w:rsid w:val="000B5985"/>
    <w:rsid w:val="000B5E30"/>
    <w:rsid w:val="000B66B8"/>
    <w:rsid w:val="000B7637"/>
    <w:rsid w:val="000B7678"/>
    <w:rsid w:val="000C08D6"/>
    <w:rsid w:val="000C0AD7"/>
    <w:rsid w:val="000C2346"/>
    <w:rsid w:val="000C2555"/>
    <w:rsid w:val="000C29EE"/>
    <w:rsid w:val="000C513C"/>
    <w:rsid w:val="000D0225"/>
    <w:rsid w:val="000D0FEC"/>
    <w:rsid w:val="000D1308"/>
    <w:rsid w:val="000D1C6B"/>
    <w:rsid w:val="000D20D9"/>
    <w:rsid w:val="000D338C"/>
    <w:rsid w:val="000D3664"/>
    <w:rsid w:val="000D427D"/>
    <w:rsid w:val="000D52E9"/>
    <w:rsid w:val="000D5D82"/>
    <w:rsid w:val="000D66D5"/>
    <w:rsid w:val="000E0248"/>
    <w:rsid w:val="000E1091"/>
    <w:rsid w:val="000E1DBB"/>
    <w:rsid w:val="000E1E5B"/>
    <w:rsid w:val="000E3DC2"/>
    <w:rsid w:val="000E4071"/>
    <w:rsid w:val="000E5505"/>
    <w:rsid w:val="000E5CD2"/>
    <w:rsid w:val="000E6696"/>
    <w:rsid w:val="000E6CA5"/>
    <w:rsid w:val="000E722E"/>
    <w:rsid w:val="000F0D28"/>
    <w:rsid w:val="000F22B7"/>
    <w:rsid w:val="000F2715"/>
    <w:rsid w:val="000F2BA7"/>
    <w:rsid w:val="000F4473"/>
    <w:rsid w:val="000F4BF5"/>
    <w:rsid w:val="000F5E0B"/>
    <w:rsid w:val="000F6CFA"/>
    <w:rsid w:val="000F7C84"/>
    <w:rsid w:val="00100944"/>
    <w:rsid w:val="00100ECA"/>
    <w:rsid w:val="00101E68"/>
    <w:rsid w:val="00103872"/>
    <w:rsid w:val="0010756C"/>
    <w:rsid w:val="0011096F"/>
    <w:rsid w:val="001112F8"/>
    <w:rsid w:val="00113A94"/>
    <w:rsid w:val="00114C5D"/>
    <w:rsid w:val="00116F9A"/>
    <w:rsid w:val="001200D0"/>
    <w:rsid w:val="001206AD"/>
    <w:rsid w:val="00121555"/>
    <w:rsid w:val="001219B4"/>
    <w:rsid w:val="00121F91"/>
    <w:rsid w:val="0012221A"/>
    <w:rsid w:val="0012240E"/>
    <w:rsid w:val="00122D51"/>
    <w:rsid w:val="00122E0C"/>
    <w:rsid w:val="00123275"/>
    <w:rsid w:val="001246F4"/>
    <w:rsid w:val="00130CCB"/>
    <w:rsid w:val="001323A2"/>
    <w:rsid w:val="00133C76"/>
    <w:rsid w:val="0013595C"/>
    <w:rsid w:val="0013639B"/>
    <w:rsid w:val="00136AD0"/>
    <w:rsid w:val="00136F23"/>
    <w:rsid w:val="00137C4A"/>
    <w:rsid w:val="00137EF6"/>
    <w:rsid w:val="00140B99"/>
    <w:rsid w:val="00142084"/>
    <w:rsid w:val="0014494C"/>
    <w:rsid w:val="00147540"/>
    <w:rsid w:val="00152752"/>
    <w:rsid w:val="001527C5"/>
    <w:rsid w:val="0015296F"/>
    <w:rsid w:val="001531F7"/>
    <w:rsid w:val="0015387D"/>
    <w:rsid w:val="00153971"/>
    <w:rsid w:val="00156404"/>
    <w:rsid w:val="00156462"/>
    <w:rsid w:val="00156B60"/>
    <w:rsid w:val="00156E9A"/>
    <w:rsid w:val="001620FF"/>
    <w:rsid w:val="00162C65"/>
    <w:rsid w:val="00163405"/>
    <w:rsid w:val="001638F9"/>
    <w:rsid w:val="00163DA0"/>
    <w:rsid w:val="00163DBB"/>
    <w:rsid w:val="00163F3D"/>
    <w:rsid w:val="00164AA3"/>
    <w:rsid w:val="00165214"/>
    <w:rsid w:val="0016598B"/>
    <w:rsid w:val="0016699D"/>
    <w:rsid w:val="001703F0"/>
    <w:rsid w:val="001705E3"/>
    <w:rsid w:val="0017080A"/>
    <w:rsid w:val="00173131"/>
    <w:rsid w:val="001753C4"/>
    <w:rsid w:val="00176E22"/>
    <w:rsid w:val="00180C7F"/>
    <w:rsid w:val="00183D06"/>
    <w:rsid w:val="001845C6"/>
    <w:rsid w:val="00185B6C"/>
    <w:rsid w:val="00185B8D"/>
    <w:rsid w:val="00186CED"/>
    <w:rsid w:val="001876C3"/>
    <w:rsid w:val="00187DFE"/>
    <w:rsid w:val="00190A13"/>
    <w:rsid w:val="00190F80"/>
    <w:rsid w:val="00192444"/>
    <w:rsid w:val="0019289C"/>
    <w:rsid w:val="00193C20"/>
    <w:rsid w:val="00193C88"/>
    <w:rsid w:val="00193D8B"/>
    <w:rsid w:val="00194237"/>
    <w:rsid w:val="001944A0"/>
    <w:rsid w:val="00194AC0"/>
    <w:rsid w:val="00194B07"/>
    <w:rsid w:val="00194F3F"/>
    <w:rsid w:val="00195148"/>
    <w:rsid w:val="0019522E"/>
    <w:rsid w:val="00195C53"/>
    <w:rsid w:val="00195F86"/>
    <w:rsid w:val="00196A21"/>
    <w:rsid w:val="00196DFD"/>
    <w:rsid w:val="001A0277"/>
    <w:rsid w:val="001A336E"/>
    <w:rsid w:val="001A3B56"/>
    <w:rsid w:val="001A3C77"/>
    <w:rsid w:val="001A49DF"/>
    <w:rsid w:val="001A5A07"/>
    <w:rsid w:val="001A6361"/>
    <w:rsid w:val="001A6890"/>
    <w:rsid w:val="001B00D5"/>
    <w:rsid w:val="001B02F3"/>
    <w:rsid w:val="001B17DD"/>
    <w:rsid w:val="001B2F8A"/>
    <w:rsid w:val="001B363C"/>
    <w:rsid w:val="001B3EF2"/>
    <w:rsid w:val="001B4518"/>
    <w:rsid w:val="001B4883"/>
    <w:rsid w:val="001B5169"/>
    <w:rsid w:val="001B5EA8"/>
    <w:rsid w:val="001B65E8"/>
    <w:rsid w:val="001B7A83"/>
    <w:rsid w:val="001C2481"/>
    <w:rsid w:val="001C29B6"/>
    <w:rsid w:val="001C3553"/>
    <w:rsid w:val="001C389D"/>
    <w:rsid w:val="001C3EC3"/>
    <w:rsid w:val="001C5C08"/>
    <w:rsid w:val="001C6DA5"/>
    <w:rsid w:val="001C77B1"/>
    <w:rsid w:val="001D195B"/>
    <w:rsid w:val="001D1ADD"/>
    <w:rsid w:val="001D2469"/>
    <w:rsid w:val="001D28FA"/>
    <w:rsid w:val="001D31F6"/>
    <w:rsid w:val="001D404E"/>
    <w:rsid w:val="001D65AE"/>
    <w:rsid w:val="001D6626"/>
    <w:rsid w:val="001E0900"/>
    <w:rsid w:val="001E2F13"/>
    <w:rsid w:val="001E6829"/>
    <w:rsid w:val="001E6939"/>
    <w:rsid w:val="001E6C41"/>
    <w:rsid w:val="001F1AC0"/>
    <w:rsid w:val="001F1CE5"/>
    <w:rsid w:val="001F1F01"/>
    <w:rsid w:val="001F236F"/>
    <w:rsid w:val="001F2A44"/>
    <w:rsid w:val="001F40CF"/>
    <w:rsid w:val="001F44EF"/>
    <w:rsid w:val="001F7053"/>
    <w:rsid w:val="0020307B"/>
    <w:rsid w:val="0020467A"/>
    <w:rsid w:val="00206751"/>
    <w:rsid w:val="00206B90"/>
    <w:rsid w:val="00206E33"/>
    <w:rsid w:val="00207D45"/>
    <w:rsid w:val="002107C9"/>
    <w:rsid w:val="00212176"/>
    <w:rsid w:val="002124D2"/>
    <w:rsid w:val="002152E4"/>
    <w:rsid w:val="0021551A"/>
    <w:rsid w:val="002163C0"/>
    <w:rsid w:val="0021690E"/>
    <w:rsid w:val="00216FEE"/>
    <w:rsid w:val="002212EC"/>
    <w:rsid w:val="0022189C"/>
    <w:rsid w:val="00222F27"/>
    <w:rsid w:val="0022402F"/>
    <w:rsid w:val="0022405A"/>
    <w:rsid w:val="002240E2"/>
    <w:rsid w:val="002253E9"/>
    <w:rsid w:val="00226313"/>
    <w:rsid w:val="00226381"/>
    <w:rsid w:val="00226D43"/>
    <w:rsid w:val="00227CA2"/>
    <w:rsid w:val="00230C72"/>
    <w:rsid w:val="00231F99"/>
    <w:rsid w:val="002326A3"/>
    <w:rsid w:val="00233F0C"/>
    <w:rsid w:val="00235154"/>
    <w:rsid w:val="002354C5"/>
    <w:rsid w:val="00236ED5"/>
    <w:rsid w:val="002405D6"/>
    <w:rsid w:val="00240CC9"/>
    <w:rsid w:val="0024233A"/>
    <w:rsid w:val="002437DC"/>
    <w:rsid w:val="002456F2"/>
    <w:rsid w:val="0024636D"/>
    <w:rsid w:val="00250259"/>
    <w:rsid w:val="0025093D"/>
    <w:rsid w:val="00251FC3"/>
    <w:rsid w:val="00254BC1"/>
    <w:rsid w:val="00255016"/>
    <w:rsid w:val="002550EC"/>
    <w:rsid w:val="002604D9"/>
    <w:rsid w:val="00260B6B"/>
    <w:rsid w:val="00260E91"/>
    <w:rsid w:val="00266E7A"/>
    <w:rsid w:val="0027019E"/>
    <w:rsid w:val="00270719"/>
    <w:rsid w:val="00270E61"/>
    <w:rsid w:val="0027129D"/>
    <w:rsid w:val="0027204D"/>
    <w:rsid w:val="00272B96"/>
    <w:rsid w:val="00273366"/>
    <w:rsid w:val="00273EB2"/>
    <w:rsid w:val="002760AE"/>
    <w:rsid w:val="00277ADA"/>
    <w:rsid w:val="00277C16"/>
    <w:rsid w:val="00283CD1"/>
    <w:rsid w:val="002841C6"/>
    <w:rsid w:val="00284C65"/>
    <w:rsid w:val="00290270"/>
    <w:rsid w:val="00291D87"/>
    <w:rsid w:val="00292E88"/>
    <w:rsid w:val="00293840"/>
    <w:rsid w:val="002939FA"/>
    <w:rsid w:val="00293D2E"/>
    <w:rsid w:val="002945E8"/>
    <w:rsid w:val="0029495F"/>
    <w:rsid w:val="00294DCC"/>
    <w:rsid w:val="002A041D"/>
    <w:rsid w:val="002A0467"/>
    <w:rsid w:val="002A0A5D"/>
    <w:rsid w:val="002A1640"/>
    <w:rsid w:val="002A319A"/>
    <w:rsid w:val="002A3750"/>
    <w:rsid w:val="002A3B05"/>
    <w:rsid w:val="002A45B8"/>
    <w:rsid w:val="002A522F"/>
    <w:rsid w:val="002A620E"/>
    <w:rsid w:val="002A6E5A"/>
    <w:rsid w:val="002A74C0"/>
    <w:rsid w:val="002B1055"/>
    <w:rsid w:val="002B146C"/>
    <w:rsid w:val="002B1BF2"/>
    <w:rsid w:val="002B1D84"/>
    <w:rsid w:val="002B272A"/>
    <w:rsid w:val="002B2BA7"/>
    <w:rsid w:val="002B3464"/>
    <w:rsid w:val="002B3FCC"/>
    <w:rsid w:val="002B45EB"/>
    <w:rsid w:val="002B4619"/>
    <w:rsid w:val="002B58B1"/>
    <w:rsid w:val="002B774A"/>
    <w:rsid w:val="002C04FD"/>
    <w:rsid w:val="002C2B6E"/>
    <w:rsid w:val="002C3560"/>
    <w:rsid w:val="002C4FDE"/>
    <w:rsid w:val="002C5714"/>
    <w:rsid w:val="002C63A0"/>
    <w:rsid w:val="002C6F90"/>
    <w:rsid w:val="002D00A7"/>
    <w:rsid w:val="002D5E64"/>
    <w:rsid w:val="002D76FB"/>
    <w:rsid w:val="002E0106"/>
    <w:rsid w:val="002E1AE2"/>
    <w:rsid w:val="002E3057"/>
    <w:rsid w:val="002E4A29"/>
    <w:rsid w:val="002E628C"/>
    <w:rsid w:val="002E67D9"/>
    <w:rsid w:val="002F14B1"/>
    <w:rsid w:val="002F1CFF"/>
    <w:rsid w:val="002F1F5C"/>
    <w:rsid w:val="002F3547"/>
    <w:rsid w:val="002F7569"/>
    <w:rsid w:val="002F791E"/>
    <w:rsid w:val="002F7D89"/>
    <w:rsid w:val="00300AD7"/>
    <w:rsid w:val="003028A1"/>
    <w:rsid w:val="003069C5"/>
    <w:rsid w:val="00306AEF"/>
    <w:rsid w:val="00307A02"/>
    <w:rsid w:val="00307FC5"/>
    <w:rsid w:val="0031099E"/>
    <w:rsid w:val="0031103D"/>
    <w:rsid w:val="003141BD"/>
    <w:rsid w:val="00320F9D"/>
    <w:rsid w:val="003211AB"/>
    <w:rsid w:val="00322585"/>
    <w:rsid w:val="00323328"/>
    <w:rsid w:val="00323573"/>
    <w:rsid w:val="00323CFC"/>
    <w:rsid w:val="00323DB8"/>
    <w:rsid w:val="00325372"/>
    <w:rsid w:val="0032595C"/>
    <w:rsid w:val="00325C0B"/>
    <w:rsid w:val="0032660F"/>
    <w:rsid w:val="00327B0D"/>
    <w:rsid w:val="0033017D"/>
    <w:rsid w:val="003308F0"/>
    <w:rsid w:val="00331691"/>
    <w:rsid w:val="003327FD"/>
    <w:rsid w:val="0033361A"/>
    <w:rsid w:val="0033552B"/>
    <w:rsid w:val="0034268F"/>
    <w:rsid w:val="0034300C"/>
    <w:rsid w:val="0034748B"/>
    <w:rsid w:val="003513CC"/>
    <w:rsid w:val="00351B0E"/>
    <w:rsid w:val="00351DCA"/>
    <w:rsid w:val="00351EE1"/>
    <w:rsid w:val="0035209E"/>
    <w:rsid w:val="003527C6"/>
    <w:rsid w:val="00352A6C"/>
    <w:rsid w:val="00353EB4"/>
    <w:rsid w:val="00355AC5"/>
    <w:rsid w:val="00355F10"/>
    <w:rsid w:val="00356D62"/>
    <w:rsid w:val="003576D0"/>
    <w:rsid w:val="00357C71"/>
    <w:rsid w:val="003611A9"/>
    <w:rsid w:val="003613C2"/>
    <w:rsid w:val="003634C3"/>
    <w:rsid w:val="003657E2"/>
    <w:rsid w:val="00366297"/>
    <w:rsid w:val="00370BDD"/>
    <w:rsid w:val="003713A8"/>
    <w:rsid w:val="00371D0B"/>
    <w:rsid w:val="00373227"/>
    <w:rsid w:val="0037360C"/>
    <w:rsid w:val="00374A3C"/>
    <w:rsid w:val="00381DC8"/>
    <w:rsid w:val="00382731"/>
    <w:rsid w:val="00382775"/>
    <w:rsid w:val="00385AFB"/>
    <w:rsid w:val="00385B20"/>
    <w:rsid w:val="0039124A"/>
    <w:rsid w:val="003924B2"/>
    <w:rsid w:val="003924DE"/>
    <w:rsid w:val="00392C80"/>
    <w:rsid w:val="00393163"/>
    <w:rsid w:val="00393852"/>
    <w:rsid w:val="00393A83"/>
    <w:rsid w:val="00393E2A"/>
    <w:rsid w:val="00394ED5"/>
    <w:rsid w:val="003950EE"/>
    <w:rsid w:val="003970A9"/>
    <w:rsid w:val="003A01A2"/>
    <w:rsid w:val="003A2268"/>
    <w:rsid w:val="003A3E4C"/>
    <w:rsid w:val="003A472D"/>
    <w:rsid w:val="003A4AED"/>
    <w:rsid w:val="003A57B9"/>
    <w:rsid w:val="003A6D27"/>
    <w:rsid w:val="003A7D04"/>
    <w:rsid w:val="003A7FA6"/>
    <w:rsid w:val="003B0ED3"/>
    <w:rsid w:val="003B3A60"/>
    <w:rsid w:val="003B4C71"/>
    <w:rsid w:val="003B5BB8"/>
    <w:rsid w:val="003B6544"/>
    <w:rsid w:val="003B6CCD"/>
    <w:rsid w:val="003C05B7"/>
    <w:rsid w:val="003C0F11"/>
    <w:rsid w:val="003C0FE2"/>
    <w:rsid w:val="003C1677"/>
    <w:rsid w:val="003C2263"/>
    <w:rsid w:val="003C29E8"/>
    <w:rsid w:val="003C2CD6"/>
    <w:rsid w:val="003C34B1"/>
    <w:rsid w:val="003C3C9B"/>
    <w:rsid w:val="003C4868"/>
    <w:rsid w:val="003C4D64"/>
    <w:rsid w:val="003C5114"/>
    <w:rsid w:val="003C5EF7"/>
    <w:rsid w:val="003C6EC3"/>
    <w:rsid w:val="003C71A2"/>
    <w:rsid w:val="003D0FC7"/>
    <w:rsid w:val="003D3663"/>
    <w:rsid w:val="003D3681"/>
    <w:rsid w:val="003D36F7"/>
    <w:rsid w:val="003D3784"/>
    <w:rsid w:val="003D4EBA"/>
    <w:rsid w:val="003D5202"/>
    <w:rsid w:val="003D5B20"/>
    <w:rsid w:val="003D5D6D"/>
    <w:rsid w:val="003D662A"/>
    <w:rsid w:val="003D6F2E"/>
    <w:rsid w:val="003D7D49"/>
    <w:rsid w:val="003E0538"/>
    <w:rsid w:val="003E2029"/>
    <w:rsid w:val="003E24C5"/>
    <w:rsid w:val="003E2C63"/>
    <w:rsid w:val="003E3FB1"/>
    <w:rsid w:val="003E4C10"/>
    <w:rsid w:val="003E7983"/>
    <w:rsid w:val="003E7BC9"/>
    <w:rsid w:val="003F03BD"/>
    <w:rsid w:val="003F10C6"/>
    <w:rsid w:val="003F1377"/>
    <w:rsid w:val="003F1435"/>
    <w:rsid w:val="003F2870"/>
    <w:rsid w:val="003F5C1E"/>
    <w:rsid w:val="003F6568"/>
    <w:rsid w:val="003F673D"/>
    <w:rsid w:val="003F6E24"/>
    <w:rsid w:val="003F7060"/>
    <w:rsid w:val="0040003A"/>
    <w:rsid w:val="004011CD"/>
    <w:rsid w:val="00401493"/>
    <w:rsid w:val="00401D02"/>
    <w:rsid w:val="00402EE4"/>
    <w:rsid w:val="0040305A"/>
    <w:rsid w:val="004035DC"/>
    <w:rsid w:val="00404081"/>
    <w:rsid w:val="00404872"/>
    <w:rsid w:val="00404EA7"/>
    <w:rsid w:val="004065C8"/>
    <w:rsid w:val="004065F6"/>
    <w:rsid w:val="00407509"/>
    <w:rsid w:val="00410E6B"/>
    <w:rsid w:val="00411B15"/>
    <w:rsid w:val="00411FB3"/>
    <w:rsid w:val="00414126"/>
    <w:rsid w:val="0041414A"/>
    <w:rsid w:val="004152C3"/>
    <w:rsid w:val="00417561"/>
    <w:rsid w:val="004175B8"/>
    <w:rsid w:val="00420712"/>
    <w:rsid w:val="00420DE5"/>
    <w:rsid w:val="00420F09"/>
    <w:rsid w:val="0042254D"/>
    <w:rsid w:val="0042287A"/>
    <w:rsid w:val="0042288D"/>
    <w:rsid w:val="00422F4A"/>
    <w:rsid w:val="00424FC2"/>
    <w:rsid w:val="00430F7F"/>
    <w:rsid w:val="00432313"/>
    <w:rsid w:val="0043430D"/>
    <w:rsid w:val="00434E49"/>
    <w:rsid w:val="0043521D"/>
    <w:rsid w:val="004366B8"/>
    <w:rsid w:val="00436C0A"/>
    <w:rsid w:val="00437537"/>
    <w:rsid w:val="00437C27"/>
    <w:rsid w:val="004417E6"/>
    <w:rsid w:val="00441F50"/>
    <w:rsid w:val="004425A2"/>
    <w:rsid w:val="00443197"/>
    <w:rsid w:val="00443BC4"/>
    <w:rsid w:val="0044492D"/>
    <w:rsid w:val="00444E08"/>
    <w:rsid w:val="0044540F"/>
    <w:rsid w:val="00445473"/>
    <w:rsid w:val="00447532"/>
    <w:rsid w:val="004478A9"/>
    <w:rsid w:val="00451BA4"/>
    <w:rsid w:val="004543CA"/>
    <w:rsid w:val="00454432"/>
    <w:rsid w:val="00455C69"/>
    <w:rsid w:val="00456A57"/>
    <w:rsid w:val="00456C48"/>
    <w:rsid w:val="00456E4B"/>
    <w:rsid w:val="004603B4"/>
    <w:rsid w:val="004632CA"/>
    <w:rsid w:val="00463D44"/>
    <w:rsid w:val="00466726"/>
    <w:rsid w:val="00466788"/>
    <w:rsid w:val="00467123"/>
    <w:rsid w:val="004671A5"/>
    <w:rsid w:val="004673ED"/>
    <w:rsid w:val="0046759A"/>
    <w:rsid w:val="004678C9"/>
    <w:rsid w:val="00467FF8"/>
    <w:rsid w:val="00470B70"/>
    <w:rsid w:val="0047227D"/>
    <w:rsid w:val="004723DD"/>
    <w:rsid w:val="00473D6F"/>
    <w:rsid w:val="00474126"/>
    <w:rsid w:val="00476986"/>
    <w:rsid w:val="004771BD"/>
    <w:rsid w:val="004773B7"/>
    <w:rsid w:val="0047797C"/>
    <w:rsid w:val="00477D77"/>
    <w:rsid w:val="00481CAB"/>
    <w:rsid w:val="00482A5D"/>
    <w:rsid w:val="00483711"/>
    <w:rsid w:val="004838E5"/>
    <w:rsid w:val="00483CE2"/>
    <w:rsid w:val="00484F1E"/>
    <w:rsid w:val="004850F7"/>
    <w:rsid w:val="00490104"/>
    <w:rsid w:val="00490464"/>
    <w:rsid w:val="00491266"/>
    <w:rsid w:val="00491EFC"/>
    <w:rsid w:val="0049350F"/>
    <w:rsid w:val="0049426A"/>
    <w:rsid w:val="00494901"/>
    <w:rsid w:val="00494F23"/>
    <w:rsid w:val="00496791"/>
    <w:rsid w:val="004973BB"/>
    <w:rsid w:val="004B0875"/>
    <w:rsid w:val="004B3869"/>
    <w:rsid w:val="004B3D8C"/>
    <w:rsid w:val="004B4AFA"/>
    <w:rsid w:val="004B5028"/>
    <w:rsid w:val="004B5C08"/>
    <w:rsid w:val="004B718F"/>
    <w:rsid w:val="004B71D9"/>
    <w:rsid w:val="004B7774"/>
    <w:rsid w:val="004C1044"/>
    <w:rsid w:val="004C118F"/>
    <w:rsid w:val="004C2265"/>
    <w:rsid w:val="004C2C82"/>
    <w:rsid w:val="004C3FA1"/>
    <w:rsid w:val="004C6034"/>
    <w:rsid w:val="004C6399"/>
    <w:rsid w:val="004C71DF"/>
    <w:rsid w:val="004C7C0E"/>
    <w:rsid w:val="004D00A9"/>
    <w:rsid w:val="004D0653"/>
    <w:rsid w:val="004D1A80"/>
    <w:rsid w:val="004D338C"/>
    <w:rsid w:val="004D4D4E"/>
    <w:rsid w:val="004D500D"/>
    <w:rsid w:val="004D5467"/>
    <w:rsid w:val="004D60C1"/>
    <w:rsid w:val="004D6B90"/>
    <w:rsid w:val="004D70C3"/>
    <w:rsid w:val="004E09B9"/>
    <w:rsid w:val="004E1233"/>
    <w:rsid w:val="004E2DF6"/>
    <w:rsid w:val="004E3F78"/>
    <w:rsid w:val="004E4FFB"/>
    <w:rsid w:val="004E517E"/>
    <w:rsid w:val="004E5604"/>
    <w:rsid w:val="004E6221"/>
    <w:rsid w:val="004F02DF"/>
    <w:rsid w:val="004F2F72"/>
    <w:rsid w:val="004F446C"/>
    <w:rsid w:val="004F4B6F"/>
    <w:rsid w:val="004F4D3E"/>
    <w:rsid w:val="004F4EC2"/>
    <w:rsid w:val="004F5D33"/>
    <w:rsid w:val="004F65FE"/>
    <w:rsid w:val="004F70D2"/>
    <w:rsid w:val="004F7F99"/>
    <w:rsid w:val="00501DC8"/>
    <w:rsid w:val="00501E84"/>
    <w:rsid w:val="005026FD"/>
    <w:rsid w:val="00503B15"/>
    <w:rsid w:val="00506BB2"/>
    <w:rsid w:val="00510811"/>
    <w:rsid w:val="005109DA"/>
    <w:rsid w:val="0051138C"/>
    <w:rsid w:val="00511661"/>
    <w:rsid w:val="00511DFC"/>
    <w:rsid w:val="00514140"/>
    <w:rsid w:val="005146E5"/>
    <w:rsid w:val="00514FD4"/>
    <w:rsid w:val="005170E2"/>
    <w:rsid w:val="0052239C"/>
    <w:rsid w:val="005225B7"/>
    <w:rsid w:val="00525500"/>
    <w:rsid w:val="005279D3"/>
    <w:rsid w:val="00530FAD"/>
    <w:rsid w:val="00531A25"/>
    <w:rsid w:val="0053426F"/>
    <w:rsid w:val="0053430A"/>
    <w:rsid w:val="005349CD"/>
    <w:rsid w:val="00535FB7"/>
    <w:rsid w:val="00536B9B"/>
    <w:rsid w:val="00537987"/>
    <w:rsid w:val="0054034B"/>
    <w:rsid w:val="005405DF"/>
    <w:rsid w:val="00540DF2"/>
    <w:rsid w:val="00541DCC"/>
    <w:rsid w:val="00544453"/>
    <w:rsid w:val="00544A0C"/>
    <w:rsid w:val="00544DA2"/>
    <w:rsid w:val="005464E5"/>
    <w:rsid w:val="0054665C"/>
    <w:rsid w:val="00547DBD"/>
    <w:rsid w:val="0055064C"/>
    <w:rsid w:val="00552292"/>
    <w:rsid w:val="00552FF0"/>
    <w:rsid w:val="00556DF4"/>
    <w:rsid w:val="005629F8"/>
    <w:rsid w:val="00562D8E"/>
    <w:rsid w:val="00562F0E"/>
    <w:rsid w:val="00563E71"/>
    <w:rsid w:val="0056436A"/>
    <w:rsid w:val="005657DB"/>
    <w:rsid w:val="00565CEF"/>
    <w:rsid w:val="0056625E"/>
    <w:rsid w:val="00566362"/>
    <w:rsid w:val="0056702C"/>
    <w:rsid w:val="00567164"/>
    <w:rsid w:val="005678AC"/>
    <w:rsid w:val="00570FCF"/>
    <w:rsid w:val="0057261F"/>
    <w:rsid w:val="005733C9"/>
    <w:rsid w:val="00573B37"/>
    <w:rsid w:val="00573B7F"/>
    <w:rsid w:val="005746A3"/>
    <w:rsid w:val="005755FE"/>
    <w:rsid w:val="005760BD"/>
    <w:rsid w:val="0057634D"/>
    <w:rsid w:val="00576556"/>
    <w:rsid w:val="00577598"/>
    <w:rsid w:val="00577CDB"/>
    <w:rsid w:val="00580024"/>
    <w:rsid w:val="00581D18"/>
    <w:rsid w:val="00584B6F"/>
    <w:rsid w:val="0058507B"/>
    <w:rsid w:val="005865AD"/>
    <w:rsid w:val="00590F31"/>
    <w:rsid w:val="00591AB6"/>
    <w:rsid w:val="00592B8E"/>
    <w:rsid w:val="00593A2E"/>
    <w:rsid w:val="00593CA1"/>
    <w:rsid w:val="00595AFF"/>
    <w:rsid w:val="00595CFA"/>
    <w:rsid w:val="00596077"/>
    <w:rsid w:val="0059701B"/>
    <w:rsid w:val="005973DB"/>
    <w:rsid w:val="005974FD"/>
    <w:rsid w:val="00597737"/>
    <w:rsid w:val="00597DF7"/>
    <w:rsid w:val="005A01C0"/>
    <w:rsid w:val="005A1A2A"/>
    <w:rsid w:val="005A309B"/>
    <w:rsid w:val="005A3E16"/>
    <w:rsid w:val="005A55F8"/>
    <w:rsid w:val="005A61D9"/>
    <w:rsid w:val="005A6A32"/>
    <w:rsid w:val="005A6C81"/>
    <w:rsid w:val="005B0061"/>
    <w:rsid w:val="005B094C"/>
    <w:rsid w:val="005B103E"/>
    <w:rsid w:val="005B25CD"/>
    <w:rsid w:val="005B2F6A"/>
    <w:rsid w:val="005B409C"/>
    <w:rsid w:val="005B4A59"/>
    <w:rsid w:val="005B5462"/>
    <w:rsid w:val="005B5E05"/>
    <w:rsid w:val="005B6367"/>
    <w:rsid w:val="005B6BC8"/>
    <w:rsid w:val="005C01B1"/>
    <w:rsid w:val="005C0635"/>
    <w:rsid w:val="005C0A1E"/>
    <w:rsid w:val="005C0F58"/>
    <w:rsid w:val="005C13AB"/>
    <w:rsid w:val="005C1FF0"/>
    <w:rsid w:val="005C265D"/>
    <w:rsid w:val="005C4F02"/>
    <w:rsid w:val="005C59FD"/>
    <w:rsid w:val="005C5B4E"/>
    <w:rsid w:val="005C6320"/>
    <w:rsid w:val="005C6831"/>
    <w:rsid w:val="005C7142"/>
    <w:rsid w:val="005D05A1"/>
    <w:rsid w:val="005D1047"/>
    <w:rsid w:val="005D3AAA"/>
    <w:rsid w:val="005D4B26"/>
    <w:rsid w:val="005D4FB3"/>
    <w:rsid w:val="005D5885"/>
    <w:rsid w:val="005D5CE0"/>
    <w:rsid w:val="005D6B97"/>
    <w:rsid w:val="005D6DFB"/>
    <w:rsid w:val="005E0162"/>
    <w:rsid w:val="005E133F"/>
    <w:rsid w:val="005E2210"/>
    <w:rsid w:val="005E2479"/>
    <w:rsid w:val="005E2D7B"/>
    <w:rsid w:val="005E32CE"/>
    <w:rsid w:val="005E3485"/>
    <w:rsid w:val="005E5D3B"/>
    <w:rsid w:val="005E69EF"/>
    <w:rsid w:val="005E6E1A"/>
    <w:rsid w:val="005E7246"/>
    <w:rsid w:val="005F124C"/>
    <w:rsid w:val="005F16F6"/>
    <w:rsid w:val="005F1ECB"/>
    <w:rsid w:val="005F27F8"/>
    <w:rsid w:val="005F4D89"/>
    <w:rsid w:val="005F5707"/>
    <w:rsid w:val="005F5DBC"/>
    <w:rsid w:val="005F699D"/>
    <w:rsid w:val="00600034"/>
    <w:rsid w:val="00603464"/>
    <w:rsid w:val="006039BB"/>
    <w:rsid w:val="006043E9"/>
    <w:rsid w:val="00605368"/>
    <w:rsid w:val="006062D2"/>
    <w:rsid w:val="0060738E"/>
    <w:rsid w:val="0061048F"/>
    <w:rsid w:val="006111DB"/>
    <w:rsid w:val="0061131E"/>
    <w:rsid w:val="00611998"/>
    <w:rsid w:val="0061292B"/>
    <w:rsid w:val="00612B99"/>
    <w:rsid w:val="00613CD4"/>
    <w:rsid w:val="00614200"/>
    <w:rsid w:val="00614713"/>
    <w:rsid w:val="0061552F"/>
    <w:rsid w:val="00617A0F"/>
    <w:rsid w:val="006206D0"/>
    <w:rsid w:val="0062072A"/>
    <w:rsid w:val="00621360"/>
    <w:rsid w:val="00621511"/>
    <w:rsid w:val="00624F33"/>
    <w:rsid w:val="00625361"/>
    <w:rsid w:val="00625474"/>
    <w:rsid w:val="00625604"/>
    <w:rsid w:val="00625A7E"/>
    <w:rsid w:val="00625FC6"/>
    <w:rsid w:val="00626017"/>
    <w:rsid w:val="0062624E"/>
    <w:rsid w:val="00626E02"/>
    <w:rsid w:val="00626FF0"/>
    <w:rsid w:val="00627E13"/>
    <w:rsid w:val="0063045A"/>
    <w:rsid w:val="00632169"/>
    <w:rsid w:val="0063221A"/>
    <w:rsid w:val="00632246"/>
    <w:rsid w:val="00634184"/>
    <w:rsid w:val="0063422C"/>
    <w:rsid w:val="00634602"/>
    <w:rsid w:val="006370DC"/>
    <w:rsid w:val="00641162"/>
    <w:rsid w:val="00641B44"/>
    <w:rsid w:val="00641F09"/>
    <w:rsid w:val="00646257"/>
    <w:rsid w:val="00646C36"/>
    <w:rsid w:val="00646DAD"/>
    <w:rsid w:val="006475A1"/>
    <w:rsid w:val="00647A38"/>
    <w:rsid w:val="00647D4A"/>
    <w:rsid w:val="006535EC"/>
    <w:rsid w:val="00654C44"/>
    <w:rsid w:val="00655290"/>
    <w:rsid w:val="006555E8"/>
    <w:rsid w:val="006556D1"/>
    <w:rsid w:val="00655FCA"/>
    <w:rsid w:val="00657F70"/>
    <w:rsid w:val="0066038C"/>
    <w:rsid w:val="006622A9"/>
    <w:rsid w:val="0066265E"/>
    <w:rsid w:val="00663AF9"/>
    <w:rsid w:val="00667324"/>
    <w:rsid w:val="0067104A"/>
    <w:rsid w:val="00673403"/>
    <w:rsid w:val="00674578"/>
    <w:rsid w:val="00674AAF"/>
    <w:rsid w:val="00675700"/>
    <w:rsid w:val="00675F81"/>
    <w:rsid w:val="00677FE6"/>
    <w:rsid w:val="006802EE"/>
    <w:rsid w:val="006818D8"/>
    <w:rsid w:val="00682E4D"/>
    <w:rsid w:val="00683CE8"/>
    <w:rsid w:val="0068468B"/>
    <w:rsid w:val="00684BAA"/>
    <w:rsid w:val="0068507A"/>
    <w:rsid w:val="006862A5"/>
    <w:rsid w:val="006908AF"/>
    <w:rsid w:val="00691BC4"/>
    <w:rsid w:val="00691DBE"/>
    <w:rsid w:val="0069221D"/>
    <w:rsid w:val="006923CA"/>
    <w:rsid w:val="006934E8"/>
    <w:rsid w:val="00693846"/>
    <w:rsid w:val="00693C6E"/>
    <w:rsid w:val="00693F12"/>
    <w:rsid w:val="0069409F"/>
    <w:rsid w:val="00695934"/>
    <w:rsid w:val="00695F66"/>
    <w:rsid w:val="006967B6"/>
    <w:rsid w:val="00696D18"/>
    <w:rsid w:val="00696EE2"/>
    <w:rsid w:val="0069763E"/>
    <w:rsid w:val="006A0D62"/>
    <w:rsid w:val="006A2EA4"/>
    <w:rsid w:val="006A3DF2"/>
    <w:rsid w:val="006A43B1"/>
    <w:rsid w:val="006A5331"/>
    <w:rsid w:val="006A69A8"/>
    <w:rsid w:val="006B1D20"/>
    <w:rsid w:val="006B5565"/>
    <w:rsid w:val="006B578A"/>
    <w:rsid w:val="006B5883"/>
    <w:rsid w:val="006B707D"/>
    <w:rsid w:val="006B71CC"/>
    <w:rsid w:val="006B794C"/>
    <w:rsid w:val="006C0030"/>
    <w:rsid w:val="006C0D44"/>
    <w:rsid w:val="006C238E"/>
    <w:rsid w:val="006C2BA2"/>
    <w:rsid w:val="006C3B98"/>
    <w:rsid w:val="006C5067"/>
    <w:rsid w:val="006C662E"/>
    <w:rsid w:val="006C7F9D"/>
    <w:rsid w:val="006D033F"/>
    <w:rsid w:val="006D2C25"/>
    <w:rsid w:val="006D3235"/>
    <w:rsid w:val="006D3674"/>
    <w:rsid w:val="006D3B50"/>
    <w:rsid w:val="006D40E6"/>
    <w:rsid w:val="006D50C2"/>
    <w:rsid w:val="006D735F"/>
    <w:rsid w:val="006E2D20"/>
    <w:rsid w:val="006E3BB0"/>
    <w:rsid w:val="006E425C"/>
    <w:rsid w:val="006E43F3"/>
    <w:rsid w:val="006E5367"/>
    <w:rsid w:val="006E7E98"/>
    <w:rsid w:val="006F0C7C"/>
    <w:rsid w:val="006F20F0"/>
    <w:rsid w:val="006F2EDB"/>
    <w:rsid w:val="006F3C50"/>
    <w:rsid w:val="006F4484"/>
    <w:rsid w:val="006F4CC3"/>
    <w:rsid w:val="006F5A0A"/>
    <w:rsid w:val="006F63B6"/>
    <w:rsid w:val="006F6CF9"/>
    <w:rsid w:val="006F6D15"/>
    <w:rsid w:val="006F7B79"/>
    <w:rsid w:val="00700743"/>
    <w:rsid w:val="00701376"/>
    <w:rsid w:val="0070202A"/>
    <w:rsid w:val="00702FB3"/>
    <w:rsid w:val="00706C07"/>
    <w:rsid w:val="0070732E"/>
    <w:rsid w:val="007103B5"/>
    <w:rsid w:val="00710A7C"/>
    <w:rsid w:val="00711AAE"/>
    <w:rsid w:val="00711BF2"/>
    <w:rsid w:val="00711E40"/>
    <w:rsid w:val="00711EAA"/>
    <w:rsid w:val="007127AC"/>
    <w:rsid w:val="00713911"/>
    <w:rsid w:val="00715272"/>
    <w:rsid w:val="00720914"/>
    <w:rsid w:val="0072174B"/>
    <w:rsid w:val="00723E9A"/>
    <w:rsid w:val="0072428E"/>
    <w:rsid w:val="00724D40"/>
    <w:rsid w:val="00725D8C"/>
    <w:rsid w:val="00731138"/>
    <w:rsid w:val="007319AA"/>
    <w:rsid w:val="00732298"/>
    <w:rsid w:val="00732750"/>
    <w:rsid w:val="007339FF"/>
    <w:rsid w:val="0073411B"/>
    <w:rsid w:val="00734593"/>
    <w:rsid w:val="00736307"/>
    <w:rsid w:val="0073646B"/>
    <w:rsid w:val="00740376"/>
    <w:rsid w:val="00740B1F"/>
    <w:rsid w:val="0074162D"/>
    <w:rsid w:val="00742BCA"/>
    <w:rsid w:val="00742DDE"/>
    <w:rsid w:val="00743644"/>
    <w:rsid w:val="007441A7"/>
    <w:rsid w:val="0074426F"/>
    <w:rsid w:val="00744F07"/>
    <w:rsid w:val="00746D51"/>
    <w:rsid w:val="00746E05"/>
    <w:rsid w:val="00746EBA"/>
    <w:rsid w:val="00747E8E"/>
    <w:rsid w:val="0075105E"/>
    <w:rsid w:val="0075224B"/>
    <w:rsid w:val="00753AA7"/>
    <w:rsid w:val="00754EDF"/>
    <w:rsid w:val="00755A76"/>
    <w:rsid w:val="00756CDB"/>
    <w:rsid w:val="0076129E"/>
    <w:rsid w:val="0076313F"/>
    <w:rsid w:val="0076395B"/>
    <w:rsid w:val="00764276"/>
    <w:rsid w:val="007647DC"/>
    <w:rsid w:val="00765F15"/>
    <w:rsid w:val="00766069"/>
    <w:rsid w:val="00766209"/>
    <w:rsid w:val="00767EDE"/>
    <w:rsid w:val="0077132B"/>
    <w:rsid w:val="00771BA5"/>
    <w:rsid w:val="00775BA9"/>
    <w:rsid w:val="00775E47"/>
    <w:rsid w:val="00775FFB"/>
    <w:rsid w:val="0077675E"/>
    <w:rsid w:val="007769B3"/>
    <w:rsid w:val="007824B0"/>
    <w:rsid w:val="00784F69"/>
    <w:rsid w:val="00785931"/>
    <w:rsid w:val="00786046"/>
    <w:rsid w:val="00787C01"/>
    <w:rsid w:val="007910A6"/>
    <w:rsid w:val="007923A8"/>
    <w:rsid w:val="0079344B"/>
    <w:rsid w:val="00796858"/>
    <w:rsid w:val="0079783E"/>
    <w:rsid w:val="007A0298"/>
    <w:rsid w:val="007A229C"/>
    <w:rsid w:val="007A2487"/>
    <w:rsid w:val="007A2B6A"/>
    <w:rsid w:val="007A2E2D"/>
    <w:rsid w:val="007A32A7"/>
    <w:rsid w:val="007A33E4"/>
    <w:rsid w:val="007A5D9C"/>
    <w:rsid w:val="007A5DEF"/>
    <w:rsid w:val="007A6D65"/>
    <w:rsid w:val="007B39AF"/>
    <w:rsid w:val="007B39EC"/>
    <w:rsid w:val="007B5506"/>
    <w:rsid w:val="007B64B3"/>
    <w:rsid w:val="007B64E6"/>
    <w:rsid w:val="007B6613"/>
    <w:rsid w:val="007B6FEC"/>
    <w:rsid w:val="007C1650"/>
    <w:rsid w:val="007C2AEB"/>
    <w:rsid w:val="007C2BAB"/>
    <w:rsid w:val="007C508C"/>
    <w:rsid w:val="007C516A"/>
    <w:rsid w:val="007C5A88"/>
    <w:rsid w:val="007C6E63"/>
    <w:rsid w:val="007D011A"/>
    <w:rsid w:val="007D02CF"/>
    <w:rsid w:val="007D19B6"/>
    <w:rsid w:val="007D1E82"/>
    <w:rsid w:val="007D2AE7"/>
    <w:rsid w:val="007D30D1"/>
    <w:rsid w:val="007D4F27"/>
    <w:rsid w:val="007D6D02"/>
    <w:rsid w:val="007D7616"/>
    <w:rsid w:val="007D76C3"/>
    <w:rsid w:val="007D7721"/>
    <w:rsid w:val="007E031E"/>
    <w:rsid w:val="007E1180"/>
    <w:rsid w:val="007E16D7"/>
    <w:rsid w:val="007E1CF9"/>
    <w:rsid w:val="007E2CD2"/>
    <w:rsid w:val="007E3430"/>
    <w:rsid w:val="007E38E0"/>
    <w:rsid w:val="007E3E94"/>
    <w:rsid w:val="007E5CDC"/>
    <w:rsid w:val="007E5E78"/>
    <w:rsid w:val="007E68AD"/>
    <w:rsid w:val="007F04C1"/>
    <w:rsid w:val="007F1DD7"/>
    <w:rsid w:val="007F2040"/>
    <w:rsid w:val="007F28EE"/>
    <w:rsid w:val="007F4810"/>
    <w:rsid w:val="007F4E7F"/>
    <w:rsid w:val="007F5597"/>
    <w:rsid w:val="007F61B8"/>
    <w:rsid w:val="007F676B"/>
    <w:rsid w:val="008000C7"/>
    <w:rsid w:val="008020ED"/>
    <w:rsid w:val="008032DB"/>
    <w:rsid w:val="00805507"/>
    <w:rsid w:val="00806D0F"/>
    <w:rsid w:val="0080708E"/>
    <w:rsid w:val="00810EE8"/>
    <w:rsid w:val="0081151E"/>
    <w:rsid w:val="00811CBD"/>
    <w:rsid w:val="00812651"/>
    <w:rsid w:val="00812BC2"/>
    <w:rsid w:val="00814372"/>
    <w:rsid w:val="0081496C"/>
    <w:rsid w:val="008164D6"/>
    <w:rsid w:val="008168C1"/>
    <w:rsid w:val="00817125"/>
    <w:rsid w:val="00820F06"/>
    <w:rsid w:val="008220BE"/>
    <w:rsid w:val="008220E3"/>
    <w:rsid w:val="008223BB"/>
    <w:rsid w:val="00823091"/>
    <w:rsid w:val="00823789"/>
    <w:rsid w:val="00824F41"/>
    <w:rsid w:val="00825224"/>
    <w:rsid w:val="00827EAD"/>
    <w:rsid w:val="00831639"/>
    <w:rsid w:val="00831D67"/>
    <w:rsid w:val="0083248F"/>
    <w:rsid w:val="00832604"/>
    <w:rsid w:val="00833729"/>
    <w:rsid w:val="00834404"/>
    <w:rsid w:val="00835B9A"/>
    <w:rsid w:val="00835EA4"/>
    <w:rsid w:val="0083672C"/>
    <w:rsid w:val="008421F0"/>
    <w:rsid w:val="0084578B"/>
    <w:rsid w:val="00846DDF"/>
    <w:rsid w:val="00846F43"/>
    <w:rsid w:val="00846F7C"/>
    <w:rsid w:val="00847215"/>
    <w:rsid w:val="00850B07"/>
    <w:rsid w:val="008510E7"/>
    <w:rsid w:val="008524C8"/>
    <w:rsid w:val="00854EFF"/>
    <w:rsid w:val="00855621"/>
    <w:rsid w:val="00855EEB"/>
    <w:rsid w:val="00857093"/>
    <w:rsid w:val="008602D3"/>
    <w:rsid w:val="00863165"/>
    <w:rsid w:val="00863C62"/>
    <w:rsid w:val="0086561B"/>
    <w:rsid w:val="008666CA"/>
    <w:rsid w:val="00866A2A"/>
    <w:rsid w:val="008722AE"/>
    <w:rsid w:val="008724B5"/>
    <w:rsid w:val="00873340"/>
    <w:rsid w:val="00873DFF"/>
    <w:rsid w:val="008753F6"/>
    <w:rsid w:val="008762AB"/>
    <w:rsid w:val="008769B0"/>
    <w:rsid w:val="00876AD3"/>
    <w:rsid w:val="00877A12"/>
    <w:rsid w:val="00880F02"/>
    <w:rsid w:val="008820C9"/>
    <w:rsid w:val="00882FC1"/>
    <w:rsid w:val="00885AA4"/>
    <w:rsid w:val="0088648D"/>
    <w:rsid w:val="00886C75"/>
    <w:rsid w:val="00886D7C"/>
    <w:rsid w:val="0089142A"/>
    <w:rsid w:val="00892410"/>
    <w:rsid w:val="00893785"/>
    <w:rsid w:val="00893952"/>
    <w:rsid w:val="0089484F"/>
    <w:rsid w:val="00895642"/>
    <w:rsid w:val="00896577"/>
    <w:rsid w:val="00896582"/>
    <w:rsid w:val="00896D86"/>
    <w:rsid w:val="00897275"/>
    <w:rsid w:val="00897613"/>
    <w:rsid w:val="008A26EC"/>
    <w:rsid w:val="008A2BBE"/>
    <w:rsid w:val="008A35BF"/>
    <w:rsid w:val="008A4E16"/>
    <w:rsid w:val="008A50A6"/>
    <w:rsid w:val="008A5DB0"/>
    <w:rsid w:val="008A6CE1"/>
    <w:rsid w:val="008A6DBB"/>
    <w:rsid w:val="008A6E1D"/>
    <w:rsid w:val="008B1ACB"/>
    <w:rsid w:val="008B2367"/>
    <w:rsid w:val="008B3524"/>
    <w:rsid w:val="008B41FD"/>
    <w:rsid w:val="008B49EE"/>
    <w:rsid w:val="008B4C29"/>
    <w:rsid w:val="008B6660"/>
    <w:rsid w:val="008B79F1"/>
    <w:rsid w:val="008C0ED0"/>
    <w:rsid w:val="008C10E0"/>
    <w:rsid w:val="008C676C"/>
    <w:rsid w:val="008D0B02"/>
    <w:rsid w:val="008D1E4C"/>
    <w:rsid w:val="008D4970"/>
    <w:rsid w:val="008D4E19"/>
    <w:rsid w:val="008E07C6"/>
    <w:rsid w:val="008E0D34"/>
    <w:rsid w:val="008E19AC"/>
    <w:rsid w:val="008E1BCC"/>
    <w:rsid w:val="008E3ADF"/>
    <w:rsid w:val="008E3B29"/>
    <w:rsid w:val="008E3D85"/>
    <w:rsid w:val="008E4F4F"/>
    <w:rsid w:val="008E678C"/>
    <w:rsid w:val="008E6B94"/>
    <w:rsid w:val="008E700B"/>
    <w:rsid w:val="008E7719"/>
    <w:rsid w:val="008F08EF"/>
    <w:rsid w:val="008F0D02"/>
    <w:rsid w:val="008F1505"/>
    <w:rsid w:val="008F1588"/>
    <w:rsid w:val="008F212E"/>
    <w:rsid w:val="008F2271"/>
    <w:rsid w:val="008F55C8"/>
    <w:rsid w:val="008F64DC"/>
    <w:rsid w:val="008F7063"/>
    <w:rsid w:val="00901205"/>
    <w:rsid w:val="00901BBB"/>
    <w:rsid w:val="00902C52"/>
    <w:rsid w:val="00903901"/>
    <w:rsid w:val="009042C6"/>
    <w:rsid w:val="00904E61"/>
    <w:rsid w:val="00905974"/>
    <w:rsid w:val="00905BDF"/>
    <w:rsid w:val="00905D5D"/>
    <w:rsid w:val="00906797"/>
    <w:rsid w:val="009073B5"/>
    <w:rsid w:val="0091053D"/>
    <w:rsid w:val="00910865"/>
    <w:rsid w:val="00910A61"/>
    <w:rsid w:val="009121D4"/>
    <w:rsid w:val="0091240F"/>
    <w:rsid w:val="0091255E"/>
    <w:rsid w:val="009136FD"/>
    <w:rsid w:val="00916458"/>
    <w:rsid w:val="00917F87"/>
    <w:rsid w:val="00924947"/>
    <w:rsid w:val="009249A8"/>
    <w:rsid w:val="00924B0D"/>
    <w:rsid w:val="00925E78"/>
    <w:rsid w:val="00926BCA"/>
    <w:rsid w:val="00927D0F"/>
    <w:rsid w:val="0093384A"/>
    <w:rsid w:val="0093579B"/>
    <w:rsid w:val="00936F00"/>
    <w:rsid w:val="0094272D"/>
    <w:rsid w:val="00942AD7"/>
    <w:rsid w:val="00943CDB"/>
    <w:rsid w:val="009446D2"/>
    <w:rsid w:val="0094515E"/>
    <w:rsid w:val="00946246"/>
    <w:rsid w:val="00946255"/>
    <w:rsid w:val="00946EF1"/>
    <w:rsid w:val="009470AE"/>
    <w:rsid w:val="00947660"/>
    <w:rsid w:val="00950152"/>
    <w:rsid w:val="009545AE"/>
    <w:rsid w:val="00955EAC"/>
    <w:rsid w:val="00956B82"/>
    <w:rsid w:val="009570D1"/>
    <w:rsid w:val="00960D7B"/>
    <w:rsid w:val="00961391"/>
    <w:rsid w:val="00961BC8"/>
    <w:rsid w:val="00963441"/>
    <w:rsid w:val="00963497"/>
    <w:rsid w:val="00964CD7"/>
    <w:rsid w:val="00970105"/>
    <w:rsid w:val="0097117E"/>
    <w:rsid w:val="00971562"/>
    <w:rsid w:val="00971D19"/>
    <w:rsid w:val="009726BC"/>
    <w:rsid w:val="009736DC"/>
    <w:rsid w:val="00973F66"/>
    <w:rsid w:val="00973F8D"/>
    <w:rsid w:val="00975716"/>
    <w:rsid w:val="00980BD3"/>
    <w:rsid w:val="00980E49"/>
    <w:rsid w:val="00981DBB"/>
    <w:rsid w:val="00985DFC"/>
    <w:rsid w:val="0098617B"/>
    <w:rsid w:val="0098708B"/>
    <w:rsid w:val="00987663"/>
    <w:rsid w:val="00987730"/>
    <w:rsid w:val="009906C2"/>
    <w:rsid w:val="009911F0"/>
    <w:rsid w:val="0099593D"/>
    <w:rsid w:val="00995E3C"/>
    <w:rsid w:val="009A20B2"/>
    <w:rsid w:val="009A5EE1"/>
    <w:rsid w:val="009A5FBA"/>
    <w:rsid w:val="009B01FA"/>
    <w:rsid w:val="009B1E6D"/>
    <w:rsid w:val="009B434D"/>
    <w:rsid w:val="009B5ADF"/>
    <w:rsid w:val="009B7638"/>
    <w:rsid w:val="009C3577"/>
    <w:rsid w:val="009C49D0"/>
    <w:rsid w:val="009C4CC3"/>
    <w:rsid w:val="009C6CC5"/>
    <w:rsid w:val="009C6DF7"/>
    <w:rsid w:val="009C70E7"/>
    <w:rsid w:val="009C745A"/>
    <w:rsid w:val="009C788A"/>
    <w:rsid w:val="009C7C0A"/>
    <w:rsid w:val="009D0F6A"/>
    <w:rsid w:val="009D10BA"/>
    <w:rsid w:val="009D2072"/>
    <w:rsid w:val="009D25D7"/>
    <w:rsid w:val="009D40DB"/>
    <w:rsid w:val="009D471D"/>
    <w:rsid w:val="009D50E7"/>
    <w:rsid w:val="009D6346"/>
    <w:rsid w:val="009D7FDE"/>
    <w:rsid w:val="009E17CB"/>
    <w:rsid w:val="009E2456"/>
    <w:rsid w:val="009E2C34"/>
    <w:rsid w:val="009E2E3F"/>
    <w:rsid w:val="009E3C5C"/>
    <w:rsid w:val="009E431F"/>
    <w:rsid w:val="009F0BC2"/>
    <w:rsid w:val="009F1610"/>
    <w:rsid w:val="009F178B"/>
    <w:rsid w:val="009F21BA"/>
    <w:rsid w:val="009F228D"/>
    <w:rsid w:val="009F2F3F"/>
    <w:rsid w:val="009F66FA"/>
    <w:rsid w:val="009F6725"/>
    <w:rsid w:val="00A00246"/>
    <w:rsid w:val="00A019DF"/>
    <w:rsid w:val="00A02577"/>
    <w:rsid w:val="00A02617"/>
    <w:rsid w:val="00A02CF9"/>
    <w:rsid w:val="00A02D01"/>
    <w:rsid w:val="00A0334B"/>
    <w:rsid w:val="00A03A84"/>
    <w:rsid w:val="00A045FE"/>
    <w:rsid w:val="00A062A3"/>
    <w:rsid w:val="00A0753E"/>
    <w:rsid w:val="00A075EE"/>
    <w:rsid w:val="00A103C2"/>
    <w:rsid w:val="00A10923"/>
    <w:rsid w:val="00A11380"/>
    <w:rsid w:val="00A11421"/>
    <w:rsid w:val="00A11C79"/>
    <w:rsid w:val="00A11E45"/>
    <w:rsid w:val="00A11ED1"/>
    <w:rsid w:val="00A1209C"/>
    <w:rsid w:val="00A13D51"/>
    <w:rsid w:val="00A13E10"/>
    <w:rsid w:val="00A13F53"/>
    <w:rsid w:val="00A172DC"/>
    <w:rsid w:val="00A17367"/>
    <w:rsid w:val="00A17C10"/>
    <w:rsid w:val="00A22D75"/>
    <w:rsid w:val="00A241B2"/>
    <w:rsid w:val="00A24579"/>
    <w:rsid w:val="00A249F5"/>
    <w:rsid w:val="00A25539"/>
    <w:rsid w:val="00A258D2"/>
    <w:rsid w:val="00A25932"/>
    <w:rsid w:val="00A27ADD"/>
    <w:rsid w:val="00A27DA2"/>
    <w:rsid w:val="00A313DE"/>
    <w:rsid w:val="00A31779"/>
    <w:rsid w:val="00A32D6F"/>
    <w:rsid w:val="00A32FB6"/>
    <w:rsid w:val="00A33A35"/>
    <w:rsid w:val="00A359BA"/>
    <w:rsid w:val="00A35C26"/>
    <w:rsid w:val="00A37CD7"/>
    <w:rsid w:val="00A40132"/>
    <w:rsid w:val="00A403FF"/>
    <w:rsid w:val="00A4083E"/>
    <w:rsid w:val="00A41854"/>
    <w:rsid w:val="00A42669"/>
    <w:rsid w:val="00A43675"/>
    <w:rsid w:val="00A45C6D"/>
    <w:rsid w:val="00A50D18"/>
    <w:rsid w:val="00A5104E"/>
    <w:rsid w:val="00A52573"/>
    <w:rsid w:val="00A528B9"/>
    <w:rsid w:val="00A53189"/>
    <w:rsid w:val="00A538C3"/>
    <w:rsid w:val="00A53D11"/>
    <w:rsid w:val="00A54E17"/>
    <w:rsid w:val="00A55797"/>
    <w:rsid w:val="00A5792C"/>
    <w:rsid w:val="00A604A1"/>
    <w:rsid w:val="00A61CCD"/>
    <w:rsid w:val="00A61D35"/>
    <w:rsid w:val="00A62023"/>
    <w:rsid w:val="00A626E0"/>
    <w:rsid w:val="00A62996"/>
    <w:rsid w:val="00A64336"/>
    <w:rsid w:val="00A6456E"/>
    <w:rsid w:val="00A6483C"/>
    <w:rsid w:val="00A64D3B"/>
    <w:rsid w:val="00A65334"/>
    <w:rsid w:val="00A65F48"/>
    <w:rsid w:val="00A660F0"/>
    <w:rsid w:val="00A70DE8"/>
    <w:rsid w:val="00A71863"/>
    <w:rsid w:val="00A71A39"/>
    <w:rsid w:val="00A73684"/>
    <w:rsid w:val="00A7413D"/>
    <w:rsid w:val="00A82D8B"/>
    <w:rsid w:val="00A8346D"/>
    <w:rsid w:val="00A84DF5"/>
    <w:rsid w:val="00A8647A"/>
    <w:rsid w:val="00A86866"/>
    <w:rsid w:val="00A86A8A"/>
    <w:rsid w:val="00A86D70"/>
    <w:rsid w:val="00A87CCE"/>
    <w:rsid w:val="00A906DD"/>
    <w:rsid w:val="00A907F5"/>
    <w:rsid w:val="00A909A3"/>
    <w:rsid w:val="00A91505"/>
    <w:rsid w:val="00A915B5"/>
    <w:rsid w:val="00A9174C"/>
    <w:rsid w:val="00A92BE8"/>
    <w:rsid w:val="00A932F8"/>
    <w:rsid w:val="00A9345E"/>
    <w:rsid w:val="00A948E3"/>
    <w:rsid w:val="00A9520E"/>
    <w:rsid w:val="00A95644"/>
    <w:rsid w:val="00A96D85"/>
    <w:rsid w:val="00A978E7"/>
    <w:rsid w:val="00AA2296"/>
    <w:rsid w:val="00AA276D"/>
    <w:rsid w:val="00AA3390"/>
    <w:rsid w:val="00AA3980"/>
    <w:rsid w:val="00AA4B3F"/>
    <w:rsid w:val="00AA4F8E"/>
    <w:rsid w:val="00AA567E"/>
    <w:rsid w:val="00AA5845"/>
    <w:rsid w:val="00AA5E16"/>
    <w:rsid w:val="00AA68C3"/>
    <w:rsid w:val="00AA7614"/>
    <w:rsid w:val="00AA7FAB"/>
    <w:rsid w:val="00AB1297"/>
    <w:rsid w:val="00AB2433"/>
    <w:rsid w:val="00AB40E1"/>
    <w:rsid w:val="00AB4A82"/>
    <w:rsid w:val="00AB597D"/>
    <w:rsid w:val="00AC04D0"/>
    <w:rsid w:val="00AC0578"/>
    <w:rsid w:val="00AC0CA8"/>
    <w:rsid w:val="00AC1DDD"/>
    <w:rsid w:val="00AC2E94"/>
    <w:rsid w:val="00AC39BC"/>
    <w:rsid w:val="00AC3AB9"/>
    <w:rsid w:val="00AC60E6"/>
    <w:rsid w:val="00AC66ED"/>
    <w:rsid w:val="00AC6EA3"/>
    <w:rsid w:val="00AD1914"/>
    <w:rsid w:val="00AD2AD9"/>
    <w:rsid w:val="00AD4834"/>
    <w:rsid w:val="00AD4A4D"/>
    <w:rsid w:val="00AD4B21"/>
    <w:rsid w:val="00AD649B"/>
    <w:rsid w:val="00AD68E1"/>
    <w:rsid w:val="00AD71E8"/>
    <w:rsid w:val="00AD7ECA"/>
    <w:rsid w:val="00AE00CA"/>
    <w:rsid w:val="00AE0D3E"/>
    <w:rsid w:val="00AE0EBA"/>
    <w:rsid w:val="00AE125B"/>
    <w:rsid w:val="00AE17B3"/>
    <w:rsid w:val="00AE311C"/>
    <w:rsid w:val="00AE35F7"/>
    <w:rsid w:val="00AE40D6"/>
    <w:rsid w:val="00AE416B"/>
    <w:rsid w:val="00AE6D5C"/>
    <w:rsid w:val="00AF1D44"/>
    <w:rsid w:val="00AF240D"/>
    <w:rsid w:val="00AF2545"/>
    <w:rsid w:val="00AF32A7"/>
    <w:rsid w:val="00AF6365"/>
    <w:rsid w:val="00AF65ED"/>
    <w:rsid w:val="00AF65F9"/>
    <w:rsid w:val="00AF6A24"/>
    <w:rsid w:val="00AF7074"/>
    <w:rsid w:val="00AF7CD4"/>
    <w:rsid w:val="00B00AE8"/>
    <w:rsid w:val="00B01F22"/>
    <w:rsid w:val="00B061E8"/>
    <w:rsid w:val="00B068DF"/>
    <w:rsid w:val="00B070DA"/>
    <w:rsid w:val="00B11707"/>
    <w:rsid w:val="00B1183D"/>
    <w:rsid w:val="00B128D8"/>
    <w:rsid w:val="00B14634"/>
    <w:rsid w:val="00B30BAD"/>
    <w:rsid w:val="00B30D52"/>
    <w:rsid w:val="00B30F04"/>
    <w:rsid w:val="00B317EB"/>
    <w:rsid w:val="00B349BB"/>
    <w:rsid w:val="00B349F1"/>
    <w:rsid w:val="00B3659E"/>
    <w:rsid w:val="00B37199"/>
    <w:rsid w:val="00B37D0B"/>
    <w:rsid w:val="00B37F6E"/>
    <w:rsid w:val="00B428DD"/>
    <w:rsid w:val="00B4387B"/>
    <w:rsid w:val="00B43E1E"/>
    <w:rsid w:val="00B449EB"/>
    <w:rsid w:val="00B4607F"/>
    <w:rsid w:val="00B46E37"/>
    <w:rsid w:val="00B46FFA"/>
    <w:rsid w:val="00B47A6C"/>
    <w:rsid w:val="00B47ABB"/>
    <w:rsid w:val="00B52E6B"/>
    <w:rsid w:val="00B53835"/>
    <w:rsid w:val="00B5535C"/>
    <w:rsid w:val="00B57806"/>
    <w:rsid w:val="00B57D49"/>
    <w:rsid w:val="00B57DA1"/>
    <w:rsid w:val="00B606CC"/>
    <w:rsid w:val="00B63833"/>
    <w:rsid w:val="00B63876"/>
    <w:rsid w:val="00B64575"/>
    <w:rsid w:val="00B64A23"/>
    <w:rsid w:val="00B6519D"/>
    <w:rsid w:val="00B6535C"/>
    <w:rsid w:val="00B66E41"/>
    <w:rsid w:val="00B66FBA"/>
    <w:rsid w:val="00B6714B"/>
    <w:rsid w:val="00B72468"/>
    <w:rsid w:val="00B7425E"/>
    <w:rsid w:val="00B75704"/>
    <w:rsid w:val="00B7726F"/>
    <w:rsid w:val="00B81434"/>
    <w:rsid w:val="00B819AF"/>
    <w:rsid w:val="00B81D35"/>
    <w:rsid w:val="00B823AA"/>
    <w:rsid w:val="00B827C2"/>
    <w:rsid w:val="00B82B06"/>
    <w:rsid w:val="00B832F0"/>
    <w:rsid w:val="00B8468F"/>
    <w:rsid w:val="00B868E8"/>
    <w:rsid w:val="00B908E1"/>
    <w:rsid w:val="00B90A05"/>
    <w:rsid w:val="00B90C80"/>
    <w:rsid w:val="00B91E44"/>
    <w:rsid w:val="00B91E93"/>
    <w:rsid w:val="00B922B5"/>
    <w:rsid w:val="00B92413"/>
    <w:rsid w:val="00B95F13"/>
    <w:rsid w:val="00B96E19"/>
    <w:rsid w:val="00BA03BD"/>
    <w:rsid w:val="00BA1E45"/>
    <w:rsid w:val="00BA23DC"/>
    <w:rsid w:val="00BA2D00"/>
    <w:rsid w:val="00BA431E"/>
    <w:rsid w:val="00BA6F82"/>
    <w:rsid w:val="00BB016D"/>
    <w:rsid w:val="00BB059A"/>
    <w:rsid w:val="00BB0900"/>
    <w:rsid w:val="00BB0CE3"/>
    <w:rsid w:val="00BB15B3"/>
    <w:rsid w:val="00BB198C"/>
    <w:rsid w:val="00BB19EC"/>
    <w:rsid w:val="00BB20C1"/>
    <w:rsid w:val="00BB281D"/>
    <w:rsid w:val="00BB2F8D"/>
    <w:rsid w:val="00BB31BD"/>
    <w:rsid w:val="00BB3697"/>
    <w:rsid w:val="00BB4F98"/>
    <w:rsid w:val="00BB6B67"/>
    <w:rsid w:val="00BB7D64"/>
    <w:rsid w:val="00BC001C"/>
    <w:rsid w:val="00BC1046"/>
    <w:rsid w:val="00BC22C8"/>
    <w:rsid w:val="00BC2C8A"/>
    <w:rsid w:val="00BC4539"/>
    <w:rsid w:val="00BC4EF5"/>
    <w:rsid w:val="00BC7D3B"/>
    <w:rsid w:val="00BD0CF1"/>
    <w:rsid w:val="00BD17CB"/>
    <w:rsid w:val="00BD2895"/>
    <w:rsid w:val="00BD2BF4"/>
    <w:rsid w:val="00BD4263"/>
    <w:rsid w:val="00BD4C38"/>
    <w:rsid w:val="00BD54E5"/>
    <w:rsid w:val="00BD59DF"/>
    <w:rsid w:val="00BD6591"/>
    <w:rsid w:val="00BD6F67"/>
    <w:rsid w:val="00BE0002"/>
    <w:rsid w:val="00BE0026"/>
    <w:rsid w:val="00BE0E72"/>
    <w:rsid w:val="00BE188D"/>
    <w:rsid w:val="00BE1DC3"/>
    <w:rsid w:val="00BE2320"/>
    <w:rsid w:val="00BE2B93"/>
    <w:rsid w:val="00BE5AE6"/>
    <w:rsid w:val="00BE6752"/>
    <w:rsid w:val="00BE6B42"/>
    <w:rsid w:val="00BE7364"/>
    <w:rsid w:val="00BF0183"/>
    <w:rsid w:val="00BF1D4B"/>
    <w:rsid w:val="00BF3282"/>
    <w:rsid w:val="00BF45D9"/>
    <w:rsid w:val="00BF59E2"/>
    <w:rsid w:val="00BF6AA5"/>
    <w:rsid w:val="00BF6D91"/>
    <w:rsid w:val="00BF7AB2"/>
    <w:rsid w:val="00BF7C56"/>
    <w:rsid w:val="00C010DA"/>
    <w:rsid w:val="00C03045"/>
    <w:rsid w:val="00C03CCC"/>
    <w:rsid w:val="00C0406C"/>
    <w:rsid w:val="00C04232"/>
    <w:rsid w:val="00C063E5"/>
    <w:rsid w:val="00C06AC3"/>
    <w:rsid w:val="00C071D7"/>
    <w:rsid w:val="00C1040F"/>
    <w:rsid w:val="00C109DE"/>
    <w:rsid w:val="00C1164E"/>
    <w:rsid w:val="00C137D9"/>
    <w:rsid w:val="00C15475"/>
    <w:rsid w:val="00C17E7B"/>
    <w:rsid w:val="00C20AB4"/>
    <w:rsid w:val="00C20D52"/>
    <w:rsid w:val="00C2259C"/>
    <w:rsid w:val="00C230E3"/>
    <w:rsid w:val="00C23527"/>
    <w:rsid w:val="00C23613"/>
    <w:rsid w:val="00C24083"/>
    <w:rsid w:val="00C24958"/>
    <w:rsid w:val="00C24CB4"/>
    <w:rsid w:val="00C264A4"/>
    <w:rsid w:val="00C26BD6"/>
    <w:rsid w:val="00C27046"/>
    <w:rsid w:val="00C309B7"/>
    <w:rsid w:val="00C31610"/>
    <w:rsid w:val="00C322A6"/>
    <w:rsid w:val="00C34489"/>
    <w:rsid w:val="00C34B0E"/>
    <w:rsid w:val="00C3630A"/>
    <w:rsid w:val="00C36E20"/>
    <w:rsid w:val="00C3702C"/>
    <w:rsid w:val="00C40A1F"/>
    <w:rsid w:val="00C42009"/>
    <w:rsid w:val="00C42C68"/>
    <w:rsid w:val="00C4441E"/>
    <w:rsid w:val="00C452D0"/>
    <w:rsid w:val="00C4568D"/>
    <w:rsid w:val="00C507F9"/>
    <w:rsid w:val="00C51A75"/>
    <w:rsid w:val="00C54913"/>
    <w:rsid w:val="00C56640"/>
    <w:rsid w:val="00C56D22"/>
    <w:rsid w:val="00C56D7F"/>
    <w:rsid w:val="00C56F94"/>
    <w:rsid w:val="00C6165E"/>
    <w:rsid w:val="00C627A4"/>
    <w:rsid w:val="00C629F0"/>
    <w:rsid w:val="00C63E89"/>
    <w:rsid w:val="00C63F5A"/>
    <w:rsid w:val="00C6467E"/>
    <w:rsid w:val="00C66219"/>
    <w:rsid w:val="00C7174F"/>
    <w:rsid w:val="00C71FDC"/>
    <w:rsid w:val="00C73B59"/>
    <w:rsid w:val="00C76E2D"/>
    <w:rsid w:val="00C77A16"/>
    <w:rsid w:val="00C86978"/>
    <w:rsid w:val="00C87749"/>
    <w:rsid w:val="00C9039D"/>
    <w:rsid w:val="00C90643"/>
    <w:rsid w:val="00C924DA"/>
    <w:rsid w:val="00C9264C"/>
    <w:rsid w:val="00C92A28"/>
    <w:rsid w:val="00C92A4E"/>
    <w:rsid w:val="00C92A85"/>
    <w:rsid w:val="00C93167"/>
    <w:rsid w:val="00C9461A"/>
    <w:rsid w:val="00C94C1B"/>
    <w:rsid w:val="00C94C2D"/>
    <w:rsid w:val="00C9515F"/>
    <w:rsid w:val="00C95234"/>
    <w:rsid w:val="00C9595B"/>
    <w:rsid w:val="00C9789B"/>
    <w:rsid w:val="00CA059B"/>
    <w:rsid w:val="00CA1A78"/>
    <w:rsid w:val="00CA461F"/>
    <w:rsid w:val="00CA5E9A"/>
    <w:rsid w:val="00CA6093"/>
    <w:rsid w:val="00CA636B"/>
    <w:rsid w:val="00CB1D5C"/>
    <w:rsid w:val="00CB2420"/>
    <w:rsid w:val="00CB245E"/>
    <w:rsid w:val="00CB33DD"/>
    <w:rsid w:val="00CB41FA"/>
    <w:rsid w:val="00CB55E7"/>
    <w:rsid w:val="00CB6144"/>
    <w:rsid w:val="00CB639A"/>
    <w:rsid w:val="00CB6FBC"/>
    <w:rsid w:val="00CB7A2F"/>
    <w:rsid w:val="00CC0305"/>
    <w:rsid w:val="00CC07ED"/>
    <w:rsid w:val="00CC1833"/>
    <w:rsid w:val="00CC32E1"/>
    <w:rsid w:val="00CC358B"/>
    <w:rsid w:val="00CC3CC2"/>
    <w:rsid w:val="00CC487C"/>
    <w:rsid w:val="00CC5D88"/>
    <w:rsid w:val="00CC63B9"/>
    <w:rsid w:val="00CC750B"/>
    <w:rsid w:val="00CC7E17"/>
    <w:rsid w:val="00CD0A67"/>
    <w:rsid w:val="00CD1508"/>
    <w:rsid w:val="00CD1730"/>
    <w:rsid w:val="00CD45CA"/>
    <w:rsid w:val="00CD46D0"/>
    <w:rsid w:val="00CD47F3"/>
    <w:rsid w:val="00CD61AC"/>
    <w:rsid w:val="00CD632C"/>
    <w:rsid w:val="00CD6FE4"/>
    <w:rsid w:val="00CD7DE1"/>
    <w:rsid w:val="00CE218E"/>
    <w:rsid w:val="00CE4685"/>
    <w:rsid w:val="00CE4DD5"/>
    <w:rsid w:val="00CE6827"/>
    <w:rsid w:val="00CE7CBC"/>
    <w:rsid w:val="00CF03FD"/>
    <w:rsid w:val="00CF0AED"/>
    <w:rsid w:val="00CF0F47"/>
    <w:rsid w:val="00CF1A53"/>
    <w:rsid w:val="00CF2AC7"/>
    <w:rsid w:val="00CF336D"/>
    <w:rsid w:val="00CF3716"/>
    <w:rsid w:val="00CF5894"/>
    <w:rsid w:val="00CF6F6B"/>
    <w:rsid w:val="00CF6FBF"/>
    <w:rsid w:val="00CF7868"/>
    <w:rsid w:val="00CF7CF0"/>
    <w:rsid w:val="00D008BC"/>
    <w:rsid w:val="00D02115"/>
    <w:rsid w:val="00D0246F"/>
    <w:rsid w:val="00D02495"/>
    <w:rsid w:val="00D030DD"/>
    <w:rsid w:val="00D04344"/>
    <w:rsid w:val="00D04CDC"/>
    <w:rsid w:val="00D04D4A"/>
    <w:rsid w:val="00D060E1"/>
    <w:rsid w:val="00D068D1"/>
    <w:rsid w:val="00D06DEC"/>
    <w:rsid w:val="00D072C7"/>
    <w:rsid w:val="00D07A9B"/>
    <w:rsid w:val="00D10A40"/>
    <w:rsid w:val="00D129F1"/>
    <w:rsid w:val="00D13179"/>
    <w:rsid w:val="00D15862"/>
    <w:rsid w:val="00D15B7E"/>
    <w:rsid w:val="00D16F00"/>
    <w:rsid w:val="00D17E5B"/>
    <w:rsid w:val="00D17ED9"/>
    <w:rsid w:val="00D17F85"/>
    <w:rsid w:val="00D20070"/>
    <w:rsid w:val="00D201B8"/>
    <w:rsid w:val="00D225C9"/>
    <w:rsid w:val="00D22891"/>
    <w:rsid w:val="00D266B8"/>
    <w:rsid w:val="00D26C6F"/>
    <w:rsid w:val="00D273F1"/>
    <w:rsid w:val="00D27E1E"/>
    <w:rsid w:val="00D30015"/>
    <w:rsid w:val="00D3117D"/>
    <w:rsid w:val="00D32258"/>
    <w:rsid w:val="00D3485C"/>
    <w:rsid w:val="00D34E56"/>
    <w:rsid w:val="00D35CFF"/>
    <w:rsid w:val="00D36C11"/>
    <w:rsid w:val="00D36E6B"/>
    <w:rsid w:val="00D401EC"/>
    <w:rsid w:val="00D40C46"/>
    <w:rsid w:val="00D4239F"/>
    <w:rsid w:val="00D4453A"/>
    <w:rsid w:val="00D447B5"/>
    <w:rsid w:val="00D44A08"/>
    <w:rsid w:val="00D44A1C"/>
    <w:rsid w:val="00D510E6"/>
    <w:rsid w:val="00D536C1"/>
    <w:rsid w:val="00D54F3B"/>
    <w:rsid w:val="00D568BD"/>
    <w:rsid w:val="00D57002"/>
    <w:rsid w:val="00D57E7D"/>
    <w:rsid w:val="00D57F6B"/>
    <w:rsid w:val="00D62B5C"/>
    <w:rsid w:val="00D6494B"/>
    <w:rsid w:val="00D664E7"/>
    <w:rsid w:val="00D668D2"/>
    <w:rsid w:val="00D703E5"/>
    <w:rsid w:val="00D70460"/>
    <w:rsid w:val="00D717E6"/>
    <w:rsid w:val="00D71BB8"/>
    <w:rsid w:val="00D737B6"/>
    <w:rsid w:val="00D73F40"/>
    <w:rsid w:val="00D7461B"/>
    <w:rsid w:val="00D76655"/>
    <w:rsid w:val="00D767C8"/>
    <w:rsid w:val="00D77111"/>
    <w:rsid w:val="00D77DA0"/>
    <w:rsid w:val="00D80012"/>
    <w:rsid w:val="00D82749"/>
    <w:rsid w:val="00D827CA"/>
    <w:rsid w:val="00D85347"/>
    <w:rsid w:val="00D8645D"/>
    <w:rsid w:val="00D871CE"/>
    <w:rsid w:val="00D90AAE"/>
    <w:rsid w:val="00D91249"/>
    <w:rsid w:val="00D92FC5"/>
    <w:rsid w:val="00D94259"/>
    <w:rsid w:val="00D94394"/>
    <w:rsid w:val="00D94733"/>
    <w:rsid w:val="00D950CC"/>
    <w:rsid w:val="00D965EC"/>
    <w:rsid w:val="00D96F9F"/>
    <w:rsid w:val="00DA23F2"/>
    <w:rsid w:val="00DA2913"/>
    <w:rsid w:val="00DA43C0"/>
    <w:rsid w:val="00DA4415"/>
    <w:rsid w:val="00DA52BE"/>
    <w:rsid w:val="00DA7117"/>
    <w:rsid w:val="00DB2798"/>
    <w:rsid w:val="00DB5AB4"/>
    <w:rsid w:val="00DC0D3E"/>
    <w:rsid w:val="00DC2557"/>
    <w:rsid w:val="00DC3CC3"/>
    <w:rsid w:val="00DC4D26"/>
    <w:rsid w:val="00DC536C"/>
    <w:rsid w:val="00DC600D"/>
    <w:rsid w:val="00DC6DD2"/>
    <w:rsid w:val="00DD0247"/>
    <w:rsid w:val="00DD05CF"/>
    <w:rsid w:val="00DD0DAC"/>
    <w:rsid w:val="00DD2559"/>
    <w:rsid w:val="00DD34D4"/>
    <w:rsid w:val="00DD3E90"/>
    <w:rsid w:val="00DD5283"/>
    <w:rsid w:val="00DD57AA"/>
    <w:rsid w:val="00DD5B03"/>
    <w:rsid w:val="00DD636A"/>
    <w:rsid w:val="00DD6E87"/>
    <w:rsid w:val="00DD710F"/>
    <w:rsid w:val="00DD749D"/>
    <w:rsid w:val="00DD76BB"/>
    <w:rsid w:val="00DE0FF7"/>
    <w:rsid w:val="00DE1D36"/>
    <w:rsid w:val="00DE1F77"/>
    <w:rsid w:val="00DE225E"/>
    <w:rsid w:val="00DE263A"/>
    <w:rsid w:val="00DE37DC"/>
    <w:rsid w:val="00DE38A3"/>
    <w:rsid w:val="00DE3F42"/>
    <w:rsid w:val="00DE3FDC"/>
    <w:rsid w:val="00DE6B20"/>
    <w:rsid w:val="00DE71E3"/>
    <w:rsid w:val="00DE768D"/>
    <w:rsid w:val="00DF15A2"/>
    <w:rsid w:val="00DF232B"/>
    <w:rsid w:val="00DF2596"/>
    <w:rsid w:val="00DF2823"/>
    <w:rsid w:val="00DF3425"/>
    <w:rsid w:val="00DF39C0"/>
    <w:rsid w:val="00DF42B8"/>
    <w:rsid w:val="00DF46B7"/>
    <w:rsid w:val="00DF478E"/>
    <w:rsid w:val="00DF488E"/>
    <w:rsid w:val="00DF6FC8"/>
    <w:rsid w:val="00E0067C"/>
    <w:rsid w:val="00E015BD"/>
    <w:rsid w:val="00E023E4"/>
    <w:rsid w:val="00E0466B"/>
    <w:rsid w:val="00E04D2D"/>
    <w:rsid w:val="00E04E28"/>
    <w:rsid w:val="00E055B5"/>
    <w:rsid w:val="00E05A5B"/>
    <w:rsid w:val="00E066A2"/>
    <w:rsid w:val="00E119CD"/>
    <w:rsid w:val="00E11BCD"/>
    <w:rsid w:val="00E11C32"/>
    <w:rsid w:val="00E12619"/>
    <w:rsid w:val="00E12964"/>
    <w:rsid w:val="00E14322"/>
    <w:rsid w:val="00E14CEA"/>
    <w:rsid w:val="00E151E6"/>
    <w:rsid w:val="00E15B8D"/>
    <w:rsid w:val="00E16466"/>
    <w:rsid w:val="00E16D20"/>
    <w:rsid w:val="00E17585"/>
    <w:rsid w:val="00E20A99"/>
    <w:rsid w:val="00E30F9B"/>
    <w:rsid w:val="00E31CA5"/>
    <w:rsid w:val="00E31E1F"/>
    <w:rsid w:val="00E33262"/>
    <w:rsid w:val="00E33507"/>
    <w:rsid w:val="00E33627"/>
    <w:rsid w:val="00E3434A"/>
    <w:rsid w:val="00E35449"/>
    <w:rsid w:val="00E356CA"/>
    <w:rsid w:val="00E363FD"/>
    <w:rsid w:val="00E36807"/>
    <w:rsid w:val="00E41F2B"/>
    <w:rsid w:val="00E4208C"/>
    <w:rsid w:val="00E4344C"/>
    <w:rsid w:val="00E4581B"/>
    <w:rsid w:val="00E45DDF"/>
    <w:rsid w:val="00E4617D"/>
    <w:rsid w:val="00E46DB8"/>
    <w:rsid w:val="00E47675"/>
    <w:rsid w:val="00E47D83"/>
    <w:rsid w:val="00E50658"/>
    <w:rsid w:val="00E51768"/>
    <w:rsid w:val="00E517B1"/>
    <w:rsid w:val="00E519C7"/>
    <w:rsid w:val="00E536E1"/>
    <w:rsid w:val="00E5724F"/>
    <w:rsid w:val="00E60862"/>
    <w:rsid w:val="00E6125B"/>
    <w:rsid w:val="00E61DA3"/>
    <w:rsid w:val="00E63C1A"/>
    <w:rsid w:val="00E651DF"/>
    <w:rsid w:val="00E67449"/>
    <w:rsid w:val="00E67978"/>
    <w:rsid w:val="00E67E80"/>
    <w:rsid w:val="00E70175"/>
    <w:rsid w:val="00E7206F"/>
    <w:rsid w:val="00E736BE"/>
    <w:rsid w:val="00E74180"/>
    <w:rsid w:val="00E778CA"/>
    <w:rsid w:val="00E77C7F"/>
    <w:rsid w:val="00E81D22"/>
    <w:rsid w:val="00E81F0F"/>
    <w:rsid w:val="00E8354F"/>
    <w:rsid w:val="00E85D80"/>
    <w:rsid w:val="00E903D1"/>
    <w:rsid w:val="00E908A2"/>
    <w:rsid w:val="00E913CE"/>
    <w:rsid w:val="00E92E44"/>
    <w:rsid w:val="00E95093"/>
    <w:rsid w:val="00E9580C"/>
    <w:rsid w:val="00E95B95"/>
    <w:rsid w:val="00E974F6"/>
    <w:rsid w:val="00EA0382"/>
    <w:rsid w:val="00EA08CE"/>
    <w:rsid w:val="00EA2DB9"/>
    <w:rsid w:val="00EA2DC3"/>
    <w:rsid w:val="00EA2F38"/>
    <w:rsid w:val="00EA3B85"/>
    <w:rsid w:val="00EA4AC3"/>
    <w:rsid w:val="00EA53D3"/>
    <w:rsid w:val="00EA5AAE"/>
    <w:rsid w:val="00EA73FE"/>
    <w:rsid w:val="00EB13CB"/>
    <w:rsid w:val="00EB3679"/>
    <w:rsid w:val="00EB400C"/>
    <w:rsid w:val="00EB58FA"/>
    <w:rsid w:val="00EB5BBD"/>
    <w:rsid w:val="00EB71AC"/>
    <w:rsid w:val="00EC1C8A"/>
    <w:rsid w:val="00EC2F30"/>
    <w:rsid w:val="00EC3ECB"/>
    <w:rsid w:val="00EC4008"/>
    <w:rsid w:val="00EC5784"/>
    <w:rsid w:val="00EC61D5"/>
    <w:rsid w:val="00EC6FB3"/>
    <w:rsid w:val="00ED1041"/>
    <w:rsid w:val="00ED17D7"/>
    <w:rsid w:val="00ED2945"/>
    <w:rsid w:val="00ED2E6D"/>
    <w:rsid w:val="00ED56E0"/>
    <w:rsid w:val="00ED697E"/>
    <w:rsid w:val="00ED719E"/>
    <w:rsid w:val="00EE2920"/>
    <w:rsid w:val="00EE3F7D"/>
    <w:rsid w:val="00EE3FDD"/>
    <w:rsid w:val="00EE5033"/>
    <w:rsid w:val="00EE5220"/>
    <w:rsid w:val="00EE59BA"/>
    <w:rsid w:val="00EE6C3F"/>
    <w:rsid w:val="00EE7343"/>
    <w:rsid w:val="00EE7F77"/>
    <w:rsid w:val="00EF0230"/>
    <w:rsid w:val="00EF2927"/>
    <w:rsid w:val="00EF3569"/>
    <w:rsid w:val="00EF3D2B"/>
    <w:rsid w:val="00EF4482"/>
    <w:rsid w:val="00EF6F27"/>
    <w:rsid w:val="00EF6FA3"/>
    <w:rsid w:val="00F00486"/>
    <w:rsid w:val="00F0130F"/>
    <w:rsid w:val="00F02A64"/>
    <w:rsid w:val="00F02CC8"/>
    <w:rsid w:val="00F02FAB"/>
    <w:rsid w:val="00F02FCD"/>
    <w:rsid w:val="00F035F6"/>
    <w:rsid w:val="00F04B19"/>
    <w:rsid w:val="00F05BBF"/>
    <w:rsid w:val="00F1019E"/>
    <w:rsid w:val="00F10E49"/>
    <w:rsid w:val="00F1209E"/>
    <w:rsid w:val="00F12C2D"/>
    <w:rsid w:val="00F12C53"/>
    <w:rsid w:val="00F1397E"/>
    <w:rsid w:val="00F13CDD"/>
    <w:rsid w:val="00F14445"/>
    <w:rsid w:val="00F1487D"/>
    <w:rsid w:val="00F15233"/>
    <w:rsid w:val="00F213AF"/>
    <w:rsid w:val="00F23297"/>
    <w:rsid w:val="00F24BC9"/>
    <w:rsid w:val="00F25DDB"/>
    <w:rsid w:val="00F260A6"/>
    <w:rsid w:val="00F27CD8"/>
    <w:rsid w:val="00F27F28"/>
    <w:rsid w:val="00F30152"/>
    <w:rsid w:val="00F31527"/>
    <w:rsid w:val="00F31D13"/>
    <w:rsid w:val="00F32B63"/>
    <w:rsid w:val="00F33521"/>
    <w:rsid w:val="00F33779"/>
    <w:rsid w:val="00F37EEE"/>
    <w:rsid w:val="00F45167"/>
    <w:rsid w:val="00F45575"/>
    <w:rsid w:val="00F45A71"/>
    <w:rsid w:val="00F46FD8"/>
    <w:rsid w:val="00F50FFE"/>
    <w:rsid w:val="00F5178F"/>
    <w:rsid w:val="00F53160"/>
    <w:rsid w:val="00F54248"/>
    <w:rsid w:val="00F54478"/>
    <w:rsid w:val="00F551CB"/>
    <w:rsid w:val="00F5524F"/>
    <w:rsid w:val="00F573F8"/>
    <w:rsid w:val="00F57872"/>
    <w:rsid w:val="00F611C6"/>
    <w:rsid w:val="00F61B57"/>
    <w:rsid w:val="00F64A07"/>
    <w:rsid w:val="00F64AB6"/>
    <w:rsid w:val="00F64B66"/>
    <w:rsid w:val="00F64F23"/>
    <w:rsid w:val="00F6530A"/>
    <w:rsid w:val="00F659CB"/>
    <w:rsid w:val="00F65D29"/>
    <w:rsid w:val="00F662AC"/>
    <w:rsid w:val="00F66790"/>
    <w:rsid w:val="00F673DD"/>
    <w:rsid w:val="00F678D1"/>
    <w:rsid w:val="00F67B42"/>
    <w:rsid w:val="00F70102"/>
    <w:rsid w:val="00F7046D"/>
    <w:rsid w:val="00F70EF4"/>
    <w:rsid w:val="00F71318"/>
    <w:rsid w:val="00F71C65"/>
    <w:rsid w:val="00F71DBE"/>
    <w:rsid w:val="00F71DE5"/>
    <w:rsid w:val="00F73F85"/>
    <w:rsid w:val="00F7444C"/>
    <w:rsid w:val="00F75B24"/>
    <w:rsid w:val="00F76073"/>
    <w:rsid w:val="00F761F7"/>
    <w:rsid w:val="00F762B5"/>
    <w:rsid w:val="00F76E9B"/>
    <w:rsid w:val="00F771E8"/>
    <w:rsid w:val="00F7764D"/>
    <w:rsid w:val="00F8093E"/>
    <w:rsid w:val="00F80EB0"/>
    <w:rsid w:val="00F81803"/>
    <w:rsid w:val="00F86A04"/>
    <w:rsid w:val="00F87F9C"/>
    <w:rsid w:val="00F911A7"/>
    <w:rsid w:val="00F91D5B"/>
    <w:rsid w:val="00F92DF7"/>
    <w:rsid w:val="00F947BF"/>
    <w:rsid w:val="00F94B55"/>
    <w:rsid w:val="00F97C8E"/>
    <w:rsid w:val="00FA3C36"/>
    <w:rsid w:val="00FA40D7"/>
    <w:rsid w:val="00FA6C38"/>
    <w:rsid w:val="00FA6D4C"/>
    <w:rsid w:val="00FA790D"/>
    <w:rsid w:val="00FB048E"/>
    <w:rsid w:val="00FB12E5"/>
    <w:rsid w:val="00FB1C1B"/>
    <w:rsid w:val="00FB2A2A"/>
    <w:rsid w:val="00FB4877"/>
    <w:rsid w:val="00FB5278"/>
    <w:rsid w:val="00FB72E5"/>
    <w:rsid w:val="00FB78CD"/>
    <w:rsid w:val="00FC02C3"/>
    <w:rsid w:val="00FC068F"/>
    <w:rsid w:val="00FC08CA"/>
    <w:rsid w:val="00FC1903"/>
    <w:rsid w:val="00FC1D93"/>
    <w:rsid w:val="00FC229E"/>
    <w:rsid w:val="00FC3498"/>
    <w:rsid w:val="00FC46BD"/>
    <w:rsid w:val="00FC5548"/>
    <w:rsid w:val="00FC73F5"/>
    <w:rsid w:val="00FD0ADD"/>
    <w:rsid w:val="00FD196F"/>
    <w:rsid w:val="00FD1D7D"/>
    <w:rsid w:val="00FD2DB0"/>
    <w:rsid w:val="00FD3C2F"/>
    <w:rsid w:val="00FD41C7"/>
    <w:rsid w:val="00FD6A38"/>
    <w:rsid w:val="00FD6DC2"/>
    <w:rsid w:val="00FD7478"/>
    <w:rsid w:val="00FD748C"/>
    <w:rsid w:val="00FD7E6B"/>
    <w:rsid w:val="00FE0AD2"/>
    <w:rsid w:val="00FE2121"/>
    <w:rsid w:val="00FE2D88"/>
    <w:rsid w:val="00FE2F46"/>
    <w:rsid w:val="00FE4CC3"/>
    <w:rsid w:val="00FE670D"/>
    <w:rsid w:val="00FF174C"/>
    <w:rsid w:val="00FF191D"/>
    <w:rsid w:val="00FF1E8F"/>
    <w:rsid w:val="00FF3903"/>
    <w:rsid w:val="00FF39D1"/>
    <w:rsid w:val="00FF4ED3"/>
    <w:rsid w:val="00FF76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docId w15:val="{988A73DC-69F7-49DF-A899-97613F3F4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66D0"/>
    <w:pPr>
      <w:spacing w:after="200" w:line="276" w:lineRule="auto"/>
    </w:pPr>
    <w:rPr>
      <w:sz w:val="22"/>
      <w:szCs w:val="22"/>
      <w:lang w:eastAsia="en-US"/>
    </w:rPr>
  </w:style>
  <w:style w:type="paragraph" w:styleId="3">
    <w:name w:val="heading 3"/>
    <w:basedOn w:val="a"/>
    <w:link w:val="30"/>
    <w:uiPriority w:val="9"/>
    <w:qFormat/>
    <w:rsid w:val="006C238E"/>
    <w:pPr>
      <w:spacing w:before="100" w:beforeAutospacing="1" w:after="100" w:afterAutospacing="1" w:line="240" w:lineRule="auto"/>
      <w:outlineLvl w:val="2"/>
    </w:pPr>
    <w:rPr>
      <w:rFonts w:ascii="Times New Roman" w:eastAsia="Times New Roman" w:hAnsi="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5447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pple-style-span">
    <w:name w:val="apple-style-span"/>
    <w:rsid w:val="00AA4B3F"/>
  </w:style>
  <w:style w:type="character" w:customStyle="1" w:styleId="apple-converted-space">
    <w:name w:val="apple-converted-space"/>
    <w:rsid w:val="00AA4B3F"/>
  </w:style>
  <w:style w:type="paragraph" w:styleId="a4">
    <w:name w:val="header"/>
    <w:basedOn w:val="a"/>
    <w:link w:val="a5"/>
    <w:uiPriority w:val="99"/>
    <w:unhideWhenUsed/>
    <w:rsid w:val="008769B0"/>
    <w:pPr>
      <w:tabs>
        <w:tab w:val="center" w:pos="4677"/>
        <w:tab w:val="right" w:pos="9355"/>
      </w:tabs>
    </w:pPr>
    <w:rPr>
      <w:lang w:val="x-none"/>
    </w:rPr>
  </w:style>
  <w:style w:type="character" w:customStyle="1" w:styleId="a5">
    <w:name w:val="Верхний колонтитул Знак"/>
    <w:link w:val="a4"/>
    <w:uiPriority w:val="99"/>
    <w:rsid w:val="008769B0"/>
    <w:rPr>
      <w:sz w:val="22"/>
      <w:szCs w:val="22"/>
      <w:lang w:eastAsia="en-US"/>
    </w:rPr>
  </w:style>
  <w:style w:type="paragraph" w:styleId="a6">
    <w:name w:val="footer"/>
    <w:basedOn w:val="a"/>
    <w:link w:val="a7"/>
    <w:uiPriority w:val="99"/>
    <w:unhideWhenUsed/>
    <w:rsid w:val="008769B0"/>
    <w:pPr>
      <w:tabs>
        <w:tab w:val="center" w:pos="4677"/>
        <w:tab w:val="right" w:pos="9355"/>
      </w:tabs>
    </w:pPr>
    <w:rPr>
      <w:lang w:val="x-none"/>
    </w:rPr>
  </w:style>
  <w:style w:type="character" w:customStyle="1" w:styleId="a7">
    <w:name w:val="Нижний колонтитул Знак"/>
    <w:link w:val="a6"/>
    <w:uiPriority w:val="99"/>
    <w:rsid w:val="008769B0"/>
    <w:rPr>
      <w:sz w:val="22"/>
      <w:szCs w:val="22"/>
      <w:lang w:eastAsia="en-US"/>
    </w:rPr>
  </w:style>
  <w:style w:type="paragraph" w:styleId="a8">
    <w:name w:val="Balloon Text"/>
    <w:basedOn w:val="a"/>
    <w:link w:val="a9"/>
    <w:uiPriority w:val="99"/>
    <w:semiHidden/>
    <w:unhideWhenUsed/>
    <w:rsid w:val="0049350F"/>
    <w:pPr>
      <w:spacing w:after="0" w:line="240" w:lineRule="auto"/>
    </w:pPr>
    <w:rPr>
      <w:rFonts w:ascii="Tahoma" w:hAnsi="Tahoma"/>
      <w:sz w:val="16"/>
      <w:szCs w:val="16"/>
      <w:lang w:val="x-none"/>
    </w:rPr>
  </w:style>
  <w:style w:type="character" w:customStyle="1" w:styleId="a9">
    <w:name w:val="Текст выноски Знак"/>
    <w:link w:val="a8"/>
    <w:uiPriority w:val="99"/>
    <w:semiHidden/>
    <w:rsid w:val="0049350F"/>
    <w:rPr>
      <w:rFonts w:ascii="Tahoma" w:hAnsi="Tahoma" w:cs="Tahoma"/>
      <w:sz w:val="16"/>
      <w:szCs w:val="16"/>
      <w:lang w:eastAsia="en-US"/>
    </w:rPr>
  </w:style>
  <w:style w:type="character" w:customStyle="1" w:styleId="fontstyle01">
    <w:name w:val="fontstyle01"/>
    <w:rsid w:val="008F64DC"/>
    <w:rPr>
      <w:rFonts w:ascii="DejaVuSansCondensed" w:hAnsi="DejaVuSansCondensed" w:hint="default"/>
      <w:b w:val="0"/>
      <w:bCs w:val="0"/>
      <w:i w:val="0"/>
      <w:iCs w:val="0"/>
      <w:color w:val="333333"/>
      <w:sz w:val="22"/>
      <w:szCs w:val="22"/>
    </w:rPr>
  </w:style>
  <w:style w:type="character" w:customStyle="1" w:styleId="30">
    <w:name w:val="Заголовок 3 Знак"/>
    <w:basedOn w:val="a0"/>
    <w:link w:val="3"/>
    <w:uiPriority w:val="9"/>
    <w:rsid w:val="006C238E"/>
    <w:rPr>
      <w:rFonts w:ascii="Times New Roman" w:eastAsia="Times New Roman" w:hAnsi="Times New Roman"/>
      <w:b/>
      <w:bCs/>
      <w:sz w:val="27"/>
      <w:szCs w:val="27"/>
    </w:rPr>
  </w:style>
  <w:style w:type="paragraph" w:styleId="aa">
    <w:name w:val="Normal (Web)"/>
    <w:basedOn w:val="a"/>
    <w:uiPriority w:val="99"/>
    <w:semiHidden/>
    <w:unhideWhenUsed/>
    <w:rsid w:val="006C238E"/>
    <w:pPr>
      <w:spacing w:before="100" w:beforeAutospacing="1" w:after="100" w:afterAutospacing="1" w:line="240" w:lineRule="auto"/>
    </w:pPr>
    <w:rPr>
      <w:rFonts w:ascii="Times New Roman" w:eastAsia="Times New Roman" w:hAnsi="Times New Roman"/>
      <w:sz w:val="24"/>
      <w:szCs w:val="24"/>
      <w:lang w:eastAsia="ru-RU"/>
    </w:rPr>
  </w:style>
  <w:style w:type="character" w:styleId="HTML">
    <w:name w:val="HTML Code"/>
    <w:basedOn w:val="a0"/>
    <w:uiPriority w:val="99"/>
    <w:semiHidden/>
    <w:unhideWhenUsed/>
    <w:rsid w:val="007631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1168608">
      <w:bodyDiv w:val="1"/>
      <w:marLeft w:val="0"/>
      <w:marRight w:val="0"/>
      <w:marTop w:val="0"/>
      <w:marBottom w:val="0"/>
      <w:divBdr>
        <w:top w:val="none" w:sz="0" w:space="0" w:color="auto"/>
        <w:left w:val="none" w:sz="0" w:space="0" w:color="auto"/>
        <w:bottom w:val="none" w:sz="0" w:space="0" w:color="auto"/>
        <w:right w:val="none" w:sz="0" w:space="0" w:color="auto"/>
      </w:divBdr>
    </w:div>
    <w:div w:id="1251500661">
      <w:bodyDiv w:val="1"/>
      <w:marLeft w:val="0"/>
      <w:marRight w:val="0"/>
      <w:marTop w:val="0"/>
      <w:marBottom w:val="0"/>
      <w:divBdr>
        <w:top w:val="none" w:sz="0" w:space="0" w:color="auto"/>
        <w:left w:val="none" w:sz="0" w:space="0" w:color="auto"/>
        <w:bottom w:val="none" w:sz="0" w:space="0" w:color="auto"/>
        <w:right w:val="none" w:sz="0" w:space="0" w:color="auto"/>
      </w:divBdr>
    </w:div>
    <w:div w:id="1256744385">
      <w:bodyDiv w:val="1"/>
      <w:marLeft w:val="0"/>
      <w:marRight w:val="0"/>
      <w:marTop w:val="0"/>
      <w:marBottom w:val="0"/>
      <w:divBdr>
        <w:top w:val="none" w:sz="0" w:space="0" w:color="auto"/>
        <w:left w:val="none" w:sz="0" w:space="0" w:color="auto"/>
        <w:bottom w:val="none" w:sz="0" w:space="0" w:color="auto"/>
        <w:right w:val="none" w:sz="0" w:space="0" w:color="auto"/>
      </w:divBdr>
    </w:div>
    <w:div w:id="1497771484">
      <w:bodyDiv w:val="1"/>
      <w:marLeft w:val="0"/>
      <w:marRight w:val="0"/>
      <w:marTop w:val="0"/>
      <w:marBottom w:val="0"/>
      <w:divBdr>
        <w:top w:val="none" w:sz="0" w:space="0" w:color="auto"/>
        <w:left w:val="none" w:sz="0" w:space="0" w:color="auto"/>
        <w:bottom w:val="none" w:sz="0" w:space="0" w:color="auto"/>
        <w:right w:val="none" w:sz="0" w:space="0" w:color="auto"/>
      </w:divBdr>
    </w:div>
    <w:div w:id="1805923315">
      <w:bodyDiv w:val="1"/>
      <w:marLeft w:val="0"/>
      <w:marRight w:val="0"/>
      <w:marTop w:val="0"/>
      <w:marBottom w:val="0"/>
      <w:divBdr>
        <w:top w:val="none" w:sz="0" w:space="0" w:color="auto"/>
        <w:left w:val="none" w:sz="0" w:space="0" w:color="auto"/>
        <w:bottom w:val="none" w:sz="0" w:space="0" w:color="auto"/>
        <w:right w:val="none" w:sz="0" w:space="0" w:color="auto"/>
      </w:divBdr>
    </w:div>
    <w:div w:id="1815678793">
      <w:bodyDiv w:val="1"/>
      <w:marLeft w:val="0"/>
      <w:marRight w:val="0"/>
      <w:marTop w:val="0"/>
      <w:marBottom w:val="0"/>
      <w:divBdr>
        <w:top w:val="none" w:sz="0" w:space="0" w:color="auto"/>
        <w:left w:val="none" w:sz="0" w:space="0" w:color="auto"/>
        <w:bottom w:val="none" w:sz="0" w:space="0" w:color="auto"/>
        <w:right w:val="none" w:sz="0" w:space="0" w:color="auto"/>
      </w:divBdr>
    </w:div>
    <w:div w:id="1963878894">
      <w:bodyDiv w:val="1"/>
      <w:marLeft w:val="0"/>
      <w:marRight w:val="0"/>
      <w:marTop w:val="0"/>
      <w:marBottom w:val="0"/>
      <w:divBdr>
        <w:top w:val="none" w:sz="0" w:space="0" w:color="auto"/>
        <w:left w:val="none" w:sz="0" w:space="0" w:color="auto"/>
        <w:bottom w:val="none" w:sz="0" w:space="0" w:color="auto"/>
        <w:right w:val="none" w:sz="0" w:space="0" w:color="auto"/>
      </w:divBdr>
    </w:div>
    <w:div w:id="201236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CA1F0F-4C6A-4E9C-9433-120BCCC3A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Pages>
  <Words>1815</Words>
  <Characters>10349</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ASR-Universal Tehnologies</Company>
  <LinksUpToDate>false</LinksUpToDate>
  <CharactersWithSpaces>12140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one</cp:lastModifiedBy>
  <cp:revision>12</cp:revision>
  <cp:lastPrinted>2021-04-17T06:06:00Z</cp:lastPrinted>
  <dcterms:created xsi:type="dcterms:W3CDTF">2026-07-07T13:38:00Z</dcterms:created>
  <dcterms:modified xsi:type="dcterms:W3CDTF">2026-07-07T19:12:00Z</dcterms:modified>
</cp:coreProperties>
</file>