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松山湖工厂调研与方案</w:t>
      </w:r>
    </w:p>
    <w:p>
      <w:pPr>
        <w:pStyle w:val="dingding_quote"/>
      </w:pPr>
      <w:r>
        <w:t xml:space="preserve">调研内容：字段修改、SN相关、维保升级、生产数字化</w:t>
      </w:r>
    </w:p>
    <w:p>
      <w:bookmarkStart w:id="mo6zdrzobfc1fn1v7y4" w:name="mo6zdrzobfc1fn1v7y4"/>
      <w:pPr>
        <w:pStyle w:val="dingding-heading1"/>
        <w:numPr>
          <w:ilvl w:val="0"/>
          <w:numId w:val="1"/>
        </w:numPr>
        <w:spacing w:line="223.99999999999997"/>
      </w:pPr>
      <w:r>
        <w:rPr>
          <w:sz w:val="42"/>
          <w:b w:val="1"/>
        </w:rPr>
        <w:t xml:space="preserve">总结</w:t>
      </w:r>
      <w:bookmarkEnd w:id="mo6zdrzobfc1fn1v7y4"/>
    </w:p>
    <w:p>
      <w:bookmarkStart w:id="mo7z7xuefiedfxo2c7i" w:name="mo7z7xuefiedfxo2c7i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目标</w:t>
      </w:r>
      <w:bookmarkEnd w:id="mo7z7xuefiedfxo2c7i"/>
    </w:p>
    <w:p>
      <w:pPr/>
      <w:r>
        <w:t xml:space="preserve">合规、安全、效率</w:t>
      </w:r>
    </w:p>
    <w:p>
      <w:bookmarkStart w:id="mo6zed3ll3ftbei7jei" w:name="mo6zed3ll3ftbei7jei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痛点</w:t>
      </w:r>
      <w:bookmarkEnd w:id="mo6zed3ll3ftbei7jei"/>
    </w:p>
    <w:p>
      <w:pPr>
        <w:numPr>
          <w:ilvl w:val="0"/>
          <w:numId w:val="2"/>
        </w:numPr>
      </w:pPr>
      <w:r>
        <w:rPr>
          <w:b w:val="1"/>
        </w:rPr>
        <w:t xml:space="preserve">适航审查-合规痛</w:t>
      </w:r>
    </w:p>
    <w:p>
      <w:pPr>
        <w:numPr>
          <w:ilvl w:val="1"/>
          <w:numId w:val="2"/>
        </w:numPr>
      </w:pPr>
      <w:r>
        <w:t xml:space="preserve">文件版本混乱，容易使用旧版</w:t>
      </w:r>
    </w:p>
    <w:p>
      <w:pPr>
        <w:numPr>
          <w:ilvl w:val="2"/>
          <w:numId w:val="2"/>
        </w:numPr>
      </w:pPr>
      <w:r>
        <w:t xml:space="preserve">导致适航审查不通过，不能出厂</w:t>
      </w:r>
    </w:p>
    <w:p>
      <w:pPr>
        <w:numPr>
          <w:ilvl w:val="1"/>
          <w:numId w:val="2"/>
        </w:numPr>
      </w:pPr>
      <w:r>
        <w:t xml:space="preserve">试飞数据发微信群，无系统留档</w:t>
      </w:r>
    </w:p>
    <w:p>
      <w:pPr>
        <w:numPr>
          <w:ilvl w:val="2"/>
          <w:numId w:val="2"/>
        </w:numPr>
      </w:pPr>
      <w:r>
        <w:t xml:space="preserve">数据不留档，导致出问题无法追溯</w:t>
      </w:r>
    </w:p>
    <w:p>
      <w:pPr>
        <w:numPr>
          <w:ilvl w:val="1"/>
          <w:numId w:val="2"/>
        </w:numPr>
      </w:pPr>
      <w:r>
        <w:t xml:space="preserve">盘点不全面，适航检查时曾经查出物料过期</w:t>
      </w:r>
    </w:p>
    <w:p>
      <w:pPr>
        <w:numPr>
          <w:ilvl w:val="2"/>
          <w:numId w:val="2"/>
        </w:numPr>
      </w:pPr>
      <w:r>
        <w:t xml:space="preserve">适航审查有风险</w:t>
      </w:r>
    </w:p>
    <w:p>
      <w:pPr>
        <w:numPr>
          <w:ilvl w:val="0"/>
          <w:numId w:val="2"/>
        </w:numPr>
      </w:pPr>
      <w:r>
        <w:rPr>
          <w:b w:val="1"/>
        </w:rPr>
        <w:t xml:space="preserve">物料过期-安全痛</w:t>
      </w:r>
    </w:p>
    <w:p>
      <w:pPr>
        <w:numPr>
          <w:ilvl w:val="1"/>
          <w:numId w:val="2"/>
        </w:numPr>
      </w:pPr>
      <w:r>
        <w:t xml:space="preserve">化学品无有效期管理</w:t>
      </w:r>
    </w:p>
    <w:p>
      <w:pPr>
        <w:numPr>
          <w:ilvl w:val="2"/>
          <w:numId w:val="2"/>
        </w:numPr>
      </w:pPr>
      <w:r>
        <w:t xml:space="preserve">过期物料流入产品，质量事故风险。</w:t>
      </w:r>
    </w:p>
    <w:p>
      <w:pPr>
        <w:numPr>
          <w:ilvl w:val="2"/>
          <w:numId w:val="2"/>
        </w:numPr>
      </w:pPr>
      <w:r>
        <w:t xml:space="preserve">适航审查可能有风险</w:t>
      </w:r>
    </w:p>
    <w:p>
      <w:pPr>
        <w:numPr>
          <w:ilvl w:val="0"/>
          <w:numId w:val="2"/>
        </w:numPr>
      </w:pPr>
      <w:r>
        <w:rPr>
          <w:b w:val="1"/>
        </w:rPr>
        <w:t xml:space="preserve">工作低效-效率痛</w:t>
      </w:r>
    </w:p>
    <w:p>
      <w:pPr>
        <w:numPr>
          <w:ilvl w:val="1"/>
          <w:numId w:val="2"/>
        </w:numPr>
      </w:pPr>
      <w:r>
        <w:t xml:space="preserve">维保流程中，维修跟保养任务混杂，模糊了重点；</w:t>
      </w:r>
    </w:p>
    <w:p>
      <w:pPr>
        <w:numPr>
          <w:ilvl w:val="2"/>
          <w:numId w:val="2"/>
        </w:numPr>
      </w:pPr>
      <w:r>
        <w:t xml:space="preserve">运营填两次表，维修靠手工清单，人力浪费+任务遗漏</w:t>
      </w:r>
    </w:p>
    <w:p>
      <w:pPr>
        <w:numPr>
          <w:ilvl w:val="1"/>
          <w:numId w:val="2"/>
        </w:numPr>
      </w:pPr>
      <w:r>
        <w:t xml:space="preserve">销售、生产、仓储、质检流程中，全程缺少联动与数字化</w:t>
      </w:r>
    </w:p>
    <w:p>
      <w:pPr>
        <w:numPr>
          <w:ilvl w:val="2"/>
          <w:numId w:val="2"/>
        </w:numPr>
      </w:pPr>
      <w:r>
        <w:t xml:space="preserve">靠 Excel 和纸质记录，信息孤岛+无法追溯</w:t>
      </w:r>
    </w:p>
    <w:p>
      <w:bookmarkStart w:id="mo6zoahsxngdh74sd3" w:name="mo6zoahsxngdh74sd3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整体规划（待定）</w:t>
      </w:r>
      <w:bookmarkEnd w:id="mo6zoahsxngdh74sd3"/>
    </w:p>
    <w:p>
      <w:pPr>
        <w:pStyle w:val="dingding_quote"/>
      </w:pPr>
      <w:r>
        <w:t xml:space="preserve">依据：</w:t>
      </w:r>
    </w:p>
    <w:p>
      <w:pPr>
        <w:pStyle w:val="dingding_quote"/>
      </w:pPr>
      <w:r>
        <w:t xml:space="preserve">4月底开始先把简单字段变更的需求改了，告诉他们我们有在跟进，提升部分体验。</w:t>
      </w:r>
    </w:p>
    <w:p>
      <w:pPr>
        <w:pStyle w:val="dingding_quote"/>
      </w:pPr>
      <w:r>
        <w:t xml:space="preserve">5月底完成维保升级规划，提升现有无人机的维保效率</w:t>
      </w:r>
    </w:p>
    <w:p>
      <w:pPr>
        <w:pStyle w:val="dingding_quote"/>
      </w:pPr>
      <w:r>
        <w:t xml:space="preserve">6月初开始SAAS化改造规划，这对业务的提升更大，CTO提出</w:t>
      </w:r>
    </w:p>
    <w:p>
      <w:pPr>
        <w:pStyle w:val="dingding_quote"/>
      </w:pPr>
      <w:r>
        <w:t xml:space="preserve">工厂现在正常运行，并且产量不高，可以依然按照现有的流程进行，直接数字化改造成本高收益不明显。</w:t>
      </w:r>
    </w:p>
    <w:p>
      <w:pPr>
        <w:numPr>
          <w:ilvl w:val="0"/>
          <w:numId w:val="3"/>
        </w:numPr>
      </w:pPr>
      <w:r>
        <w:t xml:space="preserve">解决字段、适航的简单问题、增加设备状态自动变更的逻辑</w:t>
      </w:r>
    </w:p>
    <w:p>
      <w:pPr>
        <w:numPr>
          <w:ilvl w:val="0"/>
          <w:numId w:val="3"/>
        </w:numPr>
      </w:pPr>
      <w:r>
        <w:t xml:space="preserve">进行维保升级、支撑试飞的线上化</w:t>
      </w:r>
    </w:p>
    <w:p>
      <w:pPr>
        <w:numPr>
          <w:ilvl w:val="0"/>
          <w:numId w:val="3"/>
        </w:numPr>
      </w:pPr>
      <w:r>
        <w:t xml:space="preserve">行saas化改造，以将运营能力提供给外部客户为MVP。逐步迭代升级，完成对旧运控系统的替代。在替代之前，保留旧运控，作为超管后台。</w:t>
      </w:r>
    </w:p>
    <w:p>
      <w:pPr>
        <w:numPr>
          <w:ilvl w:val="0"/>
          <w:numId w:val="3"/>
        </w:numPr>
      </w:pPr>
      <w:r>
        <w:t xml:space="preserve">当飞机开始大量生产，进行销售、生产、仓储、质检的关联与全盘数字化</w:t>
      </w:r>
    </w:p>
    <w:p>
      <w:bookmarkStart w:id="mo8bqxrumlmfg0bid49" w:name="mo8bqxrumlmfg0bid49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需求排期</w:t>
      </w:r>
      <w:bookmarkEnd w:id="mo8bqxrumlmfg0bid49"/>
    </w:p>
    <w:p>
      <w:pPr/>
      <w:r/>
      <w:hyperlink r:id="rId4">
        <w:r>
          <w:rPr>
            <w:rStyle w:val="hyperlink"/>
          </w:rPr>
          <w:t xml:space="preserve">processon</w:t>
        </w:r>
        <w:r>
          <w:rPr>
            <w:rStyle w:val="hyperlink"/>
          </w:rPr>
        </w:r>
      </w:hyperlink>
      <w:r/>
    </w:p>
    <w:tbl>
      <w:tblPr>
        <w:tblStyle w:val="TableGrid"/>
        <w:tblW w:w="0" w:type="auto"/>
      </w:tblPr>
      <w:tblGrid>
        <w:gridCol w:w="3555"/>
        <w:gridCol w:w="3540"/>
        <w:gridCol w:w="1320"/>
        <w:gridCol w:w="1320"/>
        <w:gridCol w:w="1125"/>
        <w:gridCol w:w="1470"/>
      </w:tblGrid>
      <w:tr>
        <w:trPr>
          <w:trHeight w:val="615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2B7EF"/>
          </w:tcPr>
          <w:p>
            <w:pPr>
              <w:jc w:val="center"/>
            </w:pPr>
            <w:r>
              <w:rPr>
                <w:b w:val="1"/>
              </w:rPr>
              <w:t xml:space="preserve">需求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2B7EF"/>
          </w:tcPr>
          <w:p>
            <w:pPr>
              <w:jc w:val="center"/>
            </w:pPr>
            <w:r>
              <w:rPr>
                <w:b w:val="1"/>
              </w:rPr>
              <w:t xml:space="preserve">现状</w:t>
            </w:r>
          </w:p>
        </w:tc>
        <w:tc>
          <w:tcPr>
            <w:tcW w:w="132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2B7EF"/>
          </w:tcPr>
          <w:p>
            <w:pPr>
              <w:jc w:val="center"/>
            </w:pPr>
            <w:r>
              <w:rPr>
                <w:b w:val="1"/>
              </w:rPr>
              <w:t xml:space="preserve">模块</w:t>
            </w:r>
          </w:p>
        </w:tc>
        <w:tc>
          <w:tcPr>
            <w:tcW w:w="132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2B7EF"/>
          </w:tcPr>
          <w:p>
            <w:pPr>
              <w:jc w:val="center"/>
            </w:pPr>
            <w:r>
              <w:rPr>
                <w:b w:val="1"/>
              </w:rPr>
              <w:t xml:space="preserve">终端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2B7EF"/>
          </w:tcPr>
          <w:p>
            <w:pPr>
              <w:jc w:val="center"/>
            </w:pPr>
            <w:r>
              <w:rPr>
                <w:b w:val="1"/>
              </w:rPr>
              <w:t xml:space="preserve">已实现</w:t>
            </w:r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2B7EF"/>
          </w:tcPr>
          <w:p>
            <w:pPr/>
            <w:r>
              <w:rPr>
                <w:b w:val="1"/>
              </w:rPr>
              <w:t xml:space="preserve">适航提出？</w:t>
            </w:r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numPr>
                <w:ilvl w:val="0"/>
                <w:numId w:val="4"/>
              </w:numPr>
              <w:jc w:val="left"/>
            </w:pPr>
            <w:r>
              <w:rPr>
                <w:sz w:val="22"/>
                <w:color w:val="000000"/>
              </w:rPr>
              <w:t xml:space="preserve">按AK40/80/90机型制定统一20位SN规则，系统自动生成，取消手工编码</w:t>
            </w:r>
          </w:p>
          <w:p>
            <w:pPr>
              <w:numPr>
                <w:ilvl w:val="0"/>
                <w:numId w:val="4"/>
              </w:numPr>
              <w:jc w:val="left"/>
            </w:pPr>
            <w:r>
              <w:rPr>
                <w:sz w:val="22"/>
                <w:color w:val="000000"/>
              </w:rPr>
              <w:t xml:space="preserve">飞机、基站、航电、关键部件共用一套编码规则，系统防编码重复</w:t>
            </w:r>
          </w:p>
          <w:p>
            <w:pPr>
              <w:ind/>
              <w:jc w:val="left"/>
            </w:pPr>
            <w:r>
              <w:rPr>
                <w:sz w:val="22"/>
                <w:color w:val="000000"/>
              </w:rPr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numPr>
                <w:ilvl w:val="0"/>
                <w:numId w:val="5"/>
              </w:numPr>
              <w:jc w:val="left"/>
            </w:pPr>
            <w:r>
              <w:rPr>
                <w:sz w:val="22"/>
                <w:color w:val="000000"/>
              </w:rPr>
              <w:t xml:space="preserve">80型采用20位全手工编写SN（FY+型号+日期+周+流水号），40型沿用系统码，规则不统一</w:t>
            </w:r>
          </w:p>
          <w:p>
            <w:pPr>
              <w:numPr>
                <w:ilvl w:val="0"/>
                <w:numId w:val="5"/>
              </w:numPr>
              <w:jc w:val="left"/>
            </w:pPr>
            <w:r>
              <w:rPr>
                <w:sz w:val="22"/>
                <w:color w:val="000000"/>
              </w:rPr>
              <w:t xml:space="preserve">航电、部件SN自编，无统一标准</w:t>
            </w:r>
          </w:p>
          <w:p>
            <w:pPr>
              <w:numPr>
                <w:ilvl w:val="0"/>
                <w:numId w:val="5"/>
              </w:numPr>
              <w:jc w:val="left"/>
            </w:pPr>
            <w:r>
              <w:rPr>
                <w:sz w:val="22"/>
                <w:color w:val="000000"/>
              </w:rPr>
              <w:t xml:space="preserve">基站编码手工编制，无系统防重复，存在重复风险</w:t>
            </w:r>
          </w:p>
          <w:p>
            <w:pPr>
              <w:numPr>
                <w:ilvl w:val="0"/>
                <w:numId w:val="5"/>
              </w:numPr>
              <w:jc w:val="left"/>
            </w:pPr>
            <w:r>
              <w:rPr>
                <w:sz w:val="22"/>
                <w:color w:val="000000"/>
              </w:rPr>
              <w:t xml:space="preserve">民航要求20位外文号，需与工信部产品识别号统一，现有系统生成码作废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编码与SN管理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E03E3E"/>
                <w:b w:val="1"/>
              </w:rPr>
            </w:r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是</w:t>
            </w:r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基站同步飞机管理，新增生产日期、出货日期、维保状态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基站无生产日期、出货日期、维保状态记录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飞机/基站状态管理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6940A5"/>
                <w:b w:val="1"/>
              </w:rPr>
              <w:t xml:space="preserve">运控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numPr>
                <w:ilvl w:val="0"/>
                <w:numId w:val="6"/>
              </w:numPr>
              <w:jc w:val="left"/>
            </w:pPr>
            <w:r>
              <w:rPr>
                <w:sz w:val="22"/>
                <w:color w:val="000000"/>
              </w:rPr>
              <w:t xml:space="preserve">新增待出厂、试飞中、试飞合格、功能测试中状态。</w:t>
            </w:r>
          </w:p>
          <w:p>
            <w:pPr>
              <w:numPr>
                <w:ilvl w:val="0"/>
                <w:numId w:val="6"/>
              </w:numPr>
              <w:jc w:val="left"/>
            </w:pPr>
            <w:r>
              <w:rPr>
                <w:sz w:val="22"/>
                <w:color w:val="000000"/>
              </w:rPr>
              <w:t xml:space="preserve">状态自动更新：扫码出库自动录出厂时间，过寿自动标报废，试飞合格自动变状态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缺失生产阶段状态：无待出厂、试飞合格等状态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2228850" cy="443416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2228850" cy="443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  <w:t xml:space="preserve">飞机状态纯人工维护，过寿、报废、检修需手动修改，无自动识别机制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飞机/基站状态管理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6940A5"/>
                <w:b w:val="1"/>
              </w:rPr>
              <w:t xml:space="preserve">运控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运营中的飞机统一为丰羽科技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所属机构未统一，适航审查不合规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2228850" cy="1280443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2228850" cy="1280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系统功能问题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6940A5"/>
                <w:b w:val="1"/>
              </w:rPr>
              <w:t xml:space="preserve">运控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E03E3E"/>
                <w:b w:val="1"/>
              </w:rPr>
            </w:r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是</w:t>
            </w:r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锁定SN、制造日期、机型字段，禁止人工篡改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出厂时间实为制造时间，人工填写且可随意篡改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2228850" cy="1326305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2228850" cy="132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系统功能问题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6940A5"/>
                <w:b w:val="1"/>
              </w:rPr>
              <w:t xml:space="preserve">运控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移除V5航电版本，清理无效字段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E03E3E"/>
              </w:rPr>
              <w:t xml:space="preserve">V5航电版本已停用，系统未移除，仅V6在用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2228850" cy="1308238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2228850" cy="1308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系统功能问题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6940A5"/>
                <w:b w:val="1"/>
              </w:rPr>
              <w:t xml:space="preserve">运控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民航登记号改为非必填，</w:t>
            </w:r>
            <w:r>
              <w:rPr>
                <w:sz w:val="22"/>
                <w:color w:val="000000"/>
                <w:strike w:val="1"/>
              </w:rPr>
              <w:t xml:space="preserve">工信部产品识别号设为非必填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民航登记号必填（实际运营阶段才申请），位数限制不合理，现在没有限制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2228850" cy="1314682"/>
                  <wp:effectExtent b="0" l="0" r="0" t="0"/>
                  <wp:docPr id="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2228850" cy="131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系统功能问题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6940A5"/>
                <w:b w:val="1"/>
              </w:rPr>
              <w:t xml:space="preserve">运控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是</w:t>
            </w:r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color w:val="252527"/>
              </w:rPr>
              <w:t xml:space="preserve">产品识别码设置为非必填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E03E3E"/>
              </w:rPr>
              <w:t xml:space="preserve">产品识别码必填，不合理，生产阶段不需要填写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系统功能问题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6940A5"/>
                <w:b w:val="1"/>
              </w:rPr>
              <w:t xml:space="preserve">运控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修复导入功能，不覆盖数据，报错提示具体原因，分开电机/电调码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SN导入会覆盖原有数据，仅报错无具体原因提示，电机、电调码未分开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系统功能问题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6940A5"/>
                <w:b w:val="1"/>
              </w:rPr>
              <w:t xml:space="preserve">运控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1年无飞行记录的丰翼科技飞机自动停用，停止推送维保提醒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1年无飞行记录飞机仍推送维保提醒，后台冗余数据多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系统功能问题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6940A5"/>
                <w:b w:val="1"/>
              </w:rPr>
              <w:t xml:space="preserve">运控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新增飞机/电池电子报废流程，支持线上提交、附照片/报告、多级审批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无飞机/电池电子报废流程，需纸质签字审批，跨地点流程繁琐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系统功能问题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  <w:p>
            <w:pPr/>
            <w:r>
              <w:rPr>
                <w:color w:val="D9730D"/>
                <w:b w:val="1"/>
              </w:rPr>
              <w:t xml:space="preserve">APP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numPr>
                <w:ilvl w:val="0"/>
                <w:numId w:val="7"/>
              </w:numPr>
              <w:jc w:val="left"/>
            </w:pPr>
            <w:r>
              <w:rPr>
                <w:sz w:val="22"/>
                <w:color w:val="000000"/>
              </w:rPr>
              <w:t xml:space="preserve">生产时扫码绑定关键部件SN，留存原始记录，维修可追溯</w:t>
            </w:r>
          </w:p>
          <w:p>
            <w:pPr>
              <w:numPr>
                <w:ilvl w:val="0"/>
                <w:numId w:val="7"/>
              </w:numPr>
              <w:jc w:val="left"/>
            </w:pPr>
            <w:r>
              <w:rPr>
                <w:sz w:val="22"/>
                <w:color w:val="000000"/>
              </w:rPr>
              <w:t xml:space="preserve">总装阶段，扫一个码组装一个零部件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numPr>
                <w:ilvl w:val="0"/>
                <w:numId w:val="8"/>
              </w:numPr>
              <w:jc w:val="left"/>
            </w:pPr>
            <w:r>
              <w:rPr>
                <w:sz w:val="22"/>
                <w:color w:val="E03E3E"/>
              </w:rPr>
              <w:t xml:space="preserve">关键部件（电机、航电）原始SN未与整机绑定，仅维修更换后记录</w:t>
            </w:r>
          </w:p>
          <w:p>
            <w:pPr>
              <w:numPr>
                <w:ilvl w:val="0"/>
                <w:numId w:val="8"/>
              </w:numPr>
              <w:jc w:val="left"/>
            </w:pPr>
            <w:r>
              <w:rPr>
                <w:sz w:val="22"/>
                <w:color w:val="000000"/>
              </w:rPr>
              <w:t xml:space="preserve">生产完成后，通过导入提前维护好的Excel确定整机SN与部件SN的绑定关系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生产流程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  <w:p>
            <w:pPr/>
            <w:r>
              <w:rPr>
                <w:color w:val="D9730D"/>
                <w:b w:val="1"/>
              </w:rPr>
              <w:t xml:space="preserve">APP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E03E3E"/>
                <w:b w:val="1"/>
              </w:rPr>
            </w:r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是</w:t>
            </w:r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生产任务支持单个完工，无需批量完成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生产任务无法拆分，批量任务需全部完成才能结案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生产流程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color w:val="000000"/>
              </w:rPr>
              <w:t xml:space="preserve">完工后生成SN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系统提前生成SN，未完工即赋码，流水号混乱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生产流程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  <w:p>
            <w:pPr/>
            <w:r>
              <w:rPr>
                <w:color w:val="D9730D"/>
                <w:b w:val="1"/>
              </w:rPr>
              <w:t xml:space="preserve">APP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975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飞机使用防水耐用二维码，微信扫码查履历、检验报告、生产信息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飞机二维码仅显示数字，无履历、检验信息，无法追溯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生产流程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D9730D"/>
                <w:b w:val="1"/>
              </w:rPr>
              <w:t xml:space="preserve">APP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系统生成SN后一键打印标签，适配现有打印机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生产流程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numPr>
                <w:ilvl w:val="0"/>
                <w:numId w:val="9"/>
              </w:numPr>
              <w:jc w:val="left"/>
            </w:pPr>
            <w:r>
              <w:rPr>
                <w:sz w:val="22"/>
                <w:color w:val="000000"/>
              </w:rPr>
              <w:t xml:space="preserve">入库新增制造日期、有效期、储存温湿度字段</w:t>
            </w:r>
          </w:p>
          <w:p>
            <w:pPr>
              <w:numPr>
                <w:ilvl w:val="0"/>
                <w:numId w:val="9"/>
              </w:numPr>
              <w:jc w:val="left"/>
            </w:pPr>
            <w:r>
              <w:rPr>
                <w:sz w:val="22"/>
                <w:color w:val="000000"/>
              </w:rPr>
              <w:t xml:space="preserve">化学品、橡胶类过期系统预警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numPr>
                <w:ilvl w:val="0"/>
                <w:numId w:val="10"/>
              </w:numPr>
              <w:jc w:val="left"/>
            </w:pPr>
            <w:r>
              <w:rPr>
                <w:sz w:val="22"/>
                <w:color w:val="000000"/>
              </w:rPr>
              <w:t xml:space="preserve">入库缺失制造日期、有效期、储存温湿度信息</w:t>
            </w:r>
          </w:p>
          <w:p>
            <w:pPr>
              <w:numPr>
                <w:ilvl w:val="0"/>
                <w:numId w:val="10"/>
              </w:numPr>
              <w:jc w:val="left"/>
            </w:pPr>
            <w:r>
              <w:rPr>
                <w:sz w:val="22"/>
                <w:color w:val="000000"/>
              </w:rPr>
              <w:t xml:space="preserve">化学品/橡胶类物料无有效期管理，无过期预警，造成资源浪费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仓储管理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E03E3E"/>
                <w:b w:val="1"/>
              </w:rPr>
            </w:r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是</w:t>
            </w:r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外售发货实现系统下单、配料、出库闭环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2114550" cy="642823"/>
                  <wp:effectExtent b="0" l="0" r="0" t="0"/>
                  <wp:docPr id="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2114550" cy="642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  <w:p>
            <w:pPr/>
            <w:r/>
            <w:r>
              <w:drawing>
                <wp:inline distT="0" distB="0" distL="0" distR="0">
                  <wp:extent cx="2114550" cy="1270428"/>
                  <wp:effectExtent b="0" l="0" r="0" t="0"/>
                  <wp:docPr id="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 rot="0">
                            <a:off x="0" y="0"/>
                            <a:ext cx="2114550" cy="1270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外售发货依赖邮件通知，手工配料、Excel记录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仓储管理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库位固定标准容器，扫码绑定，支持先进先出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库位无精细化管控，容器不固定，物料堆放混乱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仓储管理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支持手持端扫码盘点，自动核对库存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盘点用人工Excel，高价值物料抽检，低价值物料易遗漏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仓储管理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D9730D"/>
                <w:b w:val="1"/>
              </w:rPr>
              <w:t xml:space="preserve">APP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新增全类型委外订单，记录发料、回收、损耗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仅PCBA贴片有委外订单，其他委外无系统记录，靠手工台账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仓储管理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新增工具/设备借用流程，设期限，到期自动提醒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无工具/设备借用功能，仅支持领料出库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仓储管理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更名“整机功能测试”，筛选室内无效故障代码，自动推送研发判定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“老化”名称不规范，应叫整机功能测试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质量检验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6940A5"/>
                <w:b w:val="1"/>
              </w:rPr>
              <w:t xml:space="preserve">运控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E03E3E"/>
                <w:b w:val="1"/>
              </w:rPr>
            </w:r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是</w:t>
            </w:r>
          </w:p>
        </w:tc>
      </w:tr>
      <w:tr>
        <w:trPr>
          <w:trHeight w:val="0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color w:val="000000"/>
              </w:rPr>
              <w:t xml:space="preserve">出厂检全流程线上记录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color w:val="000000"/>
              </w:rPr>
              <w:t xml:space="preserve">来料检、过程检、出厂检、试飞检均无系统记录，仅纸质/手工台账</w:t>
            </w:r>
          </w:p>
        </w:tc>
        <w:tc>
          <w:tcPr>
            <w:tcW w:w="132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质量检验</w:t>
            </w:r>
          </w:p>
        </w:tc>
        <w:tc>
          <w:tcPr>
            <w:tcW w:w="132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6940A5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color w:val="000000"/>
              </w:rPr>
              <w:t xml:space="preserve">功能测试时，去除【电池接入】等自动判定条件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功能测试故障代码未筛选，室内误报导致结果不准，需研发人工判定。譬如功能测试时接入的有线电源，不用电池。但是飞行测试依然自动上报电池未接通的故障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质量检验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6940A5"/>
                <w:b w:val="1"/>
              </w:rPr>
              <w:t xml:space="preserve">运控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试飞检全流程线上记录；试飞数据系统上传，自动留存并关联飞机履历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试飞数据只留存在微信群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质量检验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6940A5"/>
                <w:b w:val="1"/>
              </w:rPr>
              <w:t xml:space="preserve">运控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来料检、过程检流程线上记录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来料检、过程检、出厂检、试飞检均无系统记录，仅纸质/手工台账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质量检验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检验合格自动生成电子报告、加盖QC电子章，对外可扫码查看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总装、老化、试飞、出厂检验报告为纸质版，无电子化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质量检验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6940A5"/>
                <w:b w:val="1"/>
              </w:rPr>
              <w:t xml:space="preserve">运控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维保支持按航站筛选，直观显示故障描述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维修人员需上门服务，系统无法按航站筛选报修任务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维保维修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D9730D"/>
                <w:b w:val="1"/>
              </w:rPr>
              <w:t xml:space="preserve">APP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在维保APP卡片直接展示故障描述，不需要点击进详情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故障描述不直观，需导出Excel筛选有效任务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维保维修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D9730D"/>
                <w:b w:val="1"/>
              </w:rPr>
              <w:t xml:space="preserve">APP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维保拆分维修（紧急）与保养（定期）任务，支持单独结案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numPr>
                <w:ilvl w:val="0"/>
                <w:numId w:val="11"/>
              </w:numPr>
              <w:jc w:val="left"/>
            </w:pPr>
            <w:r>
              <w:rPr>
                <w:sz w:val="22"/>
                <w:color w:val="000000"/>
              </w:rPr>
              <w:t xml:space="preserve">定期保养与故障维修绑定，必须全部完成才能结案，模糊了重点</w:t>
            </w:r>
          </w:p>
          <w:p>
            <w:pPr>
              <w:numPr>
                <w:ilvl w:val="0"/>
                <w:numId w:val="11"/>
              </w:numPr>
              <w:jc w:val="left"/>
            </w:pPr>
            <w:r>
              <w:rPr>
                <w:sz w:val="22"/>
                <w:color w:val="000000"/>
              </w:rPr>
              <w:t xml:space="preserve">运营人员需填两次报修，一次在系统用于任务跟进，一次在维修组长清单上。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维保维修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408BFB"/>
                <w:b w:val="1"/>
              </w:rPr>
              <w:t xml:space="preserve">后台</w:t>
            </w:r>
          </w:p>
          <w:p>
            <w:pPr/>
            <w:r>
              <w:rPr>
                <w:color w:val="D9730D"/>
                <w:b w:val="1"/>
              </w:rPr>
              <w:t xml:space="preserve">APP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移除报修地址限制，解决东莞地区无法报修问题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报修地址限制导致东莞地区无法正常报修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维保维修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D9730D"/>
                <w:b w:val="1"/>
              </w:rPr>
              <w:t xml:space="preserve">APP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维保APP选择多个层级的内容时，支持逐级返回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选择多个层级的内容时，不能逐级返回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维保维修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D9730D"/>
                <w:b w:val="1"/>
              </w:rPr>
              <w:t xml:space="preserve">APP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支持手持端扫码更换部件、录入维保记录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维保维修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D9730D"/>
                <w:b w:val="1"/>
              </w:rPr>
              <w:t xml:space="preserve">APP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搭建SOP、图纸、检验单管控系统，更新自动替换旧版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SOP、图纸、检验单无系统管控，依赖个人电脑存储，版本混乱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文件管控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E03E3E"/>
                <w:b w:val="1"/>
              </w:rPr>
            </w:r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是</w:t>
            </w:r>
          </w:p>
        </w:tc>
      </w:tr>
      <w:tr>
        <w:trPr>
          <w:trHeight w:val="899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文件更新自动通知相关人员，确保现场使用新版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文件更新无通知，现场易使用旧版，适航审查被动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color w:val="252527"/>
              </w:rPr>
              <w:t xml:space="preserve">文件管控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905"/>
        </w:trPr>
        <w:tc>
          <w:tcPr>
            <w:tcW w:w="35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权限分级管理，文件下载留痕，防止外泄</w:t>
            </w:r>
          </w:p>
        </w:tc>
        <w:tc>
          <w:tcPr>
            <w:tcW w:w="354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无权限管控，资料易外泄，无法追溯泄露来源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color w:val="252527"/>
              </w:rPr>
              <w:t xml:space="preserve">文件管控</w:t>
            </w:r>
          </w:p>
        </w:tc>
        <w:tc>
          <w:tcPr>
            <w:tcW w:w="132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color w:val="0F7B6C"/>
                <w:b w:val="1"/>
              </w:rPr>
              <w:t xml:space="preserve">公共</w:t>
            </w:r>
            <w:r>
              <w:rPr>
                <w:color w:val="408BFB"/>
                <w:b w:val="1"/>
              </w:rPr>
              <w:t xml:space="preserve">-后台</w:t>
            </w:r>
          </w:p>
        </w:tc>
        <w:tc>
          <w:tcPr>
            <w:tcW w:w="112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147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</w:tbl>
    <w:p>
      <w:bookmarkStart w:id="mo82heya6d7dkjwnb1j" w:name="mo82heya6d7dkjwnb1j"/>
      <w:pPr>
        <w:pStyle w:val="dingding-heading1"/>
        <w:numPr>
          <w:ilvl w:val="0"/>
          <w:numId w:val="1"/>
        </w:numPr>
        <w:spacing w:line="223.99999999999997"/>
      </w:pPr>
      <w:r>
        <w:rPr>
          <w:sz w:val="42"/>
          <w:color w:val="1F2329"/>
          <w:b w:val="1"/>
        </w:rPr>
        <w:t xml:space="preserve">适航检查发现的问题</w:t>
      </w:r>
      <w:bookmarkEnd w:id="mo82heya6d7dkjwnb1j"/>
    </w:p>
    <w:p>
      <w:pPr>
        <w:pStyle w:val="dingding_quote"/>
      </w:pPr>
      <w:r>
        <w:t xml:space="preserve">与邱文康厂长进行后续了解，虽然出现了下面的问题，但是没有影响适航审查，不过可能会有风险</w:t>
      </w:r>
    </w:p>
    <w:p>
      <w:bookmarkStart w:id="mo878qj4xe12gws1ys" w:name="mo878qj4xe12gws1ys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总结</w:t>
      </w:r>
      <w:bookmarkEnd w:id="mo878qj4xe12gws1ys"/>
    </w:p>
    <w:p>
      <w:pPr>
        <w:numPr>
          <w:ilvl w:val="0"/>
          <w:numId w:val="12"/>
        </w:numPr>
        <w:spacing/>
      </w:pPr>
      <w:r>
        <w:t xml:space="preserve">飞机所属机构 / 制造商不统一，适航审查不合规</w:t>
      </w:r>
    </w:p>
    <w:p>
      <w:pPr>
        <w:numPr>
          <w:ilvl w:val="0"/>
          <w:numId w:val="12"/>
        </w:numPr>
        <w:spacing/>
      </w:pPr>
      <w:r>
        <w:t xml:space="preserve">整机 SN 编码不满足民航 20 位要求，TC/PC 审查要求整改</w:t>
      </w:r>
    </w:p>
    <w:p>
      <w:pPr>
        <w:numPr>
          <w:ilvl w:val="0"/>
          <w:numId w:val="12"/>
        </w:numPr>
        <w:spacing/>
      </w:pPr>
      <w:r>
        <w:t xml:space="preserve">“老化” 命名不规范，适航审查明确要求修改</w:t>
      </w:r>
    </w:p>
    <w:p>
      <w:pPr>
        <w:numPr>
          <w:ilvl w:val="0"/>
          <w:numId w:val="12"/>
        </w:numPr>
        <w:spacing/>
      </w:pPr>
      <w:r>
        <w:t xml:space="preserve">物料无有效期 / 储存温湿度，PC 适航审查发现胶水过期。跟局方承诺过会改正</w:t>
      </w:r>
    </w:p>
    <w:p>
      <w:pPr>
        <w:numPr>
          <w:ilvl w:val="0"/>
          <w:numId w:val="12"/>
        </w:numPr>
        <w:spacing/>
      </w:pPr>
      <w:r>
        <w:t xml:space="preserve">文控混乱，PC 审查现场被局方指出使用旧版检查单。</w:t>
      </w:r>
    </w:p>
    <w:p>
      <w:pPr/>
      <w:r/>
      <w:hyperlink r:id="rId12">
        <w:r>
          <w:rPr>
            <w:rStyle w:val="hyperlink"/>
          </w:rPr>
          <w:t xml:space="preserve">《适航问题原文》</w:t>
        </w:r>
      </w:hyperlink>
      <w:r/>
    </w:p>
    <w:p>
      <w:pPr/>
      <w:r/>
    </w:p>
    <w:p>
      <w:bookmarkStart w:id="mo81x0ix3mc20vkvnfw" w:name="mo81x0ix3mc20vkvnfw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工厂适航检查</w:t>
      </w:r>
      <w:bookmarkEnd w:id="mo81x0ix3mc20vkvnfw"/>
    </w:p>
    <w:p>
      <w:pPr/>
      <w:r>
        <w:t xml:space="preserve">无人机工厂适航审查 =</w:t>
      </w:r>
      <w:r>
        <w:rPr>
          <w:sz w:val="24"/>
          <w:color w:val="1F2329"/>
          <w:b w:val="1"/>
        </w:rPr>
        <w:t xml:space="preserve">全流程单据溯源核查</w:t>
      </w:r>
    </w:p>
    <w:p>
      <w:pPr/>
      <w:r/>
      <w:r>
        <w:drawing>
          <wp:inline distT="0" distB="0" distL="0" distR="0">
            <wp:extent cx="7477125" cy="5120399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7477125" cy="512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o88953rvilcf2kdn1" w:name="mo88953rvilcf2kdn1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适航检查流程</w:t>
      </w:r>
      <w:bookmarkEnd w:id="mo88953rvilcf2kdn1"/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</w:tcPr>
          <w:p>
            <w:pPr/>
            <w:r>
              <w:t xml:space="preserve">证书</w:t>
            </w:r>
          </w:p>
        </w:tc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</w:tcPr>
          <w:p>
            <w:pPr/>
            <w:r>
              <w:t xml:space="preserve">全称</w:t>
            </w:r>
          </w:p>
        </w:tc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</w:tcPr>
          <w:p>
            <w:pPr/>
            <w:r>
              <w:t xml:space="preserve">证明什么</w:t>
            </w:r>
          </w:p>
        </w:tc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</w:tcPr>
          <w:p>
            <w:pPr/>
            <w:r>
              <w:t xml:space="preserve">审查什么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</w:tcPr>
          <w:p>
            <w:pPr/>
            <w:r>
              <w:t xml:space="preserve">TC</w:t>
            </w:r>
          </w:p>
        </w:tc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</w:tcPr>
          <w:p>
            <w:pPr/>
            <w:r>
              <w:t xml:space="preserve">型号合格证</w:t>
            </w:r>
          </w:p>
        </w:tc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</w:tcPr>
          <w:p>
            <w:pPr/>
            <w:r>
              <w:t xml:space="preserve">设计符合适航标准</w:t>
            </w:r>
          </w:p>
        </w:tc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</w:tcPr>
          <w:p>
            <w:pPr/>
            <w:r>
              <w:t xml:space="preserve">设计图纸、计算报告、试验数据、飞行测试</w:t>
            </w:r>
          </w:p>
        </w:tc>
      </w:tr>
      <w:tr>
        <w:trPr>
          <w:trHeight w:val="1335"/>
        </w:trPr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  <w:shd w:val="clear" w:color="auto" w:fill="F9DDB2"/>
          </w:tcPr>
          <w:p>
            <w:pPr/>
            <w:r>
              <w:t xml:space="preserve">PC</w:t>
            </w:r>
          </w:p>
        </w:tc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  <w:shd w:val="clear" w:color="auto" w:fill="F9DDB2"/>
          </w:tcPr>
          <w:p>
            <w:pPr/>
            <w:r>
              <w:t xml:space="preserve">生产许可证</w:t>
            </w:r>
          </w:p>
        </w:tc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  <w:shd w:val="clear" w:color="auto" w:fill="F9DDB2"/>
          </w:tcPr>
          <w:p>
            <w:pPr/>
            <w:r>
              <w:t xml:space="preserve">批量生产能力</w:t>
            </w:r>
          </w:p>
        </w:tc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  <w:shd w:val="clear" w:color="auto" w:fill="F9DDB2"/>
          </w:tcPr>
          <w:p>
            <w:pPr/>
            <w:r>
              <w:t xml:space="preserve">生产体系、质量控制、工艺规范、文件和记录控制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</w:tcPr>
          <w:p>
            <w:pPr/>
            <w:r>
              <w:t xml:space="preserve">AC</w:t>
            </w:r>
          </w:p>
        </w:tc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</w:tcPr>
          <w:p>
            <w:pPr/>
            <w:r>
              <w:t xml:space="preserve">单机适航证</w:t>
            </w:r>
          </w:p>
        </w:tc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</w:tcPr>
          <w:p>
            <w:pPr/>
            <w:r>
              <w:t xml:space="preserve">每架飞机处于适航状态</w:t>
            </w:r>
          </w:p>
        </w:tc>
        <w:tc>
          <w:tcPr>
            <w:tcW w:w="2430" w:type="dxa"/>
            <w:vAlign w:val="top"/>
            <w:tcBorders>
              <w:bottom w:val="single" w:sz="6" w:space="0" w:color="2A2B2C"/>
              <w:top w:val="single" w:sz="6" w:space="0" w:color="2A2B2C"/>
              <w:right w:val="single" w:sz="6" w:space="0" w:color="2A2B2C"/>
              <w:left w:val="single" w:sz="6" w:space="0" w:color="2A2B2C"/>
            </w:tcBorders>
          </w:tcPr>
          <w:p>
            <w:pPr/>
            <w:r>
              <w:t xml:space="preserve">构型与批准型号一致、维修记录完整、部件追溯清晰</w:t>
            </w:r>
          </w:p>
        </w:tc>
      </w:tr>
    </w:tbl>
    <w:p>
      <w:bookmarkStart w:id="mo6ze3ld2e4i1rl58x3" w:name="mo6ze3ld2e4i1rl58x3"/>
      <w:pPr>
        <w:pStyle w:val="dingding-heading1"/>
        <w:numPr>
          <w:ilvl w:val="0"/>
          <w:numId w:val="1"/>
        </w:numPr>
        <w:spacing w:line="223.99999999999997"/>
      </w:pPr>
      <w:r>
        <w:rPr>
          <w:sz w:val="42"/>
          <w:b w:val="1"/>
        </w:rPr>
        <w:t xml:space="preserve">调研内容</w:t>
      </w:r>
      <w:bookmarkEnd w:id="mo6ze3ld2e4i1rl58x3"/>
    </w:p>
    <w:p>
      <w:pPr/>
      <w:r/>
      <w:hyperlink r:id="rId14">
        <w:r>
          <w:rPr>
            <w:rStyle w:val="hyperlink"/>
          </w:rPr>
          <w:t xml:space="preserve">ProcessOn</w:t>
        </w:r>
        <w:r>
          <w:rPr>
            <w:rStyle w:val="hyperlink"/>
          </w:rPr>
        </w:r>
      </w:hyperlink>
      <w:r/>
    </w:p>
    <w:tbl>
      <w:tblPr>
        <w:tblStyle w:val="TableGrid"/>
        <w:tblW w:w="0" w:type="auto"/>
      </w:tblPr>
      <w:tblGrid>
        <w:gridCol w:w="1110"/>
        <w:gridCol w:w="975"/>
        <w:gridCol w:w="4095"/>
        <w:gridCol w:w="4650"/>
      </w:tblGrid>
      <w:tr>
        <w:trPr>
          <w:trHeight w:val="615"/>
        </w:trPr>
        <w:tc>
          <w:tcPr>
            <w:tcW w:w="111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b w:val="1"/>
              </w:rPr>
              <w:t xml:space="preserve">模块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编号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现状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需求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编码与SN管理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飞机编号固定：40型5开头、80型4开头，不可修改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-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系统生成SN为17/19位，无生产追溯规则，无法识别生产时间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  <w:t xml:space="preserve">80型采用20位全手工编写SN（FY+型号+日期+周+流水号），40型沿用系统码，规则不统一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numPr>
                <w:ilvl w:val="0"/>
                <w:numId w:val="13"/>
              </w:numPr>
              <w:jc w:val="left"/>
            </w:pPr>
            <w:r>
              <w:rPr>
                <w:sz w:val="22"/>
                <w:color w:val="000000"/>
              </w:rPr>
              <w:t xml:space="preserve">SN包含：公司代码+型号+生产年月+周+流水号，支持生产追溯</w:t>
            </w:r>
          </w:p>
          <w:p>
            <w:pPr>
              <w:numPr>
                <w:ilvl w:val="0"/>
                <w:numId w:val="13"/>
              </w:numPr>
              <w:jc w:val="left"/>
            </w:pPr>
            <w:r>
              <w:rPr>
                <w:sz w:val="22"/>
                <w:color w:val="000000"/>
              </w:rPr>
              <w:t xml:space="preserve">按AK40/80/90机型制定统一20位SN规则，系统自动生成，取消手工编码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4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航电、部件SN自编，无统一标准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  <w:t xml:space="preserve">基站编码手工编制，无系统防重复，存在重复风险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飞机、基站、航电、关键部件共用一套编码规则，系统防编码重复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5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民航要求20位外文号，需与工信部产品识别号统一，现有系统生成码作废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适配民航20位外文号、工信部产品识别号要求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飞机/基站状态管理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7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飞机状态纯人工维护，过寿、报废、检修需手动修改，无自动识别机制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状态自动更新：扫码出库自动录出厂时间，过寿自动标报废，试飞合格自动变状态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8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缺失生产阶段状态：无待出厂、试飞合格等状态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2581275" cy="513528"/>
                  <wp:effectExtent b="0" l="0" r="0" t="0"/>
                  <wp:docPr id="9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2581275" cy="513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新增待出厂、试飞中、试飞合格、功能测试中状态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9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出厂时间实为制造时间，人工填写且可随意篡改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2581275" cy="1536020"/>
                  <wp:effectExtent b="0" l="0" r="0" t="0"/>
                  <wp:docPr id="10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2581275" cy="153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锁定SN、制造日期、机型字段，禁止人工篡改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10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所属机构未统一，适航审查不合规，应统一为丰羽科技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2581275" cy="1482907"/>
                  <wp:effectExtent b="0" l="0" r="0" t="0"/>
                  <wp:docPr id="1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2581275" cy="1482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运营中的飞机统一为丰羽科技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11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基站无生产日期、出货日期、维保状态记录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基站同步飞机管理，新增生产日期、出货日期、维保状态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系统功能问题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12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公共运营平台老旧，多年未迭代，仅丰翼自用，研发不再优化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13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E03E3E"/>
              </w:rPr>
              <w:t xml:space="preserve">V5航电版本已停用，系统未移除，仅V6在用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2581275" cy="1515096"/>
                  <wp:effectExtent b="0" l="0" r="0" t="0"/>
                  <wp:docPr id="1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2581275" cy="1515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移除V5航电版本，清理无效字段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14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民航登记号必填（实际运营阶段才申请），位数限制不合理，现在没有限制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2581275" cy="1522559"/>
                  <wp:effectExtent b="0" l="0" r="0" t="0"/>
                  <wp:docPr id="1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2581275" cy="1522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民航登记号改为非必填，工信部产品识别号设为非必填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15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E03E3E"/>
              </w:rPr>
              <w:t xml:space="preserve">产品识别码必填，不合理，生产阶段不需要填写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16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SN导入会覆盖原有数据，仅报错无具体原因提示，电机、电调码未分开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修复导入功能，不覆盖数据，报错提示具体原因，分开电机/电调码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17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无飞机/电池电子报废流程，需纸质签字审批，跨地点流程繁琐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新增飞机/电池电子报废流程，支持线上提交、附照片/报告、多级审批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18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1年无飞行记录飞机仍推送维保提醒，后台冗余数据多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1年无飞行记录的丰益科技飞机自动停用，停止推送维保提醒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生产流程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19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生产任务无法拆分，批量任务需全部完成才能结案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生产任务支持单个完工，无需批量完成，完工后生成SN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20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系统提前生成SN，未完工即赋码，流水号混乱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21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生产记录全靠手工台账（Excel），无电子化留存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  <w:t xml:space="preserve">老化（实际为整机功能测试）无电子检查单，试飞数据发微信群，无系统存档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总装、整机功能测试、试飞检查单线上填写提交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23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飞机二维码仅显示数字，无履历、检验信息，无法追溯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飞机使用防水耐用二维码，微信扫码查履历、检验报告、生产信息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24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E03E3E"/>
              </w:rPr>
              <w:t xml:space="preserve">关键部件（电机、航电）原始SN未与整机绑定，仅维修更换后记录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生产时扫码绑定关键部件SN，留存原始记录，维修可追溯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25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生产完成后，通过导入提前维护好的Excel确定整机SN与部件SN的绑定关系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总装阶段，扫一个码组装一个零部件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26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系统生成SN后一键打印标签，适配现有打印机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仓储管理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27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入库缺失制造日期、有效期、储存温湿度信息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入库新增制造日期、有效期、储存温湿度字段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28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外售发货依赖邮件通知，手工配料、Excel记录，库存不自动扣减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外售发货实现系统下单、配料、出库闭环，自动扣减库存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29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库位无精细化管控，容器不固定，物料堆放混乱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库位固定标准容器，扫码绑定，支持先进先出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30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盘点用人工Excel，高价值物料抽检，低价值物料易遗漏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支持手持端扫码盘点，自动核对库存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31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仅PCBA贴片有委外订单，其他委外无系统记录，靠手工台账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新增全类型委外订单，记录发料、回收、损耗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32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化学品/橡胶类物料无有效期管理，无过期预警，造成资源浪费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物料添加有效期字段，化学品、橡胶类过期系统预警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33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无工具/设备借用功能，仅支持领料出库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新增工具/设备借用流程，设期限，到期自动提醒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质量检验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34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来料检、过程检、出厂检、试飞检均无系统记录，仅纸质/手工台账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来料检、过程检、出厂检、试飞检全流程线上记录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35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总装、老化、试飞、出厂检验报告为纸质版，无电子化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检验合格自动生成电子报告、加盖QC电子章，对外可扫码查看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36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“老化”名称不规范，应叫整机功能测试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更名“整机功能测试”，筛选室内无效故障代码，自动推送研发判定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37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功能测试故障代码未筛选，室内误报导致结果不准，需研发人工判定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rPr>
                <w:sz w:val="22"/>
                <w:color w:val="000000"/>
              </w:rPr>
              <w:t xml:space="preserve">功能测试时，去除【电池接入】等自动判定条件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38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试飞数据系统上传，自动留存并关联飞机履历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维保维修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39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维修人员需上门服务，系统无法按航站筛选报修任务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维保支持按航站筛选，直观显示故障描述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40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故障描述不直观，需导出Excel筛选有效任务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>
              <w:t xml:space="preserve">在维保APP卡片直接展示故障描述，不需要点击进详情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41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定期保养与故障维修绑定，必须全部完成才能结案，模糊了重点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  <w:t xml:space="preserve">运营人员需填两次报修，一次在系统用于任务跟进，一次在维修组长清单上。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维保拆分维修（紧急）与保养（定期）任务，支持单独结案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43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40型飞机关键部件原始SN未录入系统，仅80型因适航有记录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40型补全关键部件原始SN，与80型统一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44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报修地址限制导致东莞地区无法正常报修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移除报修地址限制，解决东莞地区无法报修问题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46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返回时不能逐级返回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支持逐级返回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47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/>
            <w:r/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支持手持端扫码更换部件、录入维保记录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文件管控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48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SOP、图纸、检验单无系统管控，依赖个人电脑存储，版本混乱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搭建SOP、图纸、检验单管控系统，更新自动替换旧版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49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文件更新无通知，现场易使用旧版，适航审查被动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文件更新自动通知相关人员，确保现场使用新版</w:t>
            </w:r>
          </w:p>
        </w:tc>
      </w:tr>
      <w:tr>
        <w:trPr>
          <w:trHeight w:val="905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50</w:t>
            </w:r>
          </w:p>
        </w:tc>
        <w:tc>
          <w:tcPr>
            <w:tcW w:w="409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无权限管控，资料易外泄，无法追溯泄露来源</w:t>
            </w:r>
          </w:p>
        </w:tc>
        <w:tc>
          <w:tcPr>
            <w:tcW w:w="465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权限分级管理，文件下载留痕，防止外泄</w:t>
            </w:r>
          </w:p>
        </w:tc>
      </w:tr>
    </w:tbl>
    <w:p>
      <w:bookmarkStart w:id="mo6uv48okcvy418ggrq" w:name="mo6uv48okcvy418ggrq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编码与SN管理</w:t>
      </w:r>
      <w:bookmarkEnd w:id="mo6uv48okcvy418ggrq"/>
    </w:p>
    <w:p>
      <w:bookmarkStart w:id="mo6uwvl318vbhb003i7" w:name="mo6uwvl318vbhb003i7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现状</w:t>
      </w:r>
      <w:bookmarkEnd w:id="mo6uwvl318vbhb003i7"/>
    </w:p>
    <w:p>
      <w:pPr>
        <w:numPr>
          <w:ilvl w:val="0"/>
          <w:numId w:val="14"/>
        </w:numPr>
      </w:pPr>
      <w:r>
        <w:t xml:space="preserve">飞机编号固定：40型5开头、80型4开头，不可修改    </w:t>
      </w:r>
    </w:p>
    <w:p>
      <w:pPr>
        <w:numPr>
          <w:ilvl w:val="0"/>
          <w:numId w:val="14"/>
        </w:numPr>
      </w:pPr>
      <w:r>
        <w:t xml:space="preserve">系统生成SN为17/19位，无生产追溯规则，无法识别生产时间</w:t>
      </w:r>
    </w:p>
    <w:p>
      <w:pPr>
        <w:numPr>
          <w:ilvl w:val="0"/>
          <w:numId w:val="14"/>
        </w:numPr>
      </w:pPr>
      <w:r>
        <w:t xml:space="preserve">80型采用20位自编SN（FY+型号+日期+周+流水号），40型沿用系统码，规则不统一</w:t>
      </w:r>
    </w:p>
    <w:p>
      <w:pPr>
        <w:numPr>
          <w:ilvl w:val="0"/>
          <w:numId w:val="14"/>
        </w:numPr>
      </w:pPr>
      <w:r>
        <w:t xml:space="preserve">航电、部件SN全手工编写，无统一标准</w:t>
      </w:r>
    </w:p>
    <w:p>
      <w:pPr>
        <w:numPr>
          <w:ilvl w:val="0"/>
          <w:numId w:val="15"/>
        </w:numPr>
      </w:pPr>
      <w:r>
        <w:t xml:space="preserve">按 AK40/80/90 机型制定统一 20 位 SN 规则，系统自动生成，取消手工编码 </w:t>
      </w:r>
    </w:p>
    <w:p>
      <w:pPr>
        <w:numPr>
          <w:ilvl w:val="0"/>
          <w:numId w:val="14"/>
        </w:numPr>
      </w:pPr>
      <w:r>
        <w:t xml:space="preserve">民航要求20位</w:t>
      </w:r>
      <w:r>
        <w:rPr>
          <w:color w:val="E03E3E"/>
        </w:rPr>
        <w:t xml:space="preserve">外文号</w:t>
      </w:r>
      <w:r>
        <w:rPr/>
        <w:t xml:space="preserve">，</w:t>
      </w:r>
      <w:r>
        <w:t xml:space="preserve">需与工信部产品识别号统一，现有系统生成码作废</w:t>
      </w:r>
    </w:p>
    <w:p>
      <w:pPr>
        <w:numPr>
          <w:ilvl w:val="0"/>
          <w:numId w:val="14"/>
        </w:numPr>
      </w:pPr>
      <w:r>
        <w:t xml:space="preserve">基站编码手工编制，无系统防重复机制，存在重复风险</w:t>
      </w:r>
    </w:p>
    <w:p>
      <w:bookmarkStart w:id="mo6v0ott1zcf17iw1gh" w:name="mo6v0ott1zcf17iw1gh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需求</w:t>
      </w:r>
      <w:bookmarkEnd w:id="mo6v0ott1zcf17iw1gh"/>
    </w:p>
    <w:p>
      <w:pPr>
        <w:numPr>
          <w:ilvl w:val="0"/>
          <w:numId w:val="16"/>
        </w:numPr>
      </w:pPr>
      <w:r>
        <w:rPr>
          <w:sz w:val="24"/>
          <w:color w:val="1F2329"/>
        </w:rPr>
        <w:t xml:space="preserve">按 AK40/80/90 机型制定统一 20 位 SN 规则，系统自动生成，取消手工编码</w:t>
      </w:r>
    </w:p>
    <w:p>
      <w:pPr>
        <w:numPr>
          <w:ilvl w:val="0"/>
          <w:numId w:val="17"/>
        </w:numPr>
      </w:pPr>
      <w:r>
        <w:rPr>
          <w:sz w:val="24"/>
          <w:color w:val="1F2329"/>
        </w:rPr>
        <w:t xml:space="preserve">SN 包含：公司代码 + 型号 + 生产年月 + 周 + 流水号，支持生产追溯    </w:t>
      </w:r>
    </w:p>
    <w:p>
      <w:pPr>
        <w:numPr>
          <w:ilvl w:val="0"/>
          <w:numId w:val="18"/>
        </w:numPr>
      </w:pPr>
      <w:r>
        <w:rPr>
          <w:sz w:val="24"/>
          <w:color w:val="1F2329"/>
        </w:rPr>
        <w:t xml:space="preserve">飞机、基站、航电、关键部件共用一套编码规则，系统防编码重复</w:t>
      </w:r>
    </w:p>
    <w:p>
      <w:pPr>
        <w:numPr>
          <w:ilvl w:val="0"/>
          <w:numId w:val="19"/>
        </w:numPr>
      </w:pPr>
      <w:r>
        <w:rPr>
          <w:sz w:val="24"/>
          <w:color w:val="1F2329"/>
        </w:rPr>
        <w:t xml:space="preserve">适配民航 20 位外文号、工信部产品识别号要求</w:t>
      </w:r>
    </w:p>
    <w:p>
      <w:pPr/>
      <w:r/>
    </w:p>
    <w:p>
      <w:bookmarkStart w:id="mo6uv48p8rn95tkywa7" w:name="mo6uv48p8rn95tkywa7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飞机/基站状态管理</w:t>
      </w:r>
      <w:bookmarkEnd w:id="mo6uv48p8rn95tkywa7"/>
    </w:p>
    <w:p>
      <w:bookmarkStart w:id="mo6v38ucu209sccpqm" w:name="mo6v38ucu209sccpqm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现状</w:t>
      </w:r>
      <w:bookmarkEnd w:id="mo6v38ucu209sccpqm"/>
    </w:p>
    <w:p>
      <w:pPr>
        <w:numPr>
          <w:ilvl w:val="0"/>
          <w:numId w:val="20"/>
        </w:numPr>
      </w:pPr>
      <w:r>
        <w:t xml:space="preserve">飞机状态纯人工维护，过寿、报废、检修需手动修改，无自动识别机制</w:t>
      </w:r>
    </w:p>
    <w:p>
      <w:pPr>
        <w:numPr>
          <w:ilvl w:val="0"/>
          <w:numId w:val="20"/>
        </w:numPr>
      </w:pPr>
      <w:r>
        <w:t xml:space="preserve">缺失生产阶段状态：无待出厂、试飞合格等状态</w:t>
      </w:r>
      <w:r>
        <w:drawing>
          <wp:inline distT="0" distB="0" distL="0" distR="0">
            <wp:extent cx="7115175" cy="1415519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15175" cy="141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0"/>
        </w:numPr>
      </w:pPr>
      <w:r>
        <w:t xml:space="preserve">出厂时间实为制造时间，人工填写且可随意篡改</w:t>
      </w:r>
    </w:p>
    <w:p>
      <w:pPr>
        <w:ind w:left="480"/>
      </w:pPr>
      <w:r/>
      <w:r>
        <w:drawing>
          <wp:inline distT="0" distB="0" distL="0" distR="0">
            <wp:extent cx="4724400" cy="2809875"/>
            <wp:effectExtent b="0" l="0" r="0" t="0"/>
            <wp:docPr id="1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4724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0"/>
        </w:numPr>
      </w:pPr>
      <w:r>
        <w:t xml:space="preserve">所属机构未统一，适航审查不合规，应统一为丰羽科技</w:t>
      </w:r>
    </w:p>
    <w:p>
      <w:pPr>
        <w:ind w:left="480"/>
      </w:pPr>
      <w:r/>
      <w:r>
        <w:drawing>
          <wp:inline distT="0" distB="0" distL="0" distR="0">
            <wp:extent cx="4730782" cy="2717768"/>
            <wp:effectExtent b="0" l="0" r="0" t="0"/>
            <wp:docPr id="1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4730782" cy="271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1"/>
        </w:numPr>
      </w:pPr>
      <w:r>
        <w:t xml:space="preserve">基站无生产日期、出货日期、维保状态记录</w:t>
      </w:r>
    </w:p>
    <w:p>
      <w:bookmarkStart w:id="mo6v3dwd6uk4kcuc38q" w:name="mo6v3dwd6uk4kcuc38q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需求</w:t>
      </w:r>
      <w:bookmarkEnd w:id="mo6v3dwd6uk4kcuc38q"/>
    </w:p>
    <w:p>
      <w:pPr>
        <w:numPr>
          <w:ilvl w:val="0"/>
          <w:numId w:val="22"/>
        </w:numPr>
      </w:pPr>
      <w:r>
        <w:rPr>
          <w:sz w:val="24"/>
          <w:color w:val="1F2329"/>
        </w:rPr>
        <w:t xml:space="preserve">状态自动更新：扫码出库自动录出厂时间，过寿自动标报废，试飞合格自动变状态</w:t>
      </w:r>
    </w:p>
    <w:p>
      <w:r>
        <w:drawing>
          <wp:inline distT="0" distB="0" distL="0" distR="0">
            <wp:extent cx="6296025" cy="7629525"/>
            <wp:effectExtent b="0" l="0" r="0" t="0"/>
            <wp:docPr id="17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6296025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3"/>
        </w:numPr>
      </w:pPr>
      <w:r>
        <w:rPr>
          <w:sz w:val="24"/>
          <w:color w:val="1F2329"/>
        </w:rPr>
        <w:t xml:space="preserve">新增待出厂、试飞中、试飞合格、功能测试中状态</w:t>
      </w:r>
    </w:p>
    <w:p>
      <w:pPr>
        <w:numPr>
          <w:ilvl w:val="0"/>
          <w:numId w:val="24"/>
        </w:numPr>
      </w:pPr>
      <w:r>
        <w:rPr>
          <w:sz w:val="24"/>
          <w:color w:val="1F2329"/>
        </w:rPr>
        <w:t xml:space="preserve">锁定 SN、制造日期、机型字段，禁止人工篡改</w:t>
      </w:r>
    </w:p>
    <w:p>
      <w:pPr>
        <w:numPr>
          <w:ilvl w:val="0"/>
          <w:numId w:val="25"/>
        </w:numPr>
      </w:pPr>
      <w:r>
        <w:rPr>
          <w:sz w:val="24"/>
          <w:color w:val="1F2329"/>
        </w:rPr>
        <w:t xml:space="preserve">基站同步飞机管理，新增生产日期、出货日期、维保状态</w:t>
      </w:r>
    </w:p>
    <w:p>
      <w:bookmarkStart w:id="mo6uv48pe9pov8pqh9f" w:name="mo6uv48pe9pov8pqh9f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系统功能问题</w:t>
      </w:r>
      <w:bookmarkEnd w:id="mo6uv48pe9pov8pqh9f"/>
    </w:p>
    <w:p>
      <w:bookmarkStart w:id="mo6v7asptcdomgj5ul" w:name="mo6v7asptcdomgj5ul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现状</w:t>
      </w:r>
      <w:bookmarkEnd w:id="mo6v7asptcdomgj5ul"/>
    </w:p>
    <w:p>
      <w:pPr>
        <w:numPr>
          <w:ilvl w:val="0"/>
          <w:numId w:val="26"/>
        </w:numPr>
      </w:pPr>
      <w:r>
        <w:t xml:space="preserve">公共运营平台老旧，多年未迭代，仅丰翼自用，研发不再优化</w:t>
      </w:r>
    </w:p>
    <w:p>
      <w:pPr>
        <w:numPr>
          <w:ilvl w:val="0"/>
          <w:numId w:val="26"/>
        </w:numPr>
      </w:pPr>
      <w:r>
        <w:t xml:space="preserve">V5航电版本已停用，系统未移除，仅V6在用</w:t>
      </w:r>
    </w:p>
    <w:p>
      <w:pPr>
        <w:ind w:left="480"/>
      </w:pPr>
      <w:r/>
      <w:r>
        <w:drawing>
          <wp:inline distT="0" distB="0" distL="0" distR="0">
            <wp:extent cx="4381500" cy="2571750"/>
            <wp:effectExtent b="0" l="0" r="0" t="0"/>
            <wp:docPr id="1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4381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6"/>
        </w:numPr>
      </w:pPr>
      <w:r>
        <w:t xml:space="preserve">民航登记号必填（实际运营阶段才申请），位数限制不合理，现在没有限制</w:t>
      </w:r>
    </w:p>
    <w:p>
      <w:pPr>
        <w:ind w:left="480"/>
      </w:pPr>
      <w:r/>
      <w:r>
        <w:drawing>
          <wp:inline distT="0" distB="0" distL="0" distR="0">
            <wp:extent cx="4381500" cy="2584418"/>
            <wp:effectExtent b="0" l="0" r="0" t="0"/>
            <wp:docPr id="1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4381500" cy="258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6"/>
        </w:numPr>
      </w:pPr>
      <w:r>
        <w:t xml:space="preserve">产品登记号必填，不合理，生产阶段不需要填写</w:t>
      </w:r>
    </w:p>
    <w:p>
      <w:pPr>
        <w:numPr>
          <w:ilvl w:val="0"/>
          <w:numId w:val="26"/>
        </w:numPr>
      </w:pPr>
      <w:r>
        <w:t xml:space="preserve">SN导入会覆盖原有数据，仅报错无具体原因提示，电机、</w:t>
      </w:r>
      <w:r>
        <w:rPr/>
        <w:t xml:space="preserve">电调码</w:t>
      </w:r>
      <w:r>
        <w:t xml:space="preserve">未分开</w:t>
      </w:r>
    </w:p>
    <w:p>
      <w:pPr>
        <w:numPr>
          <w:ilvl w:val="0"/>
          <w:numId w:val="26"/>
        </w:numPr>
      </w:pPr>
      <w:r>
        <w:t xml:space="preserve">无飞机/电池电子报废流程，需纸质签字审批，跨地点流程繁琐</w:t>
      </w:r>
    </w:p>
    <w:p>
      <w:pPr>
        <w:numPr>
          <w:ilvl w:val="0"/>
          <w:numId w:val="26"/>
        </w:numPr>
      </w:pPr>
      <w:r>
        <w:t xml:space="preserve">1年无飞行记录飞机仍推送维保提醒，后台冗余数据多</w:t>
      </w:r>
    </w:p>
    <w:p>
      <w:bookmarkStart w:id="mo6v7o0zyo8si5ornp" w:name="mo6v7o0zyo8si5ornp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需求</w:t>
      </w:r>
      <w:bookmarkEnd w:id="mo6v7o0zyo8si5ornp"/>
    </w:p>
    <w:p>
      <w:pPr>
        <w:numPr>
          <w:ilvl w:val="0"/>
          <w:numId w:val="27"/>
        </w:numPr>
      </w:pPr>
      <w:r>
        <w:rPr>
          <w:sz w:val="24"/>
          <w:color w:val="1F2329"/>
        </w:rPr>
        <w:t xml:space="preserve">移除 V5 航电版本，清理无效字段</w:t>
      </w:r>
    </w:p>
    <w:p>
      <w:pPr>
        <w:numPr>
          <w:ilvl w:val="0"/>
          <w:numId w:val="28"/>
        </w:numPr>
      </w:pPr>
      <w:r>
        <w:rPr>
          <w:sz w:val="24"/>
          <w:color w:val="1F2329"/>
        </w:rPr>
        <w:t xml:space="preserve">民航登记号改为非必填，工信部</w:t>
      </w:r>
      <w:r>
        <w:rPr>
          <w:sz w:val="24"/>
          <w:color w:val="252527"/>
        </w:rPr>
        <w:t xml:space="preserve">产品识别号设为非必填</w:t>
      </w:r>
    </w:p>
    <w:p>
      <w:pPr>
        <w:numPr>
          <w:ilvl w:val="0"/>
          <w:numId w:val="29"/>
        </w:numPr>
      </w:pPr>
      <w:r>
        <w:rPr>
          <w:sz w:val="24"/>
          <w:color w:val="1F2329"/>
        </w:rPr>
        <w:t xml:space="preserve">修复导入功能，不覆盖数据，报错提示具体原因，分开电机 / 电调码</w:t>
      </w:r>
    </w:p>
    <w:p>
      <w:pPr>
        <w:numPr>
          <w:ilvl w:val="0"/>
          <w:numId w:val="30"/>
        </w:numPr>
      </w:pPr>
      <w:r>
        <w:rPr>
          <w:sz w:val="24"/>
          <w:color w:val="1F2329"/>
        </w:rPr>
        <w:t xml:space="preserve">新增飞机 / 电池电子报废流程，支持线上提交、附照片 / 报告、多级审批</w:t>
      </w:r>
    </w:p>
    <w:p>
      <w:pPr>
        <w:numPr>
          <w:ilvl w:val="0"/>
          <w:numId w:val="31"/>
        </w:numPr>
      </w:pPr>
      <w:r>
        <w:rPr>
          <w:sz w:val="24"/>
          <w:color w:val="1F2329"/>
        </w:rPr>
        <w:t xml:space="preserve">1 年无飞行记录的丰翼科技飞机自动停用，停止推送维保提醒</w:t>
      </w:r>
    </w:p>
    <w:p>
      <w:pPr/>
      <w:r/>
    </w:p>
    <w:p>
      <w:bookmarkStart w:id="mo6uv48q77x8lmyhcpa" w:name="mo6uv48q77x8lmyhcpa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生产流程</w:t>
      </w:r>
      <w:bookmarkEnd w:id="mo6uv48q77x8lmyhcpa"/>
    </w:p>
    <w:p>
      <w:bookmarkStart w:id="mo6v8eihn3sgevij5sc" w:name="mo6v8eihn3sgevij5sc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现状</w:t>
      </w:r>
      <w:bookmarkEnd w:id="mo6v8eihn3sgevij5sc"/>
    </w:p>
    <w:p>
      <w:pPr>
        <w:numPr>
          <w:ilvl w:val="0"/>
          <w:numId w:val="32"/>
        </w:numPr>
      </w:pPr>
      <w:r>
        <w:t xml:space="preserve">生产任务无法拆分，批量任务需全部完成才能结案</w:t>
      </w:r>
    </w:p>
    <w:p>
      <w:pPr>
        <w:numPr>
          <w:ilvl w:val="0"/>
          <w:numId w:val="32"/>
        </w:numPr>
      </w:pPr>
      <w:r>
        <w:t xml:space="preserve">系统提前生成SN，未完工即赋码，流水号混乱</w:t>
      </w:r>
    </w:p>
    <w:p>
      <w:pPr>
        <w:numPr>
          <w:ilvl w:val="0"/>
          <w:numId w:val="32"/>
        </w:numPr>
      </w:pPr>
      <w:r>
        <w:t xml:space="preserve">生产记录全靠手工台账（Excel），无电子化留存</w:t>
      </w:r>
    </w:p>
    <w:p>
      <w:pPr>
        <w:numPr>
          <w:ilvl w:val="0"/>
          <w:numId w:val="32"/>
        </w:numPr>
      </w:pPr>
      <w:r>
        <w:t xml:space="preserve">老化（实际为整机功能测试）无电子检查单，试飞数据发微信群，无系统存档</w:t>
      </w:r>
    </w:p>
    <w:p>
      <w:pPr>
        <w:numPr>
          <w:ilvl w:val="0"/>
          <w:numId w:val="32"/>
        </w:numPr>
      </w:pPr>
      <w:r>
        <w:t xml:space="preserve">飞机二维码仅显示数字，无履历、检验信息，无法追溯</w:t>
      </w:r>
    </w:p>
    <w:p>
      <w:pPr>
        <w:numPr>
          <w:ilvl w:val="0"/>
          <w:numId w:val="32"/>
        </w:numPr>
      </w:pPr>
      <w:r>
        <w:rPr>
          <w:color w:val="E03E3E"/>
        </w:rPr>
        <w:t xml:space="preserve">关键部件（电机、航电）原始SN未与整机绑定，仅维修更换后记录</w:t>
      </w:r>
    </w:p>
    <w:p>
      <w:pPr>
        <w:numPr>
          <w:ilvl w:val="0"/>
          <w:numId w:val="32"/>
        </w:numPr>
      </w:pPr>
      <w:r>
        <w:rPr>
          <w:color w:val="252527"/>
        </w:rPr>
        <w:t xml:space="preserve">生产完成后，通过导入提前维护好的excel，确定整机SN与部件SN的绑定关系</w:t>
      </w:r>
    </w:p>
    <w:p>
      <w:pPr>
        <w:ind w:left="480"/>
      </w:pPr>
      <w:r>
        <w:rPr>
          <w:color w:val="252527"/>
        </w:rPr>
      </w:r>
      <w:r>
        <w:drawing>
          <wp:inline distT="0" distB="0" distL="0" distR="0">
            <wp:extent cx="6610350" cy="3724275"/>
            <wp:effectExtent b="0" l="0" r="0" t="0"/>
            <wp:docPr id="20" name="25年11月份22架飞机生产任务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rcRect r="4011" b="30796" t="0" l="0"/>
                    <a:stretch/>
                  </pic:blipFill>
                  <pic:spPr>
                    <a:xfrm rot="0">
                      <a:off x="0" y="0"/>
                      <a:ext cx="66103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52527"/>
        </w:rPr>
      </w:r>
    </w:p>
    <w:p>
      <w:pPr/>
      <w:r/>
    </w:p>
    <w:p>
      <w:bookmarkStart w:id="mo6v8p0wnq2zko35xc" w:name="mo6v8p0wnq2zko35xc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需求</w:t>
      </w:r>
      <w:bookmarkEnd w:id="mo6v8p0wnq2zko35xc"/>
    </w:p>
    <w:p>
      <w:pPr>
        <w:numPr>
          <w:ilvl w:val="0"/>
          <w:numId w:val="33"/>
        </w:numPr>
      </w:pPr>
      <w:r>
        <w:rPr>
          <w:sz w:val="24"/>
          <w:color w:val="1F2329"/>
        </w:rPr>
        <w:t xml:space="preserve">生产任务支持单个完工，无需批量完成，完工后生成 SN</w:t>
      </w:r>
    </w:p>
    <w:p>
      <w:pPr>
        <w:numPr>
          <w:ilvl w:val="0"/>
          <w:numId w:val="34"/>
        </w:numPr>
      </w:pPr>
      <w:r>
        <w:rPr>
          <w:sz w:val="24"/>
          <w:color w:val="1F2329"/>
        </w:rPr>
        <w:t xml:space="preserve">总装、整机功能测试、试飞检查单线上填写提交。</w:t>
      </w:r>
      <w:r>
        <w:rPr>
          <w:sz w:val="24"/>
        </w:rPr>
        <w:t xml:space="preserve">【整机功能测试单】、【试飞检查单】</w:t>
      </w:r>
    </w:p>
    <w:p>
      <w:pPr>
        <w:numPr>
          <w:ilvl w:val="0"/>
          <w:numId w:val="35"/>
        </w:numPr>
      </w:pPr>
      <w:r>
        <w:rPr>
          <w:sz w:val="24"/>
          <w:color w:val="1F2329"/>
        </w:rPr>
        <w:t xml:space="preserve">飞机使用防水耐用二维码，微信扫码查履历、检验报告、生产信息</w:t>
      </w:r>
    </w:p>
    <w:p>
      <w:pPr>
        <w:numPr>
          <w:ilvl w:val="0"/>
          <w:numId w:val="36"/>
        </w:numPr>
      </w:pPr>
      <w:r>
        <w:rPr>
          <w:sz w:val="24"/>
          <w:color w:val="E03E3E"/>
        </w:rPr>
        <w:t xml:space="preserve">生产时扫码绑定关键部件 SN，留存原始记录，维修可追溯</w:t>
      </w:r>
    </w:p>
    <w:p>
      <w:pPr>
        <w:numPr>
          <w:ilvl w:val="0"/>
          <w:numId w:val="37"/>
        </w:numPr>
      </w:pPr>
      <w:r>
        <w:rPr>
          <w:sz w:val="24"/>
          <w:color w:val="1F2329"/>
        </w:rPr>
        <w:t xml:space="preserve">系统生成 SN 后一键打印标签，适配现有打印机。</w:t>
      </w:r>
      <w:r>
        <w:rPr>
          <w:sz w:val="24"/>
        </w:rPr>
        <w:t xml:space="preserve">【当前SN编码规则】</w:t>
      </w:r>
    </w:p>
    <w:p>
      <w:pPr>
        <w:numPr>
          <w:ilvl w:val="0"/>
          <w:numId w:val="37"/>
        </w:numPr>
      </w:pPr>
      <w:r>
        <w:rPr>
          <w:sz w:val="24"/>
          <w:color w:val="252527"/>
        </w:rPr>
        <w:t xml:space="preserve">总装阶段，扫一个码组装一个零部件。</w:t>
      </w:r>
    </w:p>
    <w:p>
      <w:r>
        <w:drawing>
          <wp:inline distT="0" distB="0" distL="0" distR="0">
            <wp:extent cx="8062913" cy="15630525"/>
            <wp:effectExtent b="0" l="0" r="0" t="0"/>
            <wp:docPr id="2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8062913" cy="156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>
        <w:rPr>
          <w:sz w:val="24"/>
          <w:color w:val="252527"/>
        </w:rPr>
      </w:r>
    </w:p>
    <w:p>
      <w:bookmarkStart w:id="mo6uv48ru4xwocubedk" w:name="mo6uv48ru4xwocubedk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仓储管理</w:t>
      </w:r>
      <w:bookmarkEnd w:id="mo6uv48ru4xwocubedk"/>
    </w:p>
    <w:p>
      <w:bookmarkStart w:id="mo6va8qdds9c7su783o" w:name="mo6va8qdds9c7su783o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现状</w:t>
      </w:r>
      <w:bookmarkEnd w:id="mo6va8qdds9c7su783o"/>
    </w:p>
    <w:p>
      <w:pPr>
        <w:numPr>
          <w:ilvl w:val="0"/>
          <w:numId w:val="38"/>
        </w:numPr>
      </w:pPr>
      <w:r>
        <w:t xml:space="preserve">入库缺失制造日期、有效期、储存温湿度信息</w:t>
      </w:r>
    </w:p>
    <w:p>
      <w:pPr>
        <w:numPr>
          <w:ilvl w:val="0"/>
          <w:numId w:val="38"/>
        </w:numPr>
      </w:pPr>
      <w:r>
        <w:t xml:space="preserve">外售发货依赖邮件通知，手工配料、Excel记录，库存不自动扣减</w:t>
      </w:r>
    </w:p>
    <w:p>
      <w:pPr>
        <w:numPr>
          <w:ilvl w:val="0"/>
          <w:numId w:val="38"/>
        </w:numPr>
      </w:pPr>
      <w:r>
        <w:t xml:space="preserve">库位无精细化管控，容器不固定，物料堆放混乱</w:t>
      </w:r>
    </w:p>
    <w:p>
      <w:pPr>
        <w:numPr>
          <w:ilvl w:val="0"/>
          <w:numId w:val="38"/>
        </w:numPr>
      </w:pPr>
      <w:r>
        <w:t xml:space="preserve">盘点用人工Excel，高价值物料抽检，低价值物料易遗漏</w:t>
      </w:r>
    </w:p>
    <w:p>
      <w:pPr>
        <w:numPr>
          <w:ilvl w:val="0"/>
          <w:numId w:val="38"/>
        </w:numPr>
      </w:pPr>
      <w:r>
        <w:t xml:space="preserve">仅PCBA贴片有委外订单，其他委外无系统记录，靠手工台账</w:t>
      </w:r>
    </w:p>
    <w:p>
      <w:pPr>
        <w:numPr>
          <w:ilvl w:val="0"/>
          <w:numId w:val="38"/>
        </w:numPr>
      </w:pPr>
      <w:r>
        <w:t xml:space="preserve">无工具/设备借用功能，仅支持领料出库，造成资源浪费</w:t>
      </w:r>
    </w:p>
    <w:p>
      <w:pPr>
        <w:numPr>
          <w:ilvl w:val="0"/>
          <w:numId w:val="38"/>
        </w:numPr>
      </w:pPr>
      <w:r>
        <w:t xml:space="preserve">化学品、橡胶类物料无有效期管理，无过期预警</w:t>
      </w:r>
    </w:p>
    <w:p>
      <w:bookmarkStart w:id="mo6vaodfovsi5dgrnm" w:name="mo6vaodfovsi5dgrnm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需求</w:t>
      </w:r>
      <w:bookmarkEnd w:id="mo6vaodfovsi5dgrnm"/>
    </w:p>
    <w:p>
      <w:pPr>
        <w:numPr>
          <w:ilvl w:val="0"/>
          <w:numId w:val="39"/>
        </w:numPr>
      </w:pPr>
      <w:r>
        <w:rPr>
          <w:sz w:val="24"/>
          <w:color w:val="1F2329"/>
        </w:rPr>
        <w:t xml:space="preserve">入库新增制造日期、有效期、储存温湿度字段</w:t>
      </w:r>
    </w:p>
    <w:p>
      <w:pPr>
        <w:numPr>
          <w:ilvl w:val="0"/>
          <w:numId w:val="40"/>
        </w:numPr>
      </w:pPr>
      <w:r>
        <w:rPr>
          <w:sz w:val="24"/>
          <w:color w:val="1F2329"/>
        </w:rPr>
        <w:t xml:space="preserve">外售发货实现系统下单、配料、出库闭环，自动扣减库存</w:t>
      </w:r>
    </w:p>
    <w:p>
      <w:pPr>
        <w:numPr>
          <w:ilvl w:val="0"/>
          <w:numId w:val="41"/>
        </w:numPr>
      </w:pPr>
      <w:r>
        <w:rPr>
          <w:sz w:val="24"/>
          <w:color w:val="1F2329"/>
        </w:rPr>
        <w:t xml:space="preserve">库位固定标准容器，扫码绑定，支持先进先出</w:t>
      </w:r>
    </w:p>
    <w:p>
      <w:pPr>
        <w:numPr>
          <w:ilvl w:val="0"/>
          <w:numId w:val="42"/>
        </w:numPr>
      </w:pPr>
      <w:r>
        <w:rPr>
          <w:sz w:val="24"/>
          <w:color w:val="1F2329"/>
        </w:rPr>
        <w:t xml:space="preserve">新增全类型委外订单，记录发料、回收、损耗</w:t>
      </w:r>
    </w:p>
    <w:p>
      <w:pPr>
        <w:numPr>
          <w:ilvl w:val="0"/>
          <w:numId w:val="43"/>
        </w:numPr>
      </w:pPr>
      <w:r>
        <w:rPr>
          <w:sz w:val="24"/>
          <w:color w:val="1F2329"/>
        </w:rPr>
        <w:t xml:space="preserve">支持手持端扫码盘点，自动核对库存</w:t>
      </w:r>
    </w:p>
    <w:p>
      <w:pPr>
        <w:numPr>
          <w:ilvl w:val="0"/>
          <w:numId w:val="43"/>
        </w:numPr>
      </w:pPr>
      <w:r>
        <w:rPr>
          <w:sz w:val="24"/>
          <w:color w:val="1F2329"/>
        </w:rPr>
        <w:t xml:space="preserve">新增工具 / 设备借用流程，设期限，到期自动提醒</w:t>
      </w:r>
    </w:p>
    <w:p>
      <w:pPr>
        <w:numPr>
          <w:ilvl w:val="0"/>
          <w:numId w:val="44"/>
        </w:numPr>
      </w:pPr>
      <w:r>
        <w:rPr>
          <w:sz w:val="24"/>
          <w:color w:val="1F2329"/>
        </w:rPr>
        <w:t xml:space="preserve">物料添加有效期字段，化学品、橡胶类过期系统预警</w:t>
      </w:r>
    </w:p>
    <w:p>
      <w:pPr>
        <w:ind/>
      </w:pPr>
      <w:r>
        <w:rPr>
          <w:sz w:val="24"/>
          <w:color w:val="1F2329"/>
        </w:rPr>
      </w:r>
    </w:p>
    <w:p>
      <w:bookmarkStart w:id="mo6uv48s2jw3fcoei2u" w:name="mo6uv48s2jw3fcoei2u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质量检验</w:t>
      </w:r>
      <w:bookmarkEnd w:id="mo6uv48s2jw3fcoei2u"/>
    </w:p>
    <w:p>
      <w:bookmarkStart w:id="mo6vbju9khx9xlochm" w:name="mo6vbju9khx9xlochm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现状</w:t>
      </w:r>
      <w:bookmarkEnd w:id="mo6vbju9khx9xlochm"/>
    </w:p>
    <w:p>
      <w:pPr>
        <w:numPr>
          <w:ilvl w:val="0"/>
          <w:numId w:val="45"/>
        </w:numPr>
      </w:pPr>
      <w:r>
        <w:t xml:space="preserve">来料检、过程检、出厂检、试飞检均无系统记录，仅纸质/手工台账</w:t>
      </w:r>
    </w:p>
    <w:p>
      <w:pPr>
        <w:numPr>
          <w:ilvl w:val="0"/>
          <w:numId w:val="45"/>
        </w:numPr>
      </w:pPr>
      <w:r>
        <w:t xml:space="preserve">总装、老化、试飞、出厂检验报告为纸质版，无电子化</w:t>
      </w:r>
    </w:p>
    <w:p>
      <w:pPr>
        <w:numPr>
          <w:ilvl w:val="0"/>
          <w:numId w:val="45"/>
        </w:numPr>
      </w:pPr>
      <w:r>
        <w:t xml:space="preserve">“老化”名称不规范，应叫</w:t>
      </w:r>
      <w:r>
        <w:rPr>
          <w:b w:val="1"/>
        </w:rPr>
        <w:t xml:space="preserve">整机功能测试</w:t>
      </w:r>
    </w:p>
    <w:p>
      <w:pPr>
        <w:numPr>
          <w:ilvl w:val="0"/>
          <w:numId w:val="45"/>
        </w:numPr>
      </w:pPr>
      <w:r>
        <w:t xml:space="preserve">功能测试故障代码未筛选，室内误报导致结果不准，需研发人工判定</w:t>
      </w:r>
    </w:p>
    <w:p>
      <w:bookmarkStart w:id="mo6vbrl324n407y2kmt" w:name="mo6vbrl324n407y2kmt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需求</w:t>
      </w:r>
      <w:bookmarkEnd w:id="mo6vbrl324n407y2kmt"/>
    </w:p>
    <w:p>
      <w:pPr>
        <w:numPr>
          <w:ilvl w:val="0"/>
          <w:numId w:val="46"/>
        </w:numPr>
      </w:pPr>
      <w:r>
        <w:rPr>
          <w:sz w:val="24"/>
          <w:color w:val="1F2329"/>
        </w:rPr>
        <w:t xml:space="preserve">来料检、过程检、出厂检、试飞检全流程线上记录</w:t>
      </w:r>
    </w:p>
    <w:p>
      <w:pPr>
        <w:numPr>
          <w:ilvl w:val="0"/>
          <w:numId w:val="47"/>
        </w:numPr>
      </w:pPr>
      <w:r>
        <w:rPr>
          <w:sz w:val="24"/>
          <w:color w:val="1F2329"/>
        </w:rPr>
        <w:t xml:space="preserve">检验合格自动生成电子报告、加盖 QC 电子章，对外可扫码查看</w:t>
      </w:r>
    </w:p>
    <w:p>
      <w:pPr>
        <w:numPr>
          <w:ilvl w:val="0"/>
          <w:numId w:val="48"/>
        </w:numPr>
      </w:pPr>
      <w:r>
        <w:rPr>
          <w:sz w:val="24"/>
          <w:color w:val="1F2329"/>
        </w:rPr>
        <w:t xml:space="preserve">更名 “整机功能测试”，筛选室内无效故障代码，自动推送研发判定</w:t>
      </w:r>
    </w:p>
    <w:p>
      <w:pPr>
        <w:numPr>
          <w:ilvl w:val="0"/>
          <w:numId w:val="49"/>
        </w:numPr>
      </w:pPr>
      <w:r>
        <w:rPr>
          <w:sz w:val="24"/>
          <w:color w:val="1F2329"/>
        </w:rPr>
        <w:t xml:space="preserve">试飞数据系统上传，自动留存并关联飞机履历</w:t>
      </w:r>
    </w:p>
    <w:p>
      <w:bookmarkStart w:id="mo6uv48s5j7yi1z88h3" w:name="mo6uv48s5j7yi1z88h3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维保维修</w:t>
      </w:r>
      <w:bookmarkEnd w:id="mo6uv48s5j7yi1z88h3"/>
    </w:p>
    <w:p>
      <w:bookmarkStart w:id="mo6vd60n2ehq9zhm2lh" w:name="mo6vd60n2ehq9zhm2lh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现状</w:t>
      </w:r>
      <w:bookmarkEnd w:id="mo6vd60n2ehq9zhm2lh"/>
    </w:p>
    <w:p>
      <w:pPr>
        <w:numPr>
          <w:ilvl w:val="0"/>
          <w:numId w:val="50"/>
        </w:numPr>
      </w:pPr>
      <w:r>
        <w:t xml:space="preserve">维修人员需上门服务，系统无法按航站筛选报修任务</w:t>
      </w:r>
    </w:p>
    <w:p>
      <w:pPr>
        <w:numPr>
          <w:ilvl w:val="0"/>
          <w:numId w:val="50"/>
        </w:numPr>
      </w:pPr>
      <w:r>
        <w:t xml:space="preserve">故障描述不直观，需导出Excel筛选有效任务</w:t>
      </w:r>
    </w:p>
    <w:p>
      <w:pPr>
        <w:numPr>
          <w:ilvl w:val="0"/>
          <w:numId w:val="50"/>
        </w:numPr>
      </w:pPr>
      <w:r>
        <w:t xml:space="preserve">定期保养与故障维修绑定，必须全部完成才能结案，模糊了重点。现在运营人员需要填两次报修，一次在系统，用于任务跟进；一个在维修组长的清单上，方便组长跟进</w:t>
      </w:r>
    </w:p>
    <w:p>
      <w:pPr>
        <w:ind w:left="480"/>
      </w:pPr>
      <w:r/>
      <w:r>
        <w:drawing>
          <wp:inline distT="0" distB="0" distL="0" distR="0">
            <wp:extent cx="7115175" cy="3042460"/>
            <wp:effectExtent b="0" l="0" r="0" t="0"/>
            <wp:docPr id="2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7115175" cy="30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50"/>
        </w:numPr>
      </w:pPr>
      <w:r>
        <w:t xml:space="preserve">40型飞机关键部件原始SN未录入系统，仅80型因适航有记录</w:t>
      </w:r>
    </w:p>
    <w:p>
      <w:pPr>
        <w:numPr>
          <w:ilvl w:val="0"/>
          <w:numId w:val="50"/>
        </w:numPr>
      </w:pPr>
      <w:r>
        <w:t xml:space="preserve">报修地址限制导致东莞地区无法正常报修</w:t>
      </w:r>
    </w:p>
    <w:p>
      <w:pPr>
        <w:numPr>
          <w:ilvl w:val="0"/>
          <w:numId w:val="50"/>
        </w:numPr>
      </w:pPr>
      <w:r>
        <w:t xml:space="preserve">维保系统维修与保养任务混杂，无优先级，无法按航站筛选</w:t>
      </w:r>
    </w:p>
    <w:p>
      <w:pPr>
        <w:numPr>
          <w:ilvl w:val="0"/>
          <w:numId w:val="50"/>
        </w:numPr>
      </w:pPr>
      <w:r>
        <w:t xml:space="preserve">返回时不能逐级返回</w:t>
      </w:r>
    </w:p>
    <w:p>
      <w:bookmarkStart w:id="mo6vd32rn4rekq0rrfd" w:name="mo6vd32rn4rekq0rrfd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需求</w:t>
      </w:r>
      <w:bookmarkEnd w:id="mo6vd32rn4rekq0rrfd"/>
    </w:p>
    <w:p>
      <w:pPr>
        <w:numPr>
          <w:ilvl w:val="0"/>
          <w:numId w:val="51"/>
        </w:numPr>
      </w:pPr>
      <w:r>
        <w:rPr>
          <w:sz w:val="24"/>
          <w:color w:val="1F2329"/>
        </w:rPr>
        <w:t xml:space="preserve">40 型补全关键部件原始 SN，与 80 型统一</w:t>
      </w:r>
    </w:p>
    <w:p>
      <w:pPr>
        <w:numPr>
          <w:ilvl w:val="0"/>
          <w:numId w:val="52"/>
        </w:numPr>
      </w:pPr>
      <w:r>
        <w:rPr>
          <w:sz w:val="24"/>
          <w:color w:val="1F2329"/>
        </w:rPr>
        <w:t xml:space="preserve">支持手持端扫码更换部件、录入维保记录</w:t>
      </w:r>
    </w:p>
    <w:p>
      <w:pPr>
        <w:numPr>
          <w:ilvl w:val="0"/>
          <w:numId w:val="53"/>
        </w:numPr>
      </w:pPr>
      <w:r>
        <w:rPr>
          <w:sz w:val="24"/>
          <w:color w:val="1F2329"/>
        </w:rPr>
        <w:t xml:space="preserve">移除报修地址限制，解决东莞地区无法报修问题</w:t>
      </w:r>
    </w:p>
    <w:p>
      <w:pPr>
        <w:numPr>
          <w:ilvl w:val="0"/>
          <w:numId w:val="53"/>
        </w:numPr>
      </w:pPr>
      <w:r>
        <w:rPr>
          <w:sz w:val="24"/>
          <w:color w:val="1F2329"/>
        </w:rPr>
        <w:t xml:space="preserve">维保拆分维修（紧急）与保养（定期）任务，支持单独结案</w:t>
      </w:r>
    </w:p>
    <w:p>
      <w:pPr>
        <w:numPr>
          <w:ilvl w:val="0"/>
          <w:numId w:val="54"/>
        </w:numPr>
      </w:pPr>
      <w:r>
        <w:rPr>
          <w:sz w:val="24"/>
          <w:color w:val="1F2329"/>
        </w:rPr>
        <w:t xml:space="preserve">维保支持按航站筛选，直观显示故障描述</w:t>
      </w:r>
    </w:p>
    <w:p>
      <w:pPr>
        <w:numPr>
          <w:ilvl w:val="0"/>
          <w:numId w:val="54"/>
        </w:numPr>
      </w:pPr>
      <w:r>
        <w:rPr>
          <w:sz w:val="24"/>
          <w:color w:val="1F2329"/>
        </w:rPr>
        <w:t xml:space="preserve">支持逐级返回</w:t>
      </w:r>
    </w:p>
    <w:p>
      <w:bookmarkStart w:id="mo6uv48tomz5wrb3te" w:name="mo6uv48tomz5wrb3te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文件管控</w:t>
      </w:r>
      <w:bookmarkEnd w:id="mo6uv48tomz5wrb3te"/>
    </w:p>
    <w:p>
      <w:bookmarkStart w:id="mo6vdr5o5fn4lyxgeq4" w:name="mo6vdr5o5fn4lyxgeq4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现状</w:t>
      </w:r>
      <w:bookmarkEnd w:id="mo6vdr5o5fn4lyxgeq4"/>
    </w:p>
    <w:p>
      <w:pPr>
        <w:numPr>
          <w:ilvl w:val="0"/>
          <w:numId w:val="55"/>
        </w:numPr>
      </w:pPr>
      <w:r>
        <w:t xml:space="preserve">SOP、图纸、检验单无系统管控，依赖个人电脑存储，版本混乱</w:t>
      </w:r>
    </w:p>
    <w:p>
      <w:pPr>
        <w:numPr>
          <w:ilvl w:val="0"/>
          <w:numId w:val="55"/>
        </w:numPr>
      </w:pPr>
      <w:r>
        <w:t xml:space="preserve">文件更新无通知，现场易使用旧版，适航审查被动</w:t>
      </w:r>
    </w:p>
    <w:p>
      <w:pPr>
        <w:numPr>
          <w:ilvl w:val="0"/>
          <w:numId w:val="55"/>
        </w:numPr>
      </w:pPr>
      <w:r>
        <w:t xml:space="preserve">无权限管控，资料易外泄，无法追溯泄露来源</w:t>
      </w:r>
    </w:p>
    <w:p>
      <w:bookmarkStart w:id="mo6ve0uf55s74ckh1po" w:name="mo6ve0uf55s74ckh1po"/>
      <w:pPr>
        <w:pStyle w:val="dingding-heading3"/>
        <w:numPr>
          <w:ilvl w:val="2"/>
          <w:numId w:val="1"/>
        </w:numPr>
        <w:spacing w:line="223.99999999999997"/>
      </w:pPr>
      <w:r>
        <w:rPr>
          <w:sz w:val="29"/>
          <w:b w:val="1"/>
        </w:rPr>
        <w:t xml:space="preserve">需求</w:t>
      </w:r>
      <w:bookmarkEnd w:id="mo6ve0uf55s74ckh1po"/>
    </w:p>
    <w:p>
      <w:pPr>
        <w:numPr>
          <w:ilvl w:val="0"/>
          <w:numId w:val="56"/>
        </w:numPr>
      </w:pPr>
      <w:r>
        <w:rPr>
          <w:sz w:val="24"/>
          <w:color w:val="1F2329"/>
        </w:rPr>
        <w:t xml:space="preserve">搭建 SOP、图纸、检验单管控系统，更新自动替换旧版</w:t>
      </w:r>
    </w:p>
    <w:p>
      <w:pPr>
        <w:numPr>
          <w:ilvl w:val="0"/>
          <w:numId w:val="57"/>
        </w:numPr>
      </w:pPr>
      <w:r>
        <w:rPr>
          <w:sz w:val="24"/>
          <w:color w:val="1F2329"/>
        </w:rPr>
        <w:t xml:space="preserve">权限分级管理，文件下载留痕，防止外泄</w:t>
      </w:r>
    </w:p>
    <w:p>
      <w:pPr>
        <w:numPr>
          <w:ilvl w:val="0"/>
          <w:numId w:val="58"/>
        </w:numPr>
      </w:pPr>
      <w:r>
        <w:rPr>
          <w:sz w:val="24"/>
          <w:color w:val="1F2329"/>
        </w:rPr>
        <w:t xml:space="preserve">文件更新自动通知相关人员，确保现场使用新版</w:t>
      </w:r>
    </w:p>
    <w:p>
      <w:pPr>
        <w:ind/>
      </w:pPr>
      <w:r>
        <w:rPr>
          <w:sz w:val="24"/>
          <w:color w:val="1F2329"/>
        </w:rPr>
      </w:r>
    </w:p>
    <w:p>
      <w:pPr/>
      <w:r/>
    </w:p>
    <w:p>
      <w:bookmarkStart w:id="mo81wp8ex64ux3y0lc" w:name="mo81wp8ex64ux3y0lc"/>
      <w:pPr>
        <w:pStyle w:val="dingding-heading1"/>
        <w:numPr>
          <w:ilvl w:val="0"/>
          <w:numId w:val="1"/>
        </w:numPr>
        <w:spacing w:line="223.99999999999997"/>
      </w:pPr>
      <w:r>
        <w:t xml:space="preserve">单据</w:t>
      </w:r>
      <w:bookmarkEnd w:id="mo81wp8ex64ux3y0lc"/>
    </w:p>
    <w:p>
      <w:bookmarkStart w:id="mo81zfyp50bo23uri83" w:name="mo81zfyp50bo23uri83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产品SN规则</w:t>
      </w:r>
      <w:bookmarkEnd w:id="mo81zfyp50bo23uri83"/>
    </w:p>
    <w:p>
      <w:hyperlink r:id="rId19">
        <w:r>
          <w:rPr>
            <w:rStyle w:val="hyperlink"/>
          </w:rPr>
          <w:t xml:space="preserve">请至钉钉文档查看附件《方舟ARK80无人机系统件号图号SN号规则说明.docx》。</w:t>
        </w:r>
      </w:hyperlink>
    </w:p>
    <w:p>
      <w:bookmarkStart w:id="mo820sya8ujmyui4m8" w:name="mo820sya8ujmyui4m8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无人机生产</w:t>
      </w:r>
      <w:bookmarkEnd w:id="mo820sya8ujmyui4m8"/>
    </w:p>
    <w:p>
      <w:hyperlink r:id="rId20">
        <w:r>
          <w:rPr>
            <w:rStyle w:val="hyperlink"/>
          </w:rPr>
          <w:t xml:space="preserve">请至钉钉文档查看附件《25年11月份22架飞机生产任务.xlsx》。</w:t>
        </w:r>
      </w:hyperlink>
    </w:p>
    <w:p>
      <w:bookmarkStart w:id="mo8218yxdramxf3nxu" w:name="mo8218yxdramxf3nxu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无人机功能测试</w:t>
      </w:r>
      <w:bookmarkEnd w:id="mo8218yxdramxf3nxu"/>
    </w:p>
    <w:p>
      <w:hyperlink r:id="rId21">
        <w:r>
          <w:rPr>
            <w:rStyle w:val="hyperlink"/>
          </w:rPr>
          <w:t xml:space="preserve">请至钉钉文档查看附件《《功能测试记录表》F-QA07-4.xlsx》。</w:t>
        </w:r>
      </w:hyperlink>
    </w:p>
    <w:p>
      <w:bookmarkStart w:id="mo821bkzoizogakw26r" w:name="mo821bkzoizogakw26r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无人机试飞</w:t>
      </w:r>
      <w:bookmarkEnd w:id="mo821bkzoizogakw26r"/>
    </w:p>
    <w:p>
      <w:hyperlink r:id="rId22">
        <w:r>
          <w:rPr>
            <w:rStyle w:val="hyperlink"/>
          </w:rPr>
          <w:t xml:space="preserve">请至钉钉文档查看附件《试飞记录表通用.xlsx》。</w:t>
        </w:r>
      </w:hyperlink>
    </w:p>
    <w:p>
      <w:hyperlink r:id="rId23">
        <w:r>
          <w:rPr>
            <w:rStyle w:val="hyperlink"/>
          </w:rPr>
          <w:t xml:space="preserve">请至钉钉文档查看附件《07-F-QA07-6_《试飞记录表》 - 20260404.xlsx》。</w:t>
        </w:r>
      </w:hyperlink>
    </w:p>
    <w:p>
      <w:bookmarkStart w:id="mo821ekwh34024bi63" w:name="mo821ekwh34024bi63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无人机出货检验</w:t>
      </w:r>
      <w:bookmarkEnd w:id="mo821ekwh34024bi63"/>
    </w:p>
    <w:p>
      <w:hyperlink r:id="rId24">
        <w:r>
          <w:rPr>
            <w:rStyle w:val="hyperlink"/>
          </w:rPr>
          <w:t xml:space="preserve">请至钉钉文档查看附件《《出厂整机检验报告》F-QA07-07.xlsx》。</w:t>
        </w:r>
      </w:hyperlink>
    </w:p>
    <w:p>
      <w:hyperlink r:id="rId25">
        <w:r>
          <w:rPr>
            <w:rStyle w:val="hyperlink"/>
          </w:rPr>
          <w:t xml:space="preserve">请至钉钉文档查看附件《40飞机整机出货检验报告.xlsx》。</w:t>
        </w:r>
      </w:hyperlink>
    </w:p>
    <w:p>
      <w:bookmarkStart w:id="mo81zljxv4orkz6g4uc" w:name="mo81zljxv4orkz6g4uc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无人机维保</w:t>
      </w:r>
      <w:bookmarkEnd w:id="mo81zljxv4orkz6g4uc"/>
    </w:p>
    <w:p>
      <w:hyperlink r:id="rId26">
        <w:r>
          <w:rPr>
            <w:rStyle w:val="hyperlink"/>
          </w:rPr>
          <w:t xml:space="preserve">请至钉钉文档查看附件《方舟无人机A级维护检查单(1).xlsx》。</w:t>
        </w:r>
      </w:hyperlink>
    </w:p>
    <w:p>
      <w:hyperlink r:id="rId27">
        <w:r>
          <w:rPr>
            <w:rStyle w:val="hyperlink"/>
          </w:rPr>
          <w:t xml:space="preserve">请至钉钉文档查看附件《方舟无人机B级维护检查单.xlsx》。</w:t>
        </w:r>
      </w:hyperlink>
    </w:p>
    <w:p>
      <w:hyperlink r:id="rId28">
        <w:r>
          <w:rPr>
            <w:rStyle w:val="hyperlink"/>
          </w:rPr>
          <w:t xml:space="preserve">请至钉钉文档查看附件《无人机维保登记汇总(10).xlsx》。</w:t>
        </w:r>
      </w:hyperlink>
    </w:p>
    <w:p>
      <w:bookmarkStart w:id="mo8cl4txovr3gjn6wu" w:name="mo8cl4txovr3gjn6wu"/>
      <w:pPr>
        <w:pStyle w:val="dingding-heading2"/>
        <w:numPr>
          <w:ilvl w:val="1"/>
          <w:numId w:val="1"/>
        </w:numPr>
        <w:spacing w:line="223.99999999999997"/>
      </w:pPr>
      <w:r>
        <w:rPr>
          <w:sz w:val="36"/>
          <w:b w:val="1"/>
        </w:rPr>
        <w:t xml:space="preserve">无人机报废</w:t>
      </w:r>
      <w:bookmarkEnd w:id="mo8cl4txovr3gjn6wu"/>
    </w:p>
    <w:p>
      <w:hyperlink r:id="rId29">
        <w:r>
          <w:rPr>
            <w:rStyle w:val="hyperlink"/>
          </w:rPr>
          <w:t xml:space="preserve">请至钉钉文档查看附件《报废申请表 - 电池（2026-4-15）.docx》。</w:t>
        </w:r>
      </w:hyperlink>
    </w:p>
    <w:p>
      <w:hyperlink r:id="rId30">
        <w:r>
          <w:rPr>
            <w:rStyle w:val="hyperlink"/>
          </w:rPr>
          <w:t xml:space="preserve">请至钉钉文档查看附件《丰翼待报废电池汇总2026-4-15.xls》。</w:t>
        </w:r>
      </w:hyperlink>
    </w:p>
    <w:p>
      <w:hyperlink r:id="rId31">
        <w:r>
          <w:rPr>
            <w:rStyle w:val="hyperlink"/>
          </w:rPr>
          <w:t xml:space="preserve">请至钉钉文档查看附件《附件1-电池报废标准.pdf》。</w:t>
        </w:r>
      </w:hyperlink>
    </w:p>
    <w:p>
      <w:hyperlink r:id="rId32">
        <w:r>
          <w:rPr>
            <w:rStyle w:val="hyperlink"/>
          </w:rPr>
          <w:t xml:space="preserve">请至钉钉文档查看附件《附件2-虎鲸电池报废标准.pdf》。</w:t>
        </w:r>
      </w:hyperlink>
    </w:p>
    <w:p>
      <w:hyperlink r:id="rId33">
        <w:r>
          <w:rPr>
            <w:rStyle w:val="hyperlink"/>
          </w:rPr>
          <w:t xml:space="preserve">请至钉钉文档查看附件《附件3-龙回柜机测试凭证1.pdf》。</w:t>
        </w:r>
      </w:hyperlink>
    </w:p>
    <w:p>
      <w:hyperlink r:id="rId34">
        <w:r>
          <w:rPr>
            <w:rStyle w:val="hyperlink"/>
          </w:rPr>
          <w:t xml:space="preserve">请至钉钉文档查看附件《附件3-龙回柜机测试凭证2.pdf》。</w:t>
        </w:r>
      </w:hyperlink>
    </w:p>
    <w:p>
      <w:pPr/>
      <w:r/>
    </w:p>
    <w:p>
      <w:pPr/>
      <w:r>
        <w:t xml:space="preserve">问题表备份</w:t>
      </w:r>
    </w:p>
    <w:tbl>
      <w:tblPr>
        <w:tblStyle w:val="TableGrid"/>
        <w:tblW w:w="0" w:type="auto"/>
      </w:tblPr>
      <w:tblGrid>
        <w:gridCol w:w="1110"/>
        <w:gridCol w:w="975"/>
        <w:gridCol w:w="8955"/>
      </w:tblGrid>
      <w:tr>
        <w:trPr>
          <w:trHeight w:val="615"/>
        </w:trPr>
        <w:tc>
          <w:tcPr>
            <w:tcW w:w="111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b w:val="1"/>
              </w:rPr>
              <w:t xml:space="preserve">模块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编号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b w:val="1"/>
              </w:rPr>
              <w:t xml:space="preserve">现状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编码与SN管理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飞机编号固定：40型5开头、80型4开头，不可修改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系统生成SN为17/19位，无生产追溯规则，无法识别生产时间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  <w:t xml:space="preserve">80型采用20位全手工编写SN（FY+型号+日期+周+流水号），40型沿用系统码，规则不统一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航电、部件SN自编，无统一标准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  <w:t xml:space="preserve">基站编码手工编制，无系统防重复，存在重复风险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4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民航要求20位外文号，需与工信部产品识别号统一，现有系统生成码作废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飞机/基站状态管理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5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飞机状态纯人工维护，过寿、报废、检修需手动修改，无自动识别机制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6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缺失生产阶段状态：无待出厂、试飞合格等状态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5667375" cy="1127488"/>
                  <wp:effectExtent b="0" l="0" r="0" t="0"/>
                  <wp:docPr id="2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5667375" cy="112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7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出厂时间实为制造时间，人工填写且可随意篡改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4375118" cy="2603468"/>
                  <wp:effectExtent b="0" l="0" r="0" t="0"/>
                  <wp:docPr id="2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4375118" cy="2603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8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所属机构未统一，适航审查不合规，应统一为丰羽科技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4730782" cy="2717768"/>
                  <wp:effectExtent b="0" l="0" r="0" t="0"/>
                  <wp:docPr id="2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4730782" cy="2717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9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基站无生产日期、出货日期、维保状态记录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系统功能问题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10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公共运营平台老旧，多年未迭代，仅丰翼自用，研发不再优化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11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E03E3E"/>
              </w:rPr>
              <w:t xml:space="preserve">V5航电版本已停用，系统未移除，仅V6在用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4381500" cy="2571750"/>
                  <wp:effectExtent b="0" l="0" r="0" t="0"/>
                  <wp:docPr id="2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43815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12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民航登记号必填（实际运营阶段才申请），位数限制不合理，现在没有限制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</w:r>
            <w:r>
              <w:drawing>
                <wp:inline distT="0" distB="0" distL="0" distR="0">
                  <wp:extent cx="4381500" cy="2584418"/>
                  <wp:effectExtent b="0" l="0" r="0" t="0"/>
                  <wp:docPr id="2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4381500" cy="2584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color w:val="000000"/>
              </w:rPr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13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E03E3E"/>
              </w:rPr>
              <w:t xml:space="preserve">产品识别码必填，不合理，生产阶段不需要填写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14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SN导入会覆盖原有数据，仅报错无具体原因提示，电机、电调码未分开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15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无飞机/电池电子报废流程，需纸质签字审批，跨地点流程繁琐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16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1年无飞行记录飞机仍推送维保提醒，后台冗余数据多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生产流程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17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生产任务无法拆分，批量任务需全部完成才能结案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18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系统提前生成SN，未完工即赋码，流水号混乱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19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生产记录全靠手工台账（Excel），无电子化留存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  <w:t xml:space="preserve">老化（实际为整机功能测试）无电子检查单，试飞数据发微信群，无系统存档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20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飞机二维码仅显示数字，无履历、检验信息，无法追溯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21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生产完成后，通过导入提前维护好的Excel确定整机SN与部件SN的绑定关系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仓储管理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22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入库缺失制造日期、有效期、储存温湿度信息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23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外售发货依赖邮件通知，手工配料、Excel记录，库存不自动扣减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24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库位无精细化管控，容器不固定，物料堆放混乱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25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盘点用人工Excel，高价值物料抽检，低价值物料易遗漏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26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仅PCBA贴片有委外订单，其他委外无系统记录，靠手工台账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27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化学品/橡胶类物料无有效期管理，无过期预警，造成资源浪费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28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无工具/设备借用功能，仅支持领料出库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质量检验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29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来料检、过程检、出厂检、试飞检均无系统记录，仅纸质/手工台账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30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总装、老化、试飞、出厂检验报告为纸质版，无电子化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31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“老化”名称不规范，应叫整机功能测试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32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功能测试故障代码未筛选，室内误报导致结果不准，需研发人工判定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维保维修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33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维修人员需上门服务，系统无法按航站筛选报修任务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34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故障描述不直观，需导出Excel筛选有效任务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35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定期保养与故障维修绑定，必须全部完成才能结案，模糊了重点</w:t>
            </w:r>
          </w:p>
          <w:p>
            <w:pPr>
              <w:jc w:val="left"/>
            </w:pPr>
            <w:r>
              <w:rPr>
                <w:sz w:val="22"/>
                <w:color w:val="000000"/>
              </w:rPr>
              <w:t xml:space="preserve">运营人员需填两次报修，一次在系统用于任务跟进，一次在维修组长清单上。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36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40型飞机关键部件原始SN未录入系统，仅80型因适航有记录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37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报修地址限制导致东莞地区无法正常报修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38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维保系统维修与保养任务混杂，无优先级，无法按航站筛选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39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返回时不能逐级返回</w:t>
            </w:r>
          </w:p>
        </w:tc>
      </w:tr>
      <w:tr>
        <w:trPr>
          <w:trHeight w:val="899"/>
        </w:trPr>
        <w:tc>
          <w:tcPr>
            <w:tcW w:w="111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D9E2F3"/>
          </w:tcPr>
          <w:p>
            <w:pPr>
              <w:jc w:val="center"/>
            </w:pPr>
            <w:r>
              <w:rPr>
                <w:sz w:val="22"/>
                <w:color w:val="000000"/>
                <w:b w:val="1"/>
                <w:shd w:val="clear" w:color="auto" w:fill="D9E2F3"/>
              </w:rPr>
              <w:t xml:space="preserve">文件管控</w:t>
            </w:r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40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SOP、图纸、检验单无系统管控，依赖个人电脑存储，版本混乱</w:t>
            </w:r>
          </w:p>
        </w:tc>
      </w:tr>
      <w:tr>
        <w:trPr>
          <w:trHeight w:val="899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41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文件更新无通知，现场易使用旧版，适航审查被动</w:t>
            </w:r>
          </w:p>
        </w:tc>
      </w:tr>
      <w:tr>
        <w:trPr>
          <w:trHeight w:val="905"/>
        </w:trPr>
        <w:tc>
          <w:tcPr>
            <w:vMerge w:val="continue"/>
            <w:vAlign w:val="top"/>
            <w:tcBorders>
              <w:right w:val="single" w:sz="6" w:space="0" w:color="000000"/>
            </w:tcBorders>
          </w:tcPr>
          <w:p>
            <w:pPr/>
            <w:r/>
          </w:p>
        </w:tc>
        <w:tc>
          <w:tcPr>
            <w:tcW w:w="97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center"/>
            </w:pPr>
            <w:r>
              <w:rPr>
                <w:sz w:val="22"/>
                <w:color w:val="000000"/>
              </w:rPr>
              <w:t xml:space="preserve">42</w:t>
            </w:r>
          </w:p>
        </w:tc>
        <w:tc>
          <w:tcPr>
            <w:tcW w:w="8955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jc w:val="left"/>
            </w:pPr>
            <w:r>
              <w:rPr>
                <w:sz w:val="22"/>
                <w:color w:val="000000"/>
              </w:rPr>
              <w:t xml:space="preserve">无权限管控，资料易外泄，无法追溯泄露来源</w:t>
            </w:r>
          </w:p>
        </w:tc>
      </w:tr>
    </w:tbl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420" w:hanging="420"/>
      </w:pPr>
      <w:rPr/>
    </w:lvl>
    <w:lvl w:ilvl="2">
      <w:start w:val="1"/>
      <w:numFmt w:val="decimal"/>
      <w:lvlText w:val="%1.%2.%3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2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41">
    <w:abstractNumId w:val="40"/>
  </w:num>
  <w:num w:numId="53">
    <w:abstractNumId w:val="52"/>
  </w:num>
  <w:num w:numId="11">
    <w:abstractNumId w:val="10"/>
  </w:num>
  <w:num w:numId="28">
    <w:abstractNumId w:val="27"/>
  </w:num>
  <w:num w:numId="8">
    <w:abstractNumId w:val="7"/>
  </w:num>
  <w:num w:numId="55">
    <w:abstractNumId w:val="54"/>
  </w:num>
  <w:num w:numId="50">
    <w:abstractNumId w:val="49"/>
  </w:num>
  <w:num w:numId="20">
    <w:abstractNumId w:val="19"/>
  </w:num>
  <w:num w:numId="14">
    <w:abstractNumId w:val="13"/>
  </w:num>
  <w:num w:numId="49">
    <w:abstractNumId w:val="48"/>
  </w:num>
  <w:num w:numId="46">
    <w:abstractNumId w:val="45"/>
  </w:num>
  <w:num w:numId="34">
    <w:abstractNumId w:val="33"/>
  </w:num>
  <w:num w:numId="33">
    <w:abstractNumId w:val="32"/>
  </w:num>
  <w:num w:numId="22">
    <w:abstractNumId w:val="21"/>
  </w:num>
  <w:num w:numId="6">
    <w:abstractNumId w:val="5"/>
  </w:num>
  <w:num w:numId="4">
    <w:abstractNumId w:val="3"/>
  </w:num>
  <w:num w:numId="47">
    <w:abstractNumId w:val="46"/>
  </w:num>
  <w:num w:numId="17">
    <w:abstractNumId w:val="16"/>
  </w:num>
  <w:num w:numId="30">
    <w:abstractNumId w:val="29"/>
  </w:num>
  <w:num w:numId="1">
    <w:abstractNumId w:val="0"/>
  </w:num>
  <w:num w:numId="39">
    <w:abstractNumId w:val="38"/>
  </w:num>
  <w:num w:numId="24">
    <w:abstractNumId w:val="23"/>
  </w:num>
  <w:num w:numId="52">
    <w:abstractNumId w:val="51"/>
  </w:num>
  <w:num w:numId="9">
    <w:abstractNumId w:val="8"/>
  </w:num>
  <w:num w:numId="42">
    <w:abstractNumId w:val="41"/>
  </w:num>
  <w:num w:numId="26">
    <w:abstractNumId w:val="25"/>
  </w:num>
  <w:num w:numId="51">
    <w:abstractNumId w:val="50"/>
  </w:num>
  <w:num w:numId="54">
    <w:abstractNumId w:val="53"/>
  </w:num>
  <w:num w:numId="35">
    <w:abstractNumId w:val="34"/>
  </w:num>
  <w:num w:numId="12">
    <w:abstractNumId w:val="11"/>
  </w:num>
  <w:num w:numId="40">
    <w:abstractNumId w:val="39"/>
  </w:num>
  <w:num w:numId="15">
    <w:abstractNumId w:val="14"/>
  </w:num>
  <w:num w:numId="37">
    <w:abstractNumId w:val="36"/>
  </w:num>
  <w:num w:numId="43">
    <w:abstractNumId w:val="42"/>
  </w:num>
  <w:num w:numId="57">
    <w:abstractNumId w:val="56"/>
  </w:num>
  <w:num w:numId="29">
    <w:abstractNumId w:val="28"/>
  </w:num>
  <w:num w:numId="10">
    <w:abstractNumId w:val="9"/>
  </w:num>
  <w:num w:numId="16">
    <w:abstractNumId w:val="15"/>
  </w:num>
  <w:num w:numId="58">
    <w:abstractNumId w:val="57"/>
  </w:num>
  <w:num w:numId="13">
    <w:abstractNumId w:val="12"/>
  </w:num>
  <w:num w:numId="18">
    <w:abstractNumId w:val="17"/>
  </w:num>
  <w:num w:numId="27">
    <w:abstractNumId w:val="26"/>
  </w:num>
  <w:num w:numId="32">
    <w:abstractNumId w:val="31"/>
  </w:num>
  <w:num w:numId="48">
    <w:abstractNumId w:val="47"/>
  </w:num>
  <w:num w:numId="31">
    <w:abstractNumId w:val="30"/>
  </w:num>
  <w:num w:numId="7">
    <w:abstractNumId w:val="6"/>
  </w:num>
  <w:num w:numId="19">
    <w:abstractNumId w:val="18"/>
  </w:num>
  <w:num w:numId="3">
    <w:abstractNumId w:val="2"/>
  </w:num>
  <w:num w:numId="23">
    <w:abstractNumId w:val="22"/>
  </w:num>
  <w:num w:numId="25">
    <w:abstractNumId w:val="24"/>
  </w:num>
  <w:num w:numId="21">
    <w:abstractNumId w:val="20"/>
  </w:num>
  <w:num w:numId="38">
    <w:abstractNumId w:val="37"/>
  </w:num>
  <w:num w:numId="36">
    <w:abstractNumId w:val="35"/>
  </w:num>
  <w:num w:numId="56">
    <w:abstractNumId w:val="55"/>
  </w:num>
  <w:num w:numId="45">
    <w:abstractNumId w:val="44"/>
  </w:num>
  <w:num w:numId="44">
    <w:abstractNumId w:val="43"/>
  </w:num>
  <w:num w:numId="2">
    <w:abstractNumId w:val="1"/>
  </w:num>
  <w:num w:numId="5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www.processon.com/v/69f01af8ad0aa17b416515ea" TargetMode="External" />
  <Relationship Id="rId5" Type="http://schemas.openxmlformats.org/officeDocument/2006/relationships/image" Target="media/image1.png" />
  <Relationship Id="rId6" Type="http://schemas.openxmlformats.org/officeDocument/2006/relationships/image" Target="media/image2.png" />
  <Relationship Id="rId7" Type="http://schemas.openxmlformats.org/officeDocument/2006/relationships/image" Target="media/image3.png" />
  <Relationship Id="rId8" Type="http://schemas.openxmlformats.org/officeDocument/2006/relationships/image" Target="media/image4.png" />
  <Relationship Id="rId9" Type="http://schemas.openxmlformats.org/officeDocument/2006/relationships/image" Target="media/image5.png" />
  <Relationship Id="rId10" Type="http://schemas.openxmlformats.org/officeDocument/2006/relationships/image" Target="media/image6.png" />
  <Relationship Id="rId11" Type="http://schemas.openxmlformats.org/officeDocument/2006/relationships/image" Target="media/image7.png" />
  <Relationship Id="rId12" Type="http://schemas.openxmlformats.org/officeDocument/2006/relationships/hyperlink" Target="https://sf-alidocs.dingtalk.com/i/nodes/NDoBb60VLQ0mBLknfBLKgRnxJlemrZQ3?utm_scene=person_space" TargetMode="External" />
  <Relationship Id="rId13" Type="http://schemas.openxmlformats.org/officeDocument/2006/relationships/image" Target="media/image8.png" />
  <Relationship Id="rId14" Type="http://schemas.openxmlformats.org/officeDocument/2006/relationships/hyperlink" Target="https://www.processon.com/v/69eada72c7a2ed6566efd636" TargetMode="External" />
  <Relationship Id="rId15" Type="http://schemas.openxmlformats.org/officeDocument/2006/relationships/image" Target="media/image9.png" />
  <Relationship Id="rId16" Type="http://schemas.openxmlformats.org/officeDocument/2006/relationships/image" Target="media/image10.png" />
  <Relationship Id="rId17" Type="http://schemas.openxmlformats.org/officeDocument/2006/relationships/image" Target="media/image11.png" />
  <Relationship Id="rId18" Type="http://schemas.openxmlformats.org/officeDocument/2006/relationships/image" Target="media/image12.png" />
  <Relationship Id="rId19" Type="http://schemas.openxmlformats.org/officeDocument/2006/relationships/hyperlink" Target="https://sf-alidocs.dingtalk.com/i/nodes/4lgGw3P8vRONq4zdUpEzDyZq85daZ90D?iframeQuery=anchorId%3DX02mo81y7602hia92wxyqf" TargetMode="External" />
  <Relationship Id="rId20" Type="http://schemas.openxmlformats.org/officeDocument/2006/relationships/hyperlink" Target="https://sf-alidocs.dingtalk.com/i/nodes/4lgGw3P8vRONq4zdUpEzDyZq85daZ90D?iframeQuery=anchorId%3DX02mo81y71f8eb4wrtdc09" TargetMode="External" />
  <Relationship Id="rId21" Type="http://schemas.openxmlformats.org/officeDocument/2006/relationships/hyperlink" Target="https://sf-alidocs.dingtalk.com/i/nodes/4lgGw3P8vRONq4zdUpEzDyZq85daZ90D?iframeQuery=anchorId%3DX02mo81y6xoqqh29vpui9n" TargetMode="External" />
  <Relationship Id="rId22" Type="http://schemas.openxmlformats.org/officeDocument/2006/relationships/hyperlink" Target="https://sf-alidocs.dingtalk.com/i/nodes/4lgGw3P8vRONq4zdUpEzDyZq85daZ90D?iframeQuery=anchorId%3DX02mo81y7ro9s514qyjgtb" TargetMode="External" />
  <Relationship Id="rId23" Type="http://schemas.openxmlformats.org/officeDocument/2006/relationships/hyperlink" Target="https://sf-alidocs.dingtalk.com/i/nodes/4lgGw3P8vRONq4zdUpEzDyZq85daZ90D?iframeQuery=anchorId%3DX02mo81y7zjrnh826lz5k" TargetMode="External" />
  <Relationship Id="rId24" Type="http://schemas.openxmlformats.org/officeDocument/2006/relationships/hyperlink" Target="https://sf-alidocs.dingtalk.com/i/nodes/4lgGw3P8vRONq4zdUpEzDyZq85daZ90D?iframeQuery=anchorId%3DX02mo81y7vl79qkje14o1j" TargetMode="External" />
  <Relationship Id="rId25" Type="http://schemas.openxmlformats.org/officeDocument/2006/relationships/hyperlink" Target="https://sf-alidocs.dingtalk.com/i/nodes/4lgGw3P8vRONq4zdUpEzDyZq85daZ90D?iframeQuery=anchorId%3DX02mo81y7no33hslvh0j0o" TargetMode="External" />
  <Relationship Id="rId26" Type="http://schemas.openxmlformats.org/officeDocument/2006/relationships/hyperlink" Target="https://sf-alidocs.dingtalk.com/i/nodes/4lgGw3P8vRONq4zdUpEzDyZq85daZ90D?iframeQuery=anchorId%3DX02mo81y7azu4sged5bvmt" TargetMode="External" />
  <Relationship Id="rId27" Type="http://schemas.openxmlformats.org/officeDocument/2006/relationships/hyperlink" Target="https://sf-alidocs.dingtalk.com/i/nodes/4lgGw3P8vRONq4zdUpEzDyZq85daZ90D?iframeQuery=anchorId%3DX02mo81y7fp5yrgt2e0neu" TargetMode="External" />
  <Relationship Id="rId28" Type="http://schemas.openxmlformats.org/officeDocument/2006/relationships/hyperlink" Target="https://sf-alidocs.dingtalk.com/i/nodes/4lgGw3P8vRONq4zdUpEzDyZq85daZ90D?iframeQuery=anchorId%3DX02mo81y7joecd4hbbxtp" TargetMode="External" />
  <Relationship Id="rId29" Type="http://schemas.openxmlformats.org/officeDocument/2006/relationships/hyperlink" Target="https://sf-alidocs.dingtalk.com/i/nodes/4lgGw3P8vRONq4zdUpEzDyZq85daZ90D?iframeQuery=anchorId%3DX02mo8clmuu582j5a344se" TargetMode="External" />
  <Relationship Id="rId30" Type="http://schemas.openxmlformats.org/officeDocument/2006/relationships/hyperlink" Target="https://sf-alidocs.dingtalk.com/i/nodes/4lgGw3P8vRONq4zdUpEzDyZq85daZ90D?iframeQuery=anchorId%3DX02mo8cln3t3uly9zcs92t" TargetMode="External" />
  <Relationship Id="rId31" Type="http://schemas.openxmlformats.org/officeDocument/2006/relationships/hyperlink" Target="https://sf-alidocs.dingtalk.com/i/nodes/4lgGw3P8vRONq4zdUpEzDyZq85daZ90D?iframeQuery=anchorId%3DX02mo8clncemvwupl92l38" TargetMode="External" />
  <Relationship Id="rId32" Type="http://schemas.openxmlformats.org/officeDocument/2006/relationships/hyperlink" Target="https://sf-alidocs.dingtalk.com/i/nodes/4lgGw3P8vRONq4zdUpEzDyZq85daZ90D?iframeQuery=anchorId%3DX02mo8clnlobnh25xxxkmd" TargetMode="External" />
  <Relationship Id="rId33" Type="http://schemas.openxmlformats.org/officeDocument/2006/relationships/hyperlink" Target="https://sf-alidocs.dingtalk.com/i/nodes/4lgGw3P8vRONq4zdUpEzDyZq85daZ90D?iframeQuery=anchorId%3DX02mo8clnu2una0yuxy2k" TargetMode="External" />
  <Relationship Id="rId34" Type="http://schemas.openxmlformats.org/officeDocument/2006/relationships/hyperlink" Target="https://sf-alidocs.dingtalk.com/i/nodes/4lgGw3P8vRONq4zdUpEzDyZq85daZ90D?iframeQuery=anchorId%3DX02mo8clo2gz9cat99vku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