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insoku/>
        <w:wordWrap/>
        <w:overflowPunct/>
        <w:topLinePunct w:val="0"/>
        <w:autoSpaceDE/>
        <w:autoSpaceDN/>
        <w:bidi w:val="0"/>
        <w:adjustRightInd/>
        <w:snapToGrid/>
        <w:spacing w:line="360" w:lineRule="auto"/>
        <w:ind w:firstLine="0" w:firstLineChars="0"/>
        <w:jc w:val="left"/>
        <w:textAlignment w:val="auto"/>
        <w:rPr>
          <w:rFonts w:ascii="黑体" w:eastAsia="黑体" w:cs="Arial"/>
          <w:sz w:val="24"/>
          <w:szCs w:val="24"/>
        </w:rPr>
      </w:pPr>
    </w:p>
    <w:p>
      <w:pPr>
        <w:kinsoku/>
        <w:wordWrap/>
        <w:overflowPunct/>
        <w:topLinePunct w:val="0"/>
        <w:autoSpaceDE/>
        <w:autoSpaceDN/>
        <w:bidi w:val="0"/>
        <w:adjustRightInd/>
        <w:snapToGrid/>
        <w:spacing w:line="360" w:lineRule="auto"/>
        <w:ind w:firstLine="0" w:firstLineChars="0"/>
        <w:jc w:val="left"/>
        <w:textAlignment w:val="auto"/>
        <w:rPr>
          <w:rFonts w:ascii="黑体" w:eastAsia="黑体" w:cs="Arial"/>
          <w:sz w:val="24"/>
          <w:szCs w:val="24"/>
        </w:rPr>
      </w:pPr>
    </w:p>
    <w:p>
      <w:pPr>
        <w:spacing w:line="360" w:lineRule="auto"/>
        <w:ind w:firstLine="0" w:firstLineChars="0"/>
        <w:jc w:val="center"/>
        <w:rPr>
          <w:rFonts w:hint="eastAsia" w:eastAsia="黑体" w:cs="Times New Roman"/>
          <w:sz w:val="56"/>
          <w:szCs w:val="56"/>
          <w:lang w:val="en-US" w:eastAsia="zh-CN"/>
        </w:rPr>
      </w:pPr>
      <w:r>
        <w:rPr>
          <w:rFonts w:hint="eastAsia" w:eastAsia="黑体" w:cs="Times New Roman"/>
          <w:sz w:val="56"/>
          <w:szCs w:val="56"/>
          <w:lang w:val="en-US" w:eastAsia="zh-CN"/>
        </w:rPr>
        <w:t>丰舟9</w:t>
      </w:r>
      <w:r>
        <w:rPr>
          <w:rFonts w:hint="default" w:ascii="Times New Roman" w:hAnsi="Times New Roman" w:eastAsia="黑体" w:cs="Times New Roman"/>
          <w:sz w:val="56"/>
          <w:szCs w:val="56"/>
          <w:lang w:val="en-US" w:eastAsia="zh-CN"/>
        </w:rPr>
        <w:t>0</w:t>
      </w:r>
      <w:r>
        <w:rPr>
          <w:rFonts w:hint="eastAsia" w:eastAsia="黑体" w:cs="Times New Roman"/>
          <w:sz w:val="56"/>
          <w:szCs w:val="56"/>
          <w:lang w:val="en-US" w:eastAsia="zh-CN"/>
        </w:rPr>
        <w:t>无人驾驶航空器系统</w:t>
      </w:r>
    </w:p>
    <w:p>
      <w:pPr>
        <w:spacing w:line="360" w:lineRule="auto"/>
        <w:ind w:firstLine="0" w:firstLineChars="0"/>
        <w:jc w:val="center"/>
        <w:rPr>
          <w:rFonts w:hint="default" w:ascii="Times New Roman" w:hAnsi="Times New Roman" w:eastAsia="黑体" w:cs="Times New Roman"/>
          <w:sz w:val="80"/>
          <w:szCs w:val="80"/>
          <w:lang w:val="en-US"/>
        </w:rPr>
      </w:pPr>
      <w:r>
        <w:rPr>
          <w:rFonts w:hint="eastAsia" w:eastAsia="黑体" w:cs="Times New Roman"/>
          <w:sz w:val="56"/>
          <w:szCs w:val="56"/>
          <w:lang w:val="en-US" w:eastAsia="zh-CN"/>
        </w:rPr>
        <w:t>出厂试飞大纲</w:t>
      </w:r>
    </w:p>
    <w:p>
      <w:pPr>
        <w:spacing w:line="360" w:lineRule="auto"/>
        <w:ind w:firstLine="0" w:firstLineChars="0"/>
        <w:jc w:val="center"/>
        <w:rPr>
          <w:rFonts w:hint="default" w:ascii="Times New Roman" w:hAnsi="Times New Roman" w:eastAsia="黑体" w:cs="Times New Roman"/>
          <w:sz w:val="80"/>
          <w:szCs w:val="80"/>
        </w:rPr>
      </w:pP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pPr>
              <w:spacing w:line="360" w:lineRule="auto"/>
              <w:jc w:val="right"/>
              <w:rPr>
                <w:rFonts w:hint="default" w:ascii="Times New Roman" w:hAnsi="Times New Roman" w:eastAsia="宋体" w:cs="Times New Roman"/>
                <w:sz w:val="36"/>
                <w:szCs w:val="36"/>
                <w:vertAlign w:val="baseline"/>
                <w:lang w:val="en-US" w:eastAsia="zh-CN"/>
              </w:rPr>
            </w:pPr>
            <w:bookmarkStart w:id="0" w:name="OLE_LINK3"/>
            <w:r>
              <w:rPr>
                <w:rFonts w:hint="default" w:ascii="Times New Roman" w:hAnsi="Times New Roman" w:eastAsia="宋体" w:cs="Times New Roman"/>
                <w:sz w:val="36"/>
                <w:szCs w:val="36"/>
                <w:lang w:val="en-US" w:eastAsia="zh-CN"/>
              </w:rPr>
              <w:t>文件编号：</w:t>
            </w:r>
          </w:p>
        </w:tc>
        <w:tc>
          <w:tcPr>
            <w:tcW w:w="4261"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eastAsia="宋体" w:cs="Times New Roman"/>
                <w:sz w:val="36"/>
                <w:szCs w:val="36"/>
                <w:vertAlign w:val="baseline"/>
                <w:lang w:val="en-US" w:eastAsia="zh-CN"/>
              </w:rPr>
            </w:pPr>
            <w:r>
              <w:rPr>
                <w:rFonts w:hint="default" w:ascii="Times New Roman" w:hAnsi="Times New Roman" w:eastAsia="宋体" w:cs="Times New Roman"/>
                <w:sz w:val="36"/>
                <w:szCs w:val="36"/>
                <w:vertAlign w:val="baseline"/>
                <w:lang w:val="en-US" w:eastAsia="zh-CN"/>
              </w:rPr>
              <w:t>FY-QA-</w:t>
            </w:r>
            <w:r>
              <w:rPr>
                <w:rFonts w:hint="eastAsia" w:cs="Times New Roman"/>
                <w:sz w:val="36"/>
                <w:szCs w:val="36"/>
                <w:vertAlign w:val="baseline"/>
                <w:lang w:val="en-US" w:eastAsia="zh-CN"/>
              </w:rPr>
              <w:t>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pPr>
              <w:spacing w:line="360" w:lineRule="auto"/>
              <w:jc w:val="right"/>
              <w:rPr>
                <w:rFonts w:hint="default" w:ascii="Times New Roman" w:hAnsi="Times New Roman" w:eastAsia="宋体" w:cs="Times New Roman"/>
                <w:sz w:val="36"/>
                <w:szCs w:val="36"/>
                <w:vertAlign w:val="baseline"/>
                <w:lang w:val="en-US" w:eastAsia="zh-CN"/>
              </w:rPr>
            </w:pPr>
            <w:bookmarkStart w:id="1" w:name="OLE_LINK2"/>
            <w:r>
              <w:rPr>
                <w:rFonts w:hint="default" w:ascii="Times New Roman" w:hAnsi="Times New Roman" w:eastAsia="宋体" w:cs="Times New Roman"/>
                <w:sz w:val="36"/>
                <w:szCs w:val="36"/>
                <w:lang w:val="en-US" w:eastAsia="zh-CN"/>
              </w:rPr>
              <w:t>文件版本：</w:t>
            </w:r>
            <w:bookmarkEnd w:id="1"/>
          </w:p>
        </w:tc>
        <w:tc>
          <w:tcPr>
            <w:tcW w:w="4261"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eastAsia="宋体" w:cs="Times New Roman"/>
                <w:sz w:val="36"/>
                <w:szCs w:val="36"/>
                <w:vertAlign w:val="baseline"/>
                <w:lang w:val="en-US" w:eastAsia="zh-CN"/>
              </w:rPr>
            </w:pPr>
            <w:r>
              <w:rPr>
                <w:rFonts w:hint="eastAsia" w:cs="Times New Roman"/>
                <w:sz w:val="36"/>
                <w:szCs w:val="36"/>
                <w:vertAlign w:val="baseline"/>
                <w:lang w:val="en-US" w:eastAsia="zh-CN"/>
              </w:rPr>
              <w:t>V1.0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pPr>
              <w:spacing w:line="360" w:lineRule="auto"/>
              <w:jc w:val="right"/>
              <w:rPr>
                <w:rFonts w:hint="default" w:ascii="Times New Roman" w:hAnsi="Times New Roman" w:eastAsia="宋体" w:cs="Times New Roman"/>
                <w:sz w:val="36"/>
                <w:szCs w:val="36"/>
                <w:lang w:val="en-US" w:eastAsia="zh-CN"/>
              </w:rPr>
            </w:pPr>
            <w:r>
              <w:rPr>
                <w:rFonts w:hint="default" w:ascii="Times New Roman" w:hAnsi="Times New Roman" w:eastAsia="宋体" w:cs="Times New Roman"/>
                <w:sz w:val="36"/>
                <w:szCs w:val="36"/>
                <w:lang w:val="en-US" w:eastAsia="zh-CN"/>
              </w:rPr>
              <w:t>文件日期：</w:t>
            </w:r>
          </w:p>
        </w:tc>
        <w:tc>
          <w:tcPr>
            <w:tcW w:w="4261"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36"/>
                <w:szCs w:val="36"/>
                <w:lang w:val="en-US" w:eastAsia="zh-CN"/>
              </w:rPr>
            </w:pPr>
            <w:r>
              <w:rPr>
                <w:rFonts w:hint="eastAsia" w:cs="Times New Roman"/>
                <w:sz w:val="36"/>
                <w:szCs w:val="36"/>
                <w:lang w:val="en-US" w:eastAsia="zh-CN"/>
              </w:rPr>
              <w:t>2026.05.18</w:t>
            </w:r>
          </w:p>
        </w:tc>
      </w:tr>
      <w:bookmarkEnd w:id="0"/>
    </w:tbl>
    <w:p>
      <w:pPr>
        <w:spacing w:line="360" w:lineRule="auto"/>
        <w:ind w:firstLine="0" w:firstLineChars="0"/>
        <w:jc w:val="center"/>
        <w:rPr>
          <w:rFonts w:hint="default" w:ascii="Times New Roman" w:hAnsi="Times New Roman" w:eastAsia="宋体" w:cs="Times New Roman"/>
          <w:sz w:val="36"/>
          <w:szCs w:val="36"/>
          <w:lang w:val="en-US" w:eastAsia="zh-CN"/>
        </w:rPr>
      </w:pPr>
    </w:p>
    <w:p>
      <w:pPr>
        <w:spacing w:line="360" w:lineRule="auto"/>
        <w:ind w:firstLine="0" w:firstLineChars="0"/>
        <w:jc w:val="center"/>
        <w:rPr>
          <w:rFonts w:hint="default" w:ascii="Times New Roman" w:hAnsi="Times New Roman" w:eastAsia="宋体" w:cs="Times New Roman"/>
          <w:sz w:val="36"/>
          <w:szCs w:val="36"/>
          <w:lang w:val="en-US"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36"/>
        <w:gridCol w:w="2129"/>
        <w:gridCol w:w="21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z w:val="36"/>
                <w:szCs w:val="36"/>
                <w:vertAlign w:val="baseline"/>
                <w:lang w:val="en-US" w:eastAsia="zh-CN"/>
              </w:rPr>
            </w:pPr>
            <w:r>
              <w:rPr>
                <w:rFonts w:hint="default" w:ascii="Times New Roman" w:hAnsi="Times New Roman" w:eastAsia="宋体" w:cs="Times New Roman"/>
                <w:sz w:val="36"/>
                <w:szCs w:val="36"/>
                <w:vertAlign w:val="baseline"/>
                <w:lang w:val="en-US" w:eastAsia="zh-CN"/>
              </w:rPr>
              <w:t>编制</w:t>
            </w:r>
          </w:p>
        </w:tc>
        <w:tc>
          <w:tcPr>
            <w:tcW w:w="213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36"/>
                <w:szCs w:val="36"/>
                <w:vertAlign w:val="baseline"/>
                <w:lang w:val="en-US" w:eastAsia="zh-CN"/>
              </w:rPr>
            </w:pPr>
            <w:r>
              <w:rPr>
                <w:rFonts w:hint="eastAsia" w:cs="Times New Roman"/>
                <w:sz w:val="36"/>
                <w:szCs w:val="36"/>
                <w:vertAlign w:val="baseline"/>
                <w:lang w:val="en-US" w:eastAsia="zh-CN"/>
              </w:rPr>
              <w:t>校对</w:t>
            </w:r>
          </w:p>
        </w:tc>
        <w:tc>
          <w:tcPr>
            <w:tcW w:w="213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36"/>
                <w:szCs w:val="36"/>
                <w:vertAlign w:val="baseline"/>
                <w:lang w:val="en-US" w:eastAsia="zh-CN"/>
              </w:rPr>
            </w:pPr>
            <w:r>
              <w:rPr>
                <w:rFonts w:hint="default" w:ascii="Times New Roman" w:hAnsi="Times New Roman" w:eastAsia="宋体" w:cs="Times New Roman"/>
                <w:sz w:val="36"/>
                <w:szCs w:val="36"/>
                <w:vertAlign w:val="baseline"/>
                <w:lang w:val="en-US" w:eastAsia="zh-CN"/>
              </w:rPr>
              <w:t>审核</w:t>
            </w:r>
          </w:p>
        </w:tc>
        <w:tc>
          <w:tcPr>
            <w:tcW w:w="213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36"/>
                <w:szCs w:val="36"/>
                <w:vertAlign w:val="baseline"/>
                <w:lang w:val="en-US" w:eastAsia="zh-CN"/>
              </w:rPr>
            </w:pPr>
            <w:r>
              <w:rPr>
                <w:rFonts w:hint="default" w:ascii="Times New Roman" w:hAnsi="Times New Roman" w:eastAsia="宋体" w:cs="Times New Roman"/>
                <w:sz w:val="36"/>
                <w:szCs w:val="36"/>
                <w:vertAlign w:val="baseline"/>
                <w:lang w:val="en-US" w:eastAsia="zh-CN"/>
              </w:rPr>
              <w:t>批准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4" w:hRule="atLeast"/>
        </w:trPr>
        <w:tc>
          <w:tcPr>
            <w:tcW w:w="21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36"/>
                <w:szCs w:val="36"/>
                <w:vertAlign w:val="baseline"/>
                <w:lang w:val="en-US" w:eastAsia="zh-CN" w:bidi="ar-SA"/>
              </w:rPr>
            </w:pPr>
            <w:r>
              <w:rPr>
                <w:rFonts w:hint="default" w:ascii="Times New Roman" w:hAnsi="Times New Roman" w:eastAsia="宋体" w:cs="Times New Roman"/>
                <w:kern w:val="2"/>
                <w:sz w:val="36"/>
                <w:szCs w:val="36"/>
                <w:vertAlign w:val="baseline"/>
                <w:lang w:val="en-US" w:eastAsia="zh-CN" w:bidi="ar-SA"/>
              </w:rPr>
              <w:drawing>
                <wp:inline distT="0" distB="0" distL="114300" distR="114300">
                  <wp:extent cx="1067435" cy="686435"/>
                  <wp:effectExtent l="0" t="0" r="14605" b="14605"/>
                  <wp:docPr id="5" name="图片 5" descr="977fa0e586434b18aa0f282b9d4cf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77fa0e586434b18aa0f282b9d4cfc6d"/>
                          <pic:cNvPicPr>
                            <a:picLocks noChangeAspect="1"/>
                          </pic:cNvPicPr>
                        </pic:nvPicPr>
                        <pic:blipFill>
                          <a:blip r:embed="rId16"/>
                          <a:stretch>
                            <a:fillRect/>
                          </a:stretch>
                        </pic:blipFill>
                        <pic:spPr>
                          <a:xfrm>
                            <a:off x="0" y="0"/>
                            <a:ext cx="1067435" cy="686435"/>
                          </a:xfrm>
                          <a:prstGeom prst="rect">
                            <a:avLst/>
                          </a:prstGeom>
                        </pic:spPr>
                      </pic:pic>
                    </a:graphicData>
                  </a:graphic>
                </wp:inline>
              </w:drawing>
            </w:r>
          </w:p>
        </w:tc>
        <w:tc>
          <w:tcPr>
            <w:tcW w:w="213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kern w:val="2"/>
                <w:sz w:val="36"/>
                <w:szCs w:val="36"/>
                <w:highlight w:val="none"/>
                <w:vertAlign w:val="baseline"/>
                <w:lang w:val="en-US" w:eastAsia="zh-CN" w:bidi="ar-SA"/>
              </w:rPr>
            </w:pPr>
            <w:r>
              <w:rPr>
                <w:rFonts w:hint="default" w:ascii="Times New Roman" w:hAnsi="Times New Roman" w:eastAsia="黑体" w:cs="Times New Roman"/>
                <w:kern w:val="2"/>
                <w:sz w:val="80"/>
                <w:szCs w:val="80"/>
              </w:rPr>
              <w:drawing>
                <wp:inline distT="0" distB="0" distL="114300" distR="114300">
                  <wp:extent cx="1214120" cy="804545"/>
                  <wp:effectExtent l="0" t="0" r="508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1214120" cy="804545"/>
                          </a:xfrm>
                          <a:prstGeom prst="rect">
                            <a:avLst/>
                          </a:prstGeom>
                        </pic:spPr>
                      </pic:pic>
                    </a:graphicData>
                  </a:graphic>
                </wp:inline>
              </w:drawing>
            </w:r>
          </w:p>
        </w:tc>
        <w:tc>
          <w:tcPr>
            <w:tcW w:w="2130" w:type="dxa"/>
            <w:vAlign w:val="center"/>
          </w:tcPr>
          <w:p>
            <w:pPr>
              <w:keepNext w:val="0"/>
              <w:keepLines w:val="0"/>
              <w:widowControl/>
              <w:suppressLineNumbers w:val="0"/>
              <w:ind w:left="0" w:leftChars="0" w:firstLine="0" w:firstLineChars="0"/>
              <w:jc w:val="center"/>
              <w:rPr>
                <w:rFonts w:hint="default" w:ascii="Times New Roman" w:hAnsi="Times New Roman" w:eastAsia="宋体" w:cs="Times New Roman"/>
                <w:kern w:val="2"/>
                <w:sz w:val="36"/>
                <w:szCs w:val="36"/>
                <w:highlight w:val="none"/>
                <w:vertAlign w:val="baseline"/>
                <w:lang w:val="en-US" w:eastAsia="zh-CN" w:bidi="ar-SA"/>
              </w:rPr>
            </w:pPr>
            <w:r>
              <w:rPr>
                <w:rFonts w:ascii="宋体" w:hAnsi="宋体" w:eastAsia="宋体" w:cs="宋体"/>
                <w:kern w:val="0"/>
                <w:sz w:val="24"/>
                <w:szCs w:val="24"/>
                <w:lang w:val="en-US" w:eastAsia="zh-CN" w:bidi="ar"/>
              </w:rPr>
              <w:drawing>
                <wp:inline distT="0" distB="0" distL="114300" distR="114300">
                  <wp:extent cx="1109345" cy="675005"/>
                  <wp:effectExtent l="0" t="0" r="0" b="10795"/>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18"/>
                          <a:stretch>
                            <a:fillRect/>
                          </a:stretch>
                        </pic:blipFill>
                        <pic:spPr>
                          <a:xfrm>
                            <a:off x="0" y="0"/>
                            <a:ext cx="1109345" cy="675005"/>
                          </a:xfrm>
                          <a:prstGeom prst="rect">
                            <a:avLst/>
                          </a:prstGeom>
                          <a:noFill/>
                          <a:ln w="9525">
                            <a:noFill/>
                          </a:ln>
                        </pic:spPr>
                      </pic:pic>
                    </a:graphicData>
                  </a:graphic>
                </wp:inline>
              </w:drawing>
            </w:r>
          </w:p>
        </w:tc>
        <w:tc>
          <w:tcPr>
            <w:tcW w:w="213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36"/>
                <w:szCs w:val="36"/>
                <w:highlight w:val="none"/>
                <w:vertAlign w:val="baseline"/>
                <w:lang w:val="en-US" w:eastAsia="zh-CN" w:bidi="ar-SA"/>
              </w:rPr>
            </w:pPr>
            <w:r>
              <w:rPr>
                <w:rFonts w:hint="default" w:ascii="Times New Roman" w:eastAsia="黑体" w:cs="Times New Roman"/>
                <w:sz w:val="80"/>
                <w:szCs w:val="80"/>
                <w:highlight w:val="none"/>
                <w:shd w:val="clear" w:color="auto" w:fill="auto"/>
                <w:vertAlign w:val="baseline"/>
                <w:lang w:eastAsia="zh-CN"/>
              </w:rPr>
              <w:drawing>
                <wp:inline distT="0" distB="0" distL="114300" distR="114300">
                  <wp:extent cx="770890" cy="1024255"/>
                  <wp:effectExtent l="0" t="0" r="0" b="0"/>
                  <wp:docPr id="24" name="图片 24" descr="40d7f8f9c227fb05b0cff960a59a0459__39108ffd-6d3e-4dac-bdf1-981fc4d19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0d7f8f9c227fb05b0cff960a59a0459__39108ffd-6d3e-4dac-bdf1-981fc4d19257"/>
                          <pic:cNvPicPr>
                            <a:picLocks noChangeAspect="1"/>
                          </pic:cNvPicPr>
                        </pic:nvPicPr>
                        <pic:blipFill>
                          <a:blip r:embed="rId19">
                            <a:clrChange>
                              <a:clrFrom>
                                <a:srgbClr val="AEA59C">
                                  <a:alpha val="100000"/>
                                </a:srgbClr>
                              </a:clrFrom>
                              <a:clrTo>
                                <a:srgbClr val="AEA59C">
                                  <a:alpha val="100000"/>
                                  <a:alpha val="0"/>
                                </a:srgbClr>
                              </a:clrTo>
                            </a:clrChange>
                          </a:blip>
                          <a:srcRect l="31825" t="35560" r="42178" b="45043"/>
                          <a:stretch>
                            <a:fillRect/>
                          </a:stretch>
                        </pic:blipFill>
                        <pic:spPr>
                          <a:xfrm rot="16200000">
                            <a:off x="0" y="0"/>
                            <a:ext cx="770890" cy="1024255"/>
                          </a:xfrm>
                          <a:prstGeom prst="rect">
                            <a:avLst/>
                          </a:prstGeom>
                        </pic:spPr>
                      </pic:pic>
                    </a:graphicData>
                  </a:graphic>
                </wp:inline>
              </w:drawing>
            </w:r>
          </w:p>
        </w:tc>
      </w:tr>
    </w:tbl>
    <w:p>
      <w:pPr>
        <w:spacing w:line="360" w:lineRule="auto"/>
        <w:ind w:firstLine="0" w:firstLineChars="0"/>
        <w:jc w:val="center"/>
        <w:rPr>
          <w:rFonts w:hint="default" w:ascii="Times New Roman" w:hAnsi="Times New Roman" w:eastAsia="黑体" w:cs="Times New Roman"/>
          <w:sz w:val="80"/>
          <w:szCs w:val="80"/>
        </w:rPr>
      </w:pPr>
    </w:p>
    <w:p>
      <w:pPr>
        <w:spacing w:line="360" w:lineRule="auto"/>
        <w:ind w:firstLine="0" w:firstLineChars="0"/>
        <w:jc w:val="center"/>
        <w:rPr>
          <w:rFonts w:hint="default" w:ascii="Times New Roman" w:hAnsi="Times New Roman" w:eastAsia="黑体" w:cs="Times New Roman"/>
          <w:sz w:val="80"/>
          <w:szCs w:val="80"/>
        </w:rPr>
      </w:pPr>
      <w:r>
        <w:rPr>
          <w:rFonts w:hint="default" w:ascii="Times New Roman" w:hAnsi="Times New Roman" w:cs="Times New Roman"/>
          <w:b/>
          <w:sz w:val="36"/>
          <w:szCs w:val="36"/>
        </w:rPr>
        <w:t>江西丰羽顺途科技有限公司</w:t>
      </w:r>
    </w:p>
    <w:p>
      <w:pPr>
        <w:widowControl/>
        <w:spacing w:line="240" w:lineRule="auto"/>
        <w:ind w:firstLine="0" w:firstLineChars="0"/>
        <w:jc w:val="left"/>
        <w:rPr>
          <w:rFonts w:hint="default" w:ascii="Times New Roman" w:hAnsi="Times New Roman" w:cs="Times New Roman"/>
        </w:rPr>
      </w:pPr>
      <w:r>
        <w:rPr>
          <w:rFonts w:hint="default" w:ascii="Times New Roman" w:hAnsi="Times New Roman" w:cs="Times New Roman"/>
        </w:rPr>
        <w:br w:type="page"/>
      </w:r>
    </w:p>
    <w:p>
      <w:pPr>
        <w:pStyle w:val="54"/>
        <w:jc w:val="both"/>
        <w:rPr>
          <w:rFonts w:hint="default" w:ascii="Times New Roman" w:hAnsi="Times New Roman" w:eastAsia="宋体" w:cs="Times New Roman"/>
          <w:b/>
        </w:rPr>
        <w:sectPr>
          <w:headerReference r:id="rId5" w:type="default"/>
          <w:footerReference r:id="rId6" w:type="default"/>
          <w:pgSz w:w="11906" w:h="16838"/>
          <w:pgMar w:top="1440" w:right="1800" w:bottom="1440" w:left="1800" w:header="471" w:footer="992" w:gutter="0"/>
          <w:pgBorders>
            <w:top w:val="none" w:sz="0" w:space="0"/>
            <w:left w:val="none" w:sz="0" w:space="0"/>
            <w:bottom w:val="none" w:sz="0" w:space="0"/>
            <w:right w:val="none" w:sz="0" w:space="0"/>
          </w:pgBorders>
          <w:pgNumType w:fmt="decimal" w:start="1"/>
          <w:cols w:space="425" w:num="1"/>
          <w:docGrid w:type="lines" w:linePitch="326" w:charSpace="0"/>
        </w:sectPr>
      </w:pPr>
    </w:p>
    <w:p>
      <w:pPr>
        <w:pStyle w:val="54"/>
        <w:rPr>
          <w:rFonts w:hint="default" w:ascii="Times New Roman" w:hAnsi="Times New Roman" w:eastAsia="宋体" w:cs="Times New Roman"/>
          <w:b/>
          <w:lang w:val="en-US" w:eastAsia="zh-CN"/>
        </w:rPr>
      </w:pPr>
      <w:r>
        <w:rPr>
          <w:rFonts w:hint="default" w:ascii="Times New Roman" w:hAnsi="Times New Roman" w:eastAsia="宋体" w:cs="Times New Roman"/>
          <w:b/>
        </w:rPr>
        <w:t>版本</w:t>
      </w:r>
      <w:r>
        <w:rPr>
          <w:rFonts w:hint="default" w:ascii="Times New Roman" w:hAnsi="Times New Roman" w:eastAsia="宋体" w:cs="Times New Roman"/>
          <w:b/>
          <w:lang w:val="en-US" w:eastAsia="zh-CN"/>
        </w:rPr>
        <w:t>修订摘要</w:t>
      </w:r>
    </w:p>
    <w:tbl>
      <w:tblPr>
        <w:tblStyle w:val="32"/>
        <w:tblW w:w="92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4760"/>
        <w:gridCol w:w="1140"/>
        <w:gridCol w:w="22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8" w:type="dxa"/>
            <w:vAlign w:val="center"/>
          </w:tcPr>
          <w:p>
            <w:pPr>
              <w:spacing w:line="360" w:lineRule="auto"/>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版本号</w:t>
            </w:r>
          </w:p>
        </w:tc>
        <w:tc>
          <w:tcPr>
            <w:tcW w:w="4760" w:type="dxa"/>
            <w:vAlign w:val="center"/>
          </w:tcPr>
          <w:p>
            <w:pPr>
              <w:spacing w:line="360" w:lineRule="auto"/>
              <w:ind w:firstLine="0" w:firstLineChars="0"/>
              <w:jc w:val="center"/>
              <w:rPr>
                <w:rFonts w:hint="default" w:ascii="Times New Roman" w:hAnsi="Times New Roman" w:cs="Times New Roman"/>
                <w:b/>
                <w:szCs w:val="21"/>
                <w:lang w:val="en-US"/>
              </w:rPr>
            </w:pPr>
            <w:r>
              <w:rPr>
                <w:rFonts w:hint="default" w:ascii="Times New Roman" w:hAnsi="Times New Roman" w:cs="Times New Roman"/>
                <w:b/>
                <w:szCs w:val="21"/>
                <w:lang w:val="en-US" w:eastAsia="zh-CN"/>
              </w:rPr>
              <w:t>修订摘要</w:t>
            </w:r>
          </w:p>
        </w:tc>
        <w:tc>
          <w:tcPr>
            <w:tcW w:w="1140" w:type="dxa"/>
            <w:vAlign w:val="center"/>
          </w:tcPr>
          <w:p>
            <w:pPr>
              <w:spacing w:line="360" w:lineRule="auto"/>
              <w:ind w:firstLine="0" w:firstLineChars="0"/>
              <w:jc w:val="center"/>
              <w:rPr>
                <w:rFonts w:hint="default" w:ascii="Times New Roman" w:hAnsi="Times New Roman" w:cs="Times New Roman"/>
                <w:b/>
                <w:szCs w:val="21"/>
              </w:rPr>
            </w:pPr>
            <w:r>
              <w:rPr>
                <w:rFonts w:hint="default" w:ascii="Times New Roman" w:hAnsi="Times New Roman" w:cs="Times New Roman"/>
                <w:b/>
                <w:szCs w:val="21"/>
                <w:lang w:val="en-US" w:eastAsia="zh-CN"/>
              </w:rPr>
              <w:t>修订</w:t>
            </w:r>
            <w:r>
              <w:rPr>
                <w:rFonts w:hint="default" w:ascii="Times New Roman" w:hAnsi="Times New Roman" w:cs="Times New Roman"/>
                <w:b/>
                <w:szCs w:val="21"/>
              </w:rPr>
              <w:t>人</w:t>
            </w:r>
          </w:p>
        </w:tc>
        <w:tc>
          <w:tcPr>
            <w:tcW w:w="2246" w:type="dxa"/>
            <w:vAlign w:val="center"/>
          </w:tcPr>
          <w:p>
            <w:pPr>
              <w:spacing w:line="360" w:lineRule="auto"/>
              <w:ind w:firstLine="0" w:firstLineChars="0"/>
              <w:jc w:val="center"/>
              <w:rPr>
                <w:rFonts w:hint="default" w:ascii="Times New Roman" w:hAnsi="Times New Roman" w:cs="Times New Roman"/>
                <w:b/>
                <w:szCs w:val="21"/>
              </w:rPr>
            </w:pPr>
            <w:r>
              <w:rPr>
                <w:rFonts w:hint="default" w:ascii="Times New Roman" w:hAnsi="Times New Roman" w:cs="Times New Roman"/>
                <w:b/>
                <w:szCs w:val="21"/>
                <w:lang w:val="en-US" w:eastAsia="zh-CN"/>
              </w:rPr>
              <w:t>修订</w:t>
            </w:r>
            <w:r>
              <w:rPr>
                <w:rFonts w:hint="default" w:ascii="Times New Roman" w:hAnsi="Times New Roman" w:cs="Times New Roman"/>
                <w:b/>
                <w:szCs w:val="21"/>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8" w:type="dxa"/>
            <w:vAlign w:val="center"/>
          </w:tcPr>
          <w:p>
            <w:pPr>
              <w:spacing w:line="360" w:lineRule="auto"/>
              <w:ind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V1.0</w:t>
            </w:r>
          </w:p>
        </w:tc>
        <w:tc>
          <w:tcPr>
            <w:tcW w:w="4760" w:type="dxa"/>
            <w:vAlign w:val="center"/>
          </w:tcPr>
          <w:p>
            <w:pPr>
              <w:spacing w:line="360" w:lineRule="auto"/>
              <w:ind w:firstLine="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初版</w:t>
            </w:r>
            <w:r>
              <w:rPr>
                <w:rFonts w:hint="eastAsia" w:ascii="宋体" w:hAnsi="宋体" w:cs="宋体"/>
                <w:sz w:val="24"/>
                <w:szCs w:val="24"/>
                <w:lang w:val="en-US" w:eastAsia="zh-CN"/>
              </w:rPr>
              <w:t>编写</w:t>
            </w:r>
          </w:p>
        </w:tc>
        <w:tc>
          <w:tcPr>
            <w:tcW w:w="1140" w:type="dxa"/>
            <w:vAlign w:val="center"/>
          </w:tcPr>
          <w:p>
            <w:pPr>
              <w:spacing w:line="360" w:lineRule="auto"/>
              <w:ind w:firstLine="0" w:firstLineChars="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张帆</w:t>
            </w:r>
          </w:p>
        </w:tc>
        <w:tc>
          <w:tcPr>
            <w:tcW w:w="2246" w:type="dxa"/>
            <w:vAlign w:val="center"/>
          </w:tcPr>
          <w:p>
            <w:pPr>
              <w:spacing w:line="360" w:lineRule="auto"/>
              <w:ind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w:t>
            </w:r>
            <w:r>
              <w:rPr>
                <w:rFonts w:hint="eastAsia" w:ascii="宋体" w:hAnsi="宋体" w:cs="宋体"/>
                <w:sz w:val="24"/>
                <w:szCs w:val="24"/>
                <w:lang w:val="en-US" w:eastAsia="zh-CN"/>
              </w:rPr>
              <w:t>6</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5</w:t>
            </w:r>
            <w:r>
              <w:rPr>
                <w:rFonts w:hint="eastAsia" w:ascii="宋体" w:hAnsi="宋体" w:eastAsia="宋体" w:cs="宋体"/>
                <w:sz w:val="24"/>
                <w:szCs w:val="24"/>
                <w:lang w:val="en-US" w:eastAsia="zh-CN"/>
              </w:rPr>
              <w:t>-1</w:t>
            </w:r>
            <w:r>
              <w:rPr>
                <w:rFonts w:hint="eastAsia" w:ascii="宋体" w:hAnsi="宋体" w:cs="宋体"/>
                <w:sz w:val="24"/>
                <w:szCs w:val="24"/>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8" w:type="dxa"/>
            <w:vAlign w:val="center"/>
          </w:tcPr>
          <w:p>
            <w:pPr>
              <w:spacing w:line="360" w:lineRule="auto"/>
              <w:ind w:firstLine="0" w:firstLineChars="0"/>
              <w:jc w:val="center"/>
              <w:rPr>
                <w:rFonts w:hint="eastAsia" w:ascii="宋体" w:hAnsi="宋体" w:eastAsia="宋体" w:cs="宋体"/>
                <w:kern w:val="2"/>
                <w:sz w:val="24"/>
                <w:szCs w:val="24"/>
                <w:lang w:val="en-US" w:eastAsia="zh-CN" w:bidi="ar-SA"/>
              </w:rPr>
            </w:pPr>
          </w:p>
        </w:tc>
        <w:tc>
          <w:tcPr>
            <w:tcW w:w="4760" w:type="dxa"/>
            <w:vAlign w:val="center"/>
          </w:tcPr>
          <w:p>
            <w:pPr>
              <w:spacing w:line="360" w:lineRule="auto"/>
              <w:ind w:firstLine="0" w:firstLineChars="0"/>
              <w:jc w:val="both"/>
              <w:rPr>
                <w:rFonts w:hint="default" w:ascii="宋体" w:hAnsi="宋体" w:eastAsia="宋体" w:cs="宋体"/>
                <w:kern w:val="2"/>
                <w:sz w:val="24"/>
                <w:szCs w:val="24"/>
                <w:lang w:val="en-US" w:eastAsia="zh-CN" w:bidi="ar-SA"/>
              </w:rPr>
            </w:pPr>
          </w:p>
        </w:tc>
        <w:tc>
          <w:tcPr>
            <w:tcW w:w="1140" w:type="dxa"/>
            <w:vAlign w:val="center"/>
          </w:tcPr>
          <w:p>
            <w:pPr>
              <w:spacing w:line="360" w:lineRule="auto"/>
              <w:ind w:firstLine="0" w:firstLineChars="0"/>
              <w:jc w:val="center"/>
              <w:rPr>
                <w:rFonts w:hint="eastAsia" w:ascii="宋体" w:hAnsi="宋体" w:eastAsia="宋体" w:cs="宋体"/>
                <w:kern w:val="2"/>
                <w:sz w:val="24"/>
                <w:szCs w:val="24"/>
                <w:lang w:val="en-US" w:eastAsia="zh-CN" w:bidi="ar-SA"/>
              </w:rPr>
            </w:pPr>
          </w:p>
        </w:tc>
        <w:tc>
          <w:tcPr>
            <w:tcW w:w="2246" w:type="dxa"/>
            <w:vAlign w:val="center"/>
          </w:tcPr>
          <w:p>
            <w:pPr>
              <w:spacing w:line="360" w:lineRule="auto"/>
              <w:ind w:firstLine="0" w:firstLineChars="0"/>
              <w:jc w:val="center"/>
              <w:rPr>
                <w:rFonts w:hint="eastAsia" w:ascii="宋体" w:hAnsi="宋体" w:eastAsia="宋体" w:cs="宋体"/>
                <w:kern w:val="2"/>
                <w:sz w:val="24"/>
                <w:szCs w:val="24"/>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8" w:type="dxa"/>
            <w:vAlign w:val="center"/>
          </w:tcPr>
          <w:p>
            <w:pPr>
              <w:spacing w:line="360" w:lineRule="auto"/>
              <w:ind w:right="0" w:rightChars="0" w:firstLine="0" w:firstLineChars="0"/>
              <w:jc w:val="center"/>
              <w:rPr>
                <w:rFonts w:hint="default" w:ascii="宋体" w:hAnsi="宋体" w:eastAsia="宋体" w:cs="宋体"/>
                <w:kern w:val="2"/>
                <w:sz w:val="24"/>
                <w:szCs w:val="24"/>
                <w:lang w:val="en-US" w:eastAsia="zh-CN" w:bidi="ar-SA"/>
              </w:rPr>
            </w:pPr>
          </w:p>
        </w:tc>
        <w:tc>
          <w:tcPr>
            <w:tcW w:w="4760" w:type="dxa"/>
            <w:vAlign w:val="center"/>
          </w:tcPr>
          <w:p>
            <w:pPr>
              <w:spacing w:line="360" w:lineRule="auto"/>
              <w:ind w:right="0" w:rightChars="0" w:firstLine="0" w:firstLineChars="0"/>
              <w:jc w:val="both"/>
              <w:rPr>
                <w:rFonts w:hint="default" w:ascii="宋体" w:hAnsi="宋体" w:eastAsia="宋体" w:cs="宋体"/>
                <w:kern w:val="2"/>
                <w:sz w:val="24"/>
                <w:szCs w:val="24"/>
                <w:lang w:val="en-US" w:eastAsia="zh-CN" w:bidi="ar-SA"/>
              </w:rPr>
            </w:pPr>
          </w:p>
        </w:tc>
        <w:tc>
          <w:tcPr>
            <w:tcW w:w="1140" w:type="dxa"/>
            <w:vAlign w:val="center"/>
          </w:tcPr>
          <w:p>
            <w:pPr>
              <w:spacing w:line="360" w:lineRule="auto"/>
              <w:ind w:firstLine="0" w:firstLineChars="0"/>
              <w:jc w:val="center"/>
              <w:rPr>
                <w:rFonts w:hint="eastAsia" w:ascii="Times New Roman" w:hAnsi="Times New Roman" w:eastAsia="宋体" w:cs="Times New Roman"/>
                <w:lang w:val="en-US" w:eastAsia="zh-CN"/>
              </w:rPr>
            </w:pPr>
          </w:p>
        </w:tc>
        <w:tc>
          <w:tcPr>
            <w:tcW w:w="2246" w:type="dxa"/>
            <w:vAlign w:val="center"/>
          </w:tcPr>
          <w:p>
            <w:pPr>
              <w:spacing w:line="360" w:lineRule="auto"/>
              <w:ind w:firstLine="0" w:firstLineChars="0"/>
              <w:jc w:val="center"/>
              <w:rPr>
                <w:rFonts w:hint="default" w:ascii="Times New Roman" w:hAnsi="Times New Roman" w:cs="Times New Roman"/>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8" w:type="dxa"/>
            <w:vAlign w:val="center"/>
          </w:tcPr>
          <w:p>
            <w:pPr>
              <w:spacing w:line="360" w:lineRule="auto"/>
              <w:ind w:firstLine="0" w:firstLineChars="0"/>
              <w:jc w:val="center"/>
              <w:rPr>
                <w:rFonts w:hint="default" w:ascii="Times New Roman" w:hAnsi="Times New Roman" w:cs="Times New Roman"/>
              </w:rPr>
            </w:pPr>
          </w:p>
        </w:tc>
        <w:tc>
          <w:tcPr>
            <w:tcW w:w="4760" w:type="dxa"/>
            <w:vAlign w:val="center"/>
          </w:tcPr>
          <w:p>
            <w:pPr>
              <w:spacing w:line="360" w:lineRule="auto"/>
              <w:ind w:firstLine="0" w:firstLineChars="0"/>
              <w:jc w:val="center"/>
              <w:rPr>
                <w:rFonts w:hint="default" w:ascii="Times New Roman" w:hAnsi="Times New Roman" w:cs="Times New Roman"/>
              </w:rPr>
            </w:pPr>
          </w:p>
        </w:tc>
        <w:tc>
          <w:tcPr>
            <w:tcW w:w="1140" w:type="dxa"/>
            <w:vAlign w:val="center"/>
          </w:tcPr>
          <w:p>
            <w:pPr>
              <w:spacing w:line="360" w:lineRule="auto"/>
              <w:ind w:firstLine="0" w:firstLineChars="0"/>
              <w:jc w:val="center"/>
              <w:rPr>
                <w:rFonts w:hint="default" w:ascii="Times New Roman" w:hAnsi="Times New Roman" w:cs="Times New Roman"/>
              </w:rPr>
            </w:pPr>
          </w:p>
        </w:tc>
        <w:tc>
          <w:tcPr>
            <w:tcW w:w="2246" w:type="dxa"/>
            <w:vAlign w:val="center"/>
          </w:tcPr>
          <w:p>
            <w:pPr>
              <w:spacing w:line="360" w:lineRule="auto"/>
              <w:ind w:firstLine="0" w:firstLineChars="0"/>
              <w:jc w:val="center"/>
              <w:rPr>
                <w:rFonts w:hint="default" w:ascii="Times New Roman" w:hAnsi="Times New Roman" w:cs="Times New Roman"/>
              </w:rPr>
            </w:pPr>
          </w:p>
        </w:tc>
      </w:tr>
    </w:tbl>
    <w:p>
      <w:pPr>
        <w:pStyle w:val="41"/>
        <w:numPr>
          <w:ilvl w:val="0"/>
          <w:numId w:val="4"/>
        </w:numPr>
        <w:kinsoku/>
        <w:wordWrap/>
        <w:overflowPunct/>
        <w:topLinePunct w:val="0"/>
        <w:autoSpaceDE/>
        <w:autoSpaceDN/>
        <w:bidi w:val="0"/>
        <w:adjustRightInd/>
        <w:snapToGrid/>
        <w:spacing w:line="360" w:lineRule="auto"/>
        <w:ind w:firstLineChars="0"/>
        <w:textAlignment w:val="auto"/>
        <w:sectPr>
          <w:headerReference r:id="rId7" w:type="default"/>
          <w:footerReference r:id="rId8" w:type="default"/>
          <w:pgSz w:w="11906" w:h="16838"/>
          <w:pgMar w:top="1440" w:right="1800" w:bottom="1440" w:left="1800" w:header="471" w:footer="992" w:gutter="0"/>
          <w:pgBorders>
            <w:top w:val="none" w:sz="0" w:space="0"/>
            <w:left w:val="none" w:sz="0" w:space="0"/>
            <w:bottom w:val="none" w:sz="0" w:space="0"/>
            <w:right w:val="none" w:sz="0" w:space="0"/>
          </w:pgBorders>
          <w:pgNumType w:fmt="decimal" w:start="1"/>
          <w:cols w:space="425" w:num="1"/>
          <w:docGrid w:type="lines" w:linePitch="326"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b/>
          <w:bCs/>
          <w:sz w:val="32"/>
          <w:szCs w:val="32"/>
          <w:lang w:val="zh-CN"/>
        </w:rPr>
      </w:pPr>
      <w:bookmarkStart w:id="2" w:name="_Toc24926"/>
      <w:r>
        <w:rPr>
          <w:rFonts w:hint="eastAsia"/>
          <w:b/>
          <w:bCs/>
          <w:sz w:val="32"/>
          <w:szCs w:val="32"/>
          <w:lang w:val="zh-CN"/>
        </w:rPr>
        <w:t>有效页清单</w:t>
      </w:r>
    </w:p>
    <w:tbl>
      <w:tblPr>
        <w:tblStyle w:val="33"/>
        <w:tblW w:w="0" w:type="auto"/>
        <w:tblInd w:w="-3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1"/>
        <w:gridCol w:w="1287"/>
        <w:gridCol w:w="1698"/>
        <w:gridCol w:w="1153"/>
        <w:gridCol w:w="1408"/>
        <w:gridCol w:w="14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b/>
                <w:bCs/>
                <w:kern w:val="2"/>
                <w:sz w:val="28"/>
                <w:szCs w:val="24"/>
                <w:lang w:val="zh-CN" w:eastAsia="zh-CN" w:bidi="ar-SA"/>
              </w:rPr>
            </w:pPr>
            <w:r>
              <w:rPr>
                <w:rFonts w:hint="default" w:ascii="Arial" w:hAnsi="Arial" w:cs="Arial"/>
                <w:b/>
                <w:bCs/>
                <w:szCs w:val="24"/>
              </w:rPr>
              <w:t>章节</w:t>
            </w:r>
          </w:p>
        </w:tc>
        <w:tc>
          <w:tcPr>
            <w:tcW w:w="1287" w:type="dxa"/>
            <w:vAlign w:val="center"/>
          </w:tcPr>
          <w:p>
            <w:pPr>
              <w:kinsoku/>
              <w:wordWrap/>
              <w:overflowPunct/>
              <w:topLinePunct w:val="0"/>
              <w:autoSpaceDE/>
              <w:autoSpaceDN/>
              <w:bidi w:val="0"/>
              <w:adjustRightInd/>
              <w:snapToGrid/>
              <w:spacing w:line="360" w:lineRule="auto"/>
              <w:ind w:firstLine="0" w:firstLineChars="0"/>
              <w:jc w:val="center"/>
              <w:textAlignment w:val="auto"/>
              <w:rPr>
                <w:rFonts w:hint="eastAsia" w:ascii="Arial" w:hAnsi="Arial" w:cs="Arial" w:eastAsiaTheme="minorEastAsia"/>
                <w:b/>
                <w:bCs/>
                <w:kern w:val="2"/>
                <w:sz w:val="28"/>
                <w:szCs w:val="24"/>
                <w:lang w:val="zh-CN" w:eastAsia="zh-CN" w:bidi="ar-SA"/>
              </w:rPr>
            </w:pPr>
            <w:r>
              <w:rPr>
                <w:rFonts w:hint="default" w:ascii="Arial" w:hAnsi="Arial" w:cs="Arial"/>
                <w:b/>
                <w:bCs/>
                <w:szCs w:val="24"/>
                <w:lang w:val="en-US" w:eastAsia="zh-CN"/>
              </w:rPr>
              <w:t>页码</w:t>
            </w:r>
          </w:p>
        </w:tc>
        <w:tc>
          <w:tcPr>
            <w:tcW w:w="1698" w:type="dxa"/>
            <w:vAlign w:val="center"/>
          </w:tcPr>
          <w:p>
            <w:pPr>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b/>
                <w:bCs/>
                <w:kern w:val="2"/>
                <w:sz w:val="28"/>
                <w:szCs w:val="24"/>
                <w:lang w:val="zh-CN" w:eastAsia="zh-CN" w:bidi="ar-SA"/>
              </w:rPr>
            </w:pPr>
            <w:r>
              <w:rPr>
                <w:rFonts w:hint="default" w:ascii="Arial" w:hAnsi="Arial" w:cs="Arial"/>
                <w:b/>
                <w:bCs/>
                <w:szCs w:val="24"/>
              </w:rPr>
              <w:t>修订日期</w:t>
            </w:r>
          </w:p>
        </w:tc>
        <w:tc>
          <w:tcPr>
            <w:tcW w:w="1153" w:type="dxa"/>
            <w:vAlign w:val="center"/>
          </w:tcPr>
          <w:p>
            <w:pPr>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b/>
                <w:bCs/>
                <w:kern w:val="2"/>
                <w:sz w:val="28"/>
                <w:szCs w:val="24"/>
                <w:lang w:val="zh-CN" w:eastAsia="zh-CN" w:bidi="ar-SA"/>
              </w:rPr>
            </w:pPr>
            <w:r>
              <w:rPr>
                <w:rFonts w:hint="default" w:ascii="Arial" w:hAnsi="Arial" w:cs="Arial"/>
                <w:b/>
                <w:bCs/>
                <w:szCs w:val="24"/>
              </w:rPr>
              <w:t>章节</w:t>
            </w:r>
          </w:p>
        </w:tc>
        <w:tc>
          <w:tcPr>
            <w:tcW w:w="1408" w:type="dxa"/>
            <w:vAlign w:val="center"/>
          </w:tcPr>
          <w:p>
            <w:pPr>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b/>
                <w:bCs/>
                <w:kern w:val="2"/>
                <w:sz w:val="28"/>
                <w:szCs w:val="24"/>
                <w:lang w:val="zh-CN" w:eastAsia="zh-CN" w:bidi="ar-SA"/>
              </w:rPr>
            </w:pPr>
            <w:r>
              <w:rPr>
                <w:rFonts w:hint="default" w:ascii="Arial" w:hAnsi="Arial" w:cs="Arial"/>
                <w:b/>
                <w:bCs/>
                <w:szCs w:val="24"/>
                <w:lang w:val="en-US" w:eastAsia="zh-CN"/>
              </w:rPr>
              <w:t>页码</w:t>
            </w:r>
          </w:p>
        </w:tc>
        <w:tc>
          <w:tcPr>
            <w:tcW w:w="1444" w:type="dxa"/>
            <w:vAlign w:val="center"/>
          </w:tcPr>
          <w:p>
            <w:pPr>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b/>
                <w:bCs/>
                <w:kern w:val="2"/>
                <w:sz w:val="28"/>
                <w:szCs w:val="24"/>
                <w:lang w:val="zh-CN" w:eastAsia="zh-CN" w:bidi="ar-SA"/>
              </w:rPr>
            </w:pPr>
            <w:r>
              <w:rPr>
                <w:rFonts w:hint="default" w:ascii="Arial" w:hAnsi="Arial" w:cs="Arial"/>
                <w:b/>
                <w:bCs/>
                <w:szCs w:val="24"/>
              </w:rPr>
              <w:t>修订日期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cs="Arial" w:eastAsiaTheme="minorEastAsia"/>
                <w:kern w:val="2"/>
                <w:sz w:val="24"/>
                <w:szCs w:val="24"/>
                <w:lang w:val="zh-CN" w:eastAsia="zh-CN" w:bidi="ar-SA"/>
              </w:rPr>
            </w:pPr>
            <w:r>
              <w:rPr>
                <w:rFonts w:hint="default" w:ascii="Arial" w:hAnsi="Arial" w:cs="Arial"/>
                <w:sz w:val="24"/>
                <w:szCs w:val="24"/>
                <w:lang w:val="en-US" w:eastAsia="zh-CN"/>
              </w:rPr>
              <w:t>批准页</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zh-CN" w:eastAsia="zh-CN" w:bidi="ar-SA"/>
              </w:rPr>
            </w:pPr>
            <w:r>
              <w:rPr>
                <w:rFonts w:hint="default" w:ascii="Arial" w:hAnsi="Arial" w:eastAsia="宋体" w:cs="Arial"/>
                <w:sz w:val="24"/>
                <w:szCs w:val="24"/>
                <w:lang w:val="en-US" w:eastAsia="zh-CN"/>
              </w:rPr>
              <w:t>T-1</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kern w:val="2"/>
                <w:sz w:val="24"/>
                <w:szCs w:val="24"/>
                <w:lang w:val="en-US" w:eastAsia="zh-CN" w:bidi="ar-SA"/>
              </w:rPr>
            </w:pPr>
            <w:r>
              <w:rPr>
                <w:rFonts w:hint="eastAsia" w:ascii="Arial" w:hAnsi="Arial" w:cs="Arial"/>
                <w:kern w:val="2"/>
                <w:sz w:val="24"/>
                <w:szCs w:val="24"/>
                <w:lang w:val="en-US" w:eastAsia="zh-CN" w:bidi="ar-SA"/>
              </w:rPr>
              <w:t>2026-05-18</w:t>
            </w:r>
          </w:p>
        </w:tc>
        <w:tc>
          <w:tcPr>
            <w:tcW w:w="115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eastAsia="宋体" w:cs="Arial"/>
                <w:kern w:val="2"/>
                <w:sz w:val="24"/>
                <w:szCs w:val="24"/>
                <w:lang w:val="en-US" w:eastAsia="zh-CN" w:bidi="ar-SA"/>
              </w:rPr>
            </w:pPr>
            <w:r>
              <w:rPr>
                <w:rFonts w:hint="eastAsia" w:ascii="Arial" w:hAnsi="Arial" w:cs="Arial"/>
                <w:kern w:val="2"/>
                <w:sz w:val="24"/>
                <w:szCs w:val="24"/>
                <w:lang w:val="zh-CN" w:eastAsia="zh-CN" w:bidi="ar-SA"/>
              </w:rPr>
              <w:t>附件</w:t>
            </w:r>
            <w:r>
              <w:rPr>
                <w:rFonts w:hint="eastAsia" w:ascii="Arial" w:hAnsi="Arial" w:cs="Arial"/>
                <w:kern w:val="2"/>
                <w:sz w:val="24"/>
                <w:szCs w:val="24"/>
                <w:lang w:val="en-US" w:eastAsia="zh-CN" w:bidi="ar-SA"/>
              </w:rPr>
              <w:t>1</w:t>
            </w: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10-11</w:t>
            </w: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Arial" w:hAnsi="Arial" w:eastAsia="宋体" w:cs="Arial"/>
                <w:kern w:val="2"/>
                <w:sz w:val="24"/>
                <w:szCs w:val="24"/>
                <w:lang w:val="en-US" w:eastAsia="zh-CN" w:bidi="ar-SA"/>
              </w:rPr>
            </w:pPr>
            <w:r>
              <w:rPr>
                <w:rFonts w:hint="eastAsia" w:ascii="Arial" w:hAnsi="Arial" w:cs="Arial"/>
                <w:kern w:val="2"/>
                <w:sz w:val="24"/>
                <w:szCs w:val="24"/>
                <w:lang w:val="en-US" w:eastAsia="zh-CN" w:bidi="ar-SA"/>
              </w:rPr>
              <w:t>2026-05-18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cs="Arial" w:eastAsiaTheme="minorEastAsia"/>
                <w:kern w:val="2"/>
                <w:sz w:val="24"/>
                <w:szCs w:val="24"/>
                <w:lang w:val="zh-CN" w:eastAsia="zh-CN" w:bidi="ar-SA"/>
              </w:rPr>
            </w:pPr>
            <w:r>
              <w:rPr>
                <w:rFonts w:hint="default" w:ascii="Arial" w:hAnsi="Arial" w:cs="Arial"/>
                <w:sz w:val="24"/>
                <w:szCs w:val="24"/>
                <w:lang w:val="en-US" w:eastAsia="zh-CN"/>
              </w:rPr>
              <w:t>版本修订摘要</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zh-CN" w:eastAsia="zh-CN" w:bidi="ar-SA"/>
              </w:rPr>
            </w:pPr>
            <w:r>
              <w:rPr>
                <w:rFonts w:hint="default" w:ascii="Arial" w:hAnsi="Arial" w:eastAsia="宋体" w:cs="Arial"/>
                <w:sz w:val="24"/>
                <w:szCs w:val="24"/>
                <w:lang w:val="en-US" w:eastAsia="zh-CN"/>
              </w:rPr>
              <w:t>RR-1</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center"/>
              <w:textAlignment w:val="auto"/>
              <w:rPr>
                <w:rFonts w:hint="default" w:ascii="Times New Roman" w:hAnsi="Times New Roman" w:eastAsia="宋体" w:cs="Times New Roman"/>
                <w:kern w:val="2"/>
                <w:sz w:val="24"/>
                <w:szCs w:val="24"/>
                <w:lang w:val="zh-CN" w:eastAsia="zh-CN" w:bidi="ar-SA"/>
              </w:rPr>
            </w:pPr>
            <w:r>
              <w:rPr>
                <w:rFonts w:hint="eastAsia" w:ascii="Arial" w:hAnsi="Arial" w:cs="Arial"/>
                <w:kern w:val="2"/>
                <w:sz w:val="24"/>
                <w:szCs w:val="24"/>
                <w:lang w:val="en-US" w:eastAsia="zh-CN" w:bidi="ar-SA"/>
              </w:rPr>
              <w:t>2026-05-18</w:t>
            </w:r>
          </w:p>
        </w:tc>
        <w:tc>
          <w:tcPr>
            <w:tcW w:w="115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eastAsia="宋体" w:cs="Arial"/>
                <w:kern w:val="2"/>
                <w:sz w:val="24"/>
                <w:szCs w:val="24"/>
                <w:lang w:val="en-US" w:eastAsia="zh-CN" w:bidi="ar-SA"/>
              </w:rPr>
            </w:pPr>
            <w:r>
              <w:rPr>
                <w:rFonts w:hint="eastAsia" w:ascii="Arial" w:hAnsi="Arial" w:cs="Arial"/>
                <w:kern w:val="2"/>
                <w:sz w:val="24"/>
                <w:szCs w:val="24"/>
                <w:lang w:val="zh-CN" w:eastAsia="zh-CN" w:bidi="ar-SA"/>
              </w:rPr>
              <w:t>附件</w:t>
            </w:r>
            <w:r>
              <w:rPr>
                <w:rFonts w:hint="eastAsia" w:ascii="Arial" w:hAnsi="Arial" w:cs="Arial"/>
                <w:kern w:val="2"/>
                <w:sz w:val="24"/>
                <w:szCs w:val="24"/>
                <w:lang w:val="en-US" w:eastAsia="zh-CN" w:bidi="ar-SA"/>
              </w:rPr>
              <w:t>2</w:t>
            </w: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12-14</w:t>
            </w: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r>
              <w:rPr>
                <w:rFonts w:hint="eastAsia" w:ascii="Arial" w:hAnsi="Arial" w:cs="Arial"/>
                <w:kern w:val="2"/>
                <w:sz w:val="24"/>
                <w:szCs w:val="24"/>
                <w:lang w:val="en-US" w:eastAsia="zh-CN" w:bidi="ar-SA"/>
              </w:rPr>
              <w:t>2026-05-18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cs="Arial" w:eastAsiaTheme="minorEastAsia"/>
                <w:kern w:val="2"/>
                <w:sz w:val="24"/>
                <w:szCs w:val="24"/>
                <w:lang w:val="zh-CN" w:eastAsia="zh-CN" w:bidi="ar-SA"/>
              </w:rPr>
            </w:pPr>
            <w:r>
              <w:rPr>
                <w:rFonts w:hint="default" w:ascii="Arial" w:hAnsi="Arial" w:cs="Arial"/>
                <w:sz w:val="24"/>
                <w:szCs w:val="24"/>
                <w:lang w:val="en-US" w:eastAsia="zh-CN"/>
              </w:rPr>
              <w:t>有效页清单</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zh-CN" w:eastAsia="zh-CN" w:bidi="ar-SA"/>
              </w:rPr>
            </w:pPr>
            <w:r>
              <w:rPr>
                <w:rFonts w:hint="default" w:ascii="Arial" w:hAnsi="Arial" w:eastAsia="宋体" w:cs="Arial"/>
                <w:sz w:val="24"/>
                <w:szCs w:val="24"/>
                <w:lang w:val="en-US" w:eastAsia="zh-CN"/>
              </w:rPr>
              <w:t>LEP-1</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center"/>
              <w:textAlignment w:val="auto"/>
              <w:rPr>
                <w:rFonts w:hint="default" w:ascii="Times New Roman" w:hAnsi="Times New Roman" w:eastAsia="宋体" w:cs="Times New Roman"/>
                <w:kern w:val="2"/>
                <w:sz w:val="24"/>
                <w:szCs w:val="24"/>
                <w:lang w:val="zh-CN" w:eastAsia="zh-CN" w:bidi="ar-SA"/>
              </w:rPr>
            </w:pPr>
            <w:r>
              <w:rPr>
                <w:rFonts w:hint="eastAsia" w:ascii="Arial" w:hAnsi="Arial" w:cs="Arial"/>
                <w:kern w:val="2"/>
                <w:sz w:val="24"/>
                <w:szCs w:val="24"/>
                <w:lang w:val="en-US" w:eastAsia="zh-CN" w:bidi="ar-SA"/>
              </w:rPr>
              <w:t>2026-05-18</w:t>
            </w:r>
          </w:p>
        </w:tc>
        <w:tc>
          <w:tcPr>
            <w:tcW w:w="115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eastAsia="宋体" w:cs="Arial"/>
                <w:kern w:val="2"/>
                <w:sz w:val="24"/>
                <w:szCs w:val="24"/>
                <w:lang w:val="en-US" w:eastAsia="zh-CN" w:bidi="ar-SA"/>
              </w:rPr>
            </w:pPr>
            <w:r>
              <w:rPr>
                <w:rFonts w:hint="eastAsia" w:ascii="Arial" w:hAnsi="Arial" w:cs="Arial"/>
                <w:kern w:val="2"/>
                <w:sz w:val="24"/>
                <w:szCs w:val="24"/>
                <w:lang w:val="zh-CN" w:eastAsia="zh-CN" w:bidi="ar-SA"/>
              </w:rPr>
              <w:t>附件</w:t>
            </w:r>
            <w:r>
              <w:rPr>
                <w:rFonts w:hint="eastAsia" w:ascii="Arial" w:hAnsi="Arial" w:cs="Arial"/>
                <w:kern w:val="2"/>
                <w:sz w:val="24"/>
                <w:szCs w:val="24"/>
                <w:lang w:val="en-US" w:eastAsia="zh-CN" w:bidi="ar-SA"/>
              </w:rPr>
              <w:t>3</w:t>
            </w: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15-16</w:t>
            </w: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r>
              <w:rPr>
                <w:rFonts w:hint="eastAsia" w:ascii="Arial" w:hAnsi="Arial" w:cs="Arial"/>
                <w:kern w:val="2"/>
                <w:sz w:val="24"/>
                <w:szCs w:val="24"/>
                <w:lang w:val="en-US" w:eastAsia="zh-CN" w:bidi="ar-SA"/>
              </w:rPr>
              <w:t>2026-05-18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cs="Arial" w:eastAsiaTheme="minorEastAsia"/>
                <w:kern w:val="2"/>
                <w:sz w:val="24"/>
                <w:szCs w:val="24"/>
                <w:lang w:val="zh-CN" w:eastAsia="zh-CN" w:bidi="ar-SA"/>
              </w:rPr>
            </w:pPr>
            <w:r>
              <w:rPr>
                <w:rFonts w:hint="default" w:ascii="Arial" w:hAnsi="Arial" w:cs="Arial"/>
                <w:sz w:val="24"/>
                <w:szCs w:val="24"/>
                <w:lang w:val="en-US" w:eastAsia="zh-CN"/>
              </w:rPr>
              <w:t>目录</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default" w:ascii="Arial" w:hAnsi="Arial" w:eastAsia="宋体" w:cs="Arial"/>
                <w:sz w:val="24"/>
                <w:szCs w:val="24"/>
                <w:lang w:val="en-US" w:eastAsia="zh-CN"/>
              </w:rPr>
              <w:t>TC-1</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center"/>
              <w:textAlignment w:val="auto"/>
              <w:rPr>
                <w:rFonts w:hint="default" w:ascii="Times New Roman" w:hAnsi="Times New Roman" w:eastAsia="宋体" w:cs="Times New Roman"/>
                <w:kern w:val="2"/>
                <w:sz w:val="24"/>
                <w:szCs w:val="24"/>
                <w:lang w:val="zh-CN" w:eastAsia="zh-CN" w:bidi="ar-SA"/>
              </w:rPr>
            </w:pPr>
            <w:r>
              <w:rPr>
                <w:rFonts w:hint="eastAsia" w:ascii="Arial" w:hAnsi="Arial" w:cs="Arial"/>
                <w:kern w:val="2"/>
                <w:sz w:val="24"/>
                <w:szCs w:val="24"/>
                <w:lang w:val="en-US" w:eastAsia="zh-CN" w:bidi="ar-SA"/>
              </w:rPr>
              <w:t>2026-05-18</w:t>
            </w:r>
          </w:p>
        </w:tc>
        <w:tc>
          <w:tcPr>
            <w:tcW w:w="115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eastAsia="宋体" w:cs="Arial"/>
                <w:kern w:val="2"/>
                <w:sz w:val="24"/>
                <w:szCs w:val="24"/>
                <w:lang w:val="en-US" w:eastAsia="zh-CN" w:bidi="ar-SA"/>
              </w:rPr>
            </w:pPr>
            <w:r>
              <w:rPr>
                <w:rFonts w:hint="eastAsia" w:ascii="Arial" w:hAnsi="Arial" w:cs="Arial"/>
                <w:kern w:val="2"/>
                <w:sz w:val="24"/>
                <w:szCs w:val="24"/>
                <w:lang w:val="zh-CN" w:eastAsia="zh-CN" w:bidi="ar-SA"/>
              </w:rPr>
              <w:t>附件</w:t>
            </w:r>
            <w:r>
              <w:rPr>
                <w:rFonts w:hint="eastAsia" w:ascii="Arial" w:hAnsi="Arial" w:cs="Arial"/>
                <w:kern w:val="2"/>
                <w:sz w:val="24"/>
                <w:szCs w:val="24"/>
                <w:lang w:val="en-US" w:eastAsia="zh-CN" w:bidi="ar-SA"/>
              </w:rPr>
              <w:t>4</w:t>
            </w: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17</w:t>
            </w: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r>
              <w:rPr>
                <w:rFonts w:hint="eastAsia" w:ascii="Arial" w:hAnsi="Arial" w:cs="Arial"/>
                <w:kern w:val="2"/>
                <w:sz w:val="24"/>
                <w:szCs w:val="24"/>
                <w:lang w:val="en-US" w:eastAsia="zh-CN" w:bidi="ar-SA"/>
              </w:rPr>
              <w:t>2026-05-18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试验目的</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zh-CN" w:eastAsia="zh-CN" w:bidi="ar-SA"/>
              </w:rPr>
            </w:pPr>
            <w:r>
              <w:rPr>
                <w:rFonts w:hint="default" w:ascii="Arial" w:hAnsi="Arial" w:eastAsia="宋体" w:cs="Arial"/>
                <w:sz w:val="24"/>
                <w:szCs w:val="24"/>
                <w:lang w:val="en-US" w:eastAsia="zh-CN"/>
              </w:rPr>
              <w:t>1</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center"/>
              <w:textAlignment w:val="auto"/>
              <w:rPr>
                <w:rFonts w:hint="default" w:ascii="Times New Roman" w:hAnsi="Times New Roman" w:cs="Times New Roman" w:eastAsiaTheme="minorEastAsia"/>
                <w:kern w:val="2"/>
                <w:sz w:val="24"/>
                <w:szCs w:val="24"/>
                <w:lang w:val="en-US" w:eastAsia="zh-CN" w:bidi="ar-SA"/>
              </w:rPr>
            </w:pPr>
            <w:r>
              <w:rPr>
                <w:rFonts w:hint="eastAsia" w:ascii="Arial" w:hAnsi="Arial" w:cs="Arial"/>
                <w:kern w:val="2"/>
                <w:sz w:val="24"/>
                <w:szCs w:val="24"/>
                <w:lang w:val="en-US" w:eastAsia="zh-CN" w:bidi="ar-SA"/>
              </w:rPr>
              <w:t>2026-05-18</w:t>
            </w:r>
          </w:p>
        </w:tc>
        <w:tc>
          <w:tcPr>
            <w:tcW w:w="115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eastAsia="宋体" w:cs="Arial"/>
                <w:kern w:val="2"/>
                <w:sz w:val="24"/>
                <w:szCs w:val="24"/>
                <w:lang w:val="en-US" w:eastAsia="zh-CN" w:bidi="ar-SA"/>
              </w:rPr>
            </w:pPr>
            <w:r>
              <w:rPr>
                <w:rFonts w:hint="eastAsia" w:ascii="Arial" w:hAnsi="Arial" w:cs="Arial"/>
                <w:kern w:val="2"/>
                <w:sz w:val="24"/>
                <w:szCs w:val="24"/>
                <w:lang w:val="zh-CN" w:eastAsia="zh-CN" w:bidi="ar-SA"/>
              </w:rPr>
              <w:t>附件</w:t>
            </w:r>
            <w:r>
              <w:rPr>
                <w:rFonts w:hint="eastAsia" w:ascii="Arial" w:hAnsi="Arial" w:cs="Arial"/>
                <w:kern w:val="2"/>
                <w:sz w:val="24"/>
                <w:szCs w:val="24"/>
                <w:lang w:val="en-US" w:eastAsia="zh-CN" w:bidi="ar-SA"/>
              </w:rPr>
              <w:t>5</w:t>
            </w: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18</w:t>
            </w: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r>
              <w:rPr>
                <w:rFonts w:hint="eastAsia" w:ascii="Arial" w:hAnsi="Arial" w:cs="Arial"/>
                <w:kern w:val="2"/>
                <w:sz w:val="24"/>
                <w:szCs w:val="24"/>
                <w:lang w:val="en-US" w:eastAsia="zh-CN" w:bidi="ar-SA"/>
              </w:rPr>
              <w:t>2026-05-18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依据文件</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zh-CN" w:eastAsia="zh-CN" w:bidi="ar-SA"/>
              </w:rPr>
            </w:pPr>
            <w:r>
              <w:rPr>
                <w:rFonts w:hint="default" w:ascii="Arial" w:hAnsi="Arial" w:eastAsia="宋体" w:cs="Arial"/>
                <w:sz w:val="24"/>
                <w:szCs w:val="24"/>
                <w:lang w:val="en-US" w:eastAsia="zh-CN"/>
              </w:rPr>
              <w:t>1</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center"/>
              <w:textAlignment w:val="auto"/>
              <w:rPr>
                <w:rFonts w:hint="default" w:ascii="Times New Roman" w:hAnsi="Times New Roman" w:cs="Times New Roman" w:eastAsiaTheme="minorEastAsia"/>
                <w:kern w:val="2"/>
                <w:sz w:val="24"/>
                <w:szCs w:val="24"/>
                <w:lang w:val="zh-CN" w:eastAsia="zh-CN" w:bidi="ar-SA"/>
              </w:rPr>
            </w:pPr>
            <w:r>
              <w:rPr>
                <w:rFonts w:hint="eastAsia" w:ascii="Arial" w:hAnsi="Arial" w:cs="Arial"/>
                <w:kern w:val="2"/>
                <w:sz w:val="24"/>
                <w:szCs w:val="24"/>
                <w:lang w:val="en-US" w:eastAsia="zh-CN" w:bidi="ar-SA"/>
              </w:rPr>
              <w:t>2026-05-18</w:t>
            </w:r>
          </w:p>
        </w:tc>
        <w:tc>
          <w:tcPr>
            <w:tcW w:w="115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eastAsia="宋体" w:cs="Arial"/>
                <w:kern w:val="2"/>
                <w:sz w:val="24"/>
                <w:szCs w:val="24"/>
                <w:lang w:val="zh-CN" w:eastAsia="zh-CN" w:bidi="ar-SA"/>
              </w:rPr>
            </w:pP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cs="Arial" w:eastAsiaTheme="minorEastAsia"/>
                <w:kern w:val="2"/>
                <w:sz w:val="24"/>
                <w:szCs w:val="24"/>
                <w:lang w:val="zh-CN" w:eastAsia="zh-CN" w:bidi="ar-SA"/>
              </w:rPr>
            </w:pP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试飞环境限制</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2-4</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center"/>
              <w:textAlignment w:val="auto"/>
              <w:rPr>
                <w:rFonts w:hint="eastAsia" w:ascii="Arial" w:hAnsi="Arial" w:cs="Arial"/>
                <w:kern w:val="2"/>
                <w:sz w:val="24"/>
                <w:szCs w:val="24"/>
                <w:lang w:val="en-US" w:eastAsia="zh-CN" w:bidi="ar-SA"/>
              </w:rPr>
            </w:pPr>
            <w:r>
              <w:rPr>
                <w:rFonts w:hint="eastAsia" w:ascii="Arial" w:hAnsi="Arial" w:cs="Arial"/>
                <w:kern w:val="2"/>
                <w:sz w:val="24"/>
                <w:szCs w:val="24"/>
                <w:lang w:val="en-US" w:eastAsia="zh-CN" w:bidi="ar-SA"/>
              </w:rPr>
              <w:t>2026-05-18</w:t>
            </w:r>
          </w:p>
        </w:tc>
        <w:tc>
          <w:tcPr>
            <w:tcW w:w="115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eastAsia="宋体" w:cs="Arial"/>
                <w:kern w:val="2"/>
                <w:sz w:val="24"/>
                <w:szCs w:val="24"/>
                <w:lang w:val="zh-CN" w:eastAsia="zh-CN" w:bidi="ar-SA"/>
              </w:rPr>
            </w:pP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cs="Arial" w:eastAsiaTheme="minorEastAsia"/>
                <w:kern w:val="2"/>
                <w:sz w:val="24"/>
                <w:szCs w:val="24"/>
                <w:lang w:val="zh-CN" w:eastAsia="zh-CN" w:bidi="ar-SA"/>
              </w:rPr>
            </w:pP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被试样品/测试设备</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4-5</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center"/>
              <w:textAlignment w:val="auto"/>
              <w:rPr>
                <w:rFonts w:hint="default" w:ascii="Times New Roman" w:hAnsi="Times New Roman" w:cs="Times New Roman" w:eastAsiaTheme="minorEastAsia"/>
                <w:kern w:val="2"/>
                <w:sz w:val="24"/>
                <w:szCs w:val="24"/>
                <w:lang w:val="zh-CN" w:eastAsia="zh-CN" w:bidi="ar-SA"/>
              </w:rPr>
            </w:pPr>
            <w:r>
              <w:rPr>
                <w:rFonts w:hint="eastAsia" w:ascii="Arial" w:hAnsi="Arial" w:cs="Arial"/>
                <w:kern w:val="2"/>
                <w:sz w:val="24"/>
                <w:szCs w:val="24"/>
                <w:lang w:val="en-US" w:eastAsia="zh-CN" w:bidi="ar-SA"/>
              </w:rPr>
              <w:t>2026-05-18</w:t>
            </w:r>
          </w:p>
        </w:tc>
        <w:tc>
          <w:tcPr>
            <w:tcW w:w="115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eastAsia="宋体" w:cs="Arial"/>
                <w:kern w:val="2"/>
                <w:sz w:val="24"/>
                <w:szCs w:val="24"/>
                <w:lang w:val="zh-CN" w:eastAsia="zh-CN" w:bidi="ar-SA"/>
              </w:rPr>
            </w:pP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cs="Arial" w:eastAsiaTheme="minorEastAsia"/>
                <w:kern w:val="2"/>
                <w:sz w:val="24"/>
                <w:szCs w:val="24"/>
                <w:lang w:val="zh-CN" w:eastAsia="zh-CN" w:bidi="ar-SA"/>
              </w:rPr>
            </w:pP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试飞前准备</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6</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center"/>
              <w:textAlignment w:val="auto"/>
              <w:rPr>
                <w:rFonts w:hint="default" w:ascii="Times New Roman" w:hAnsi="Times New Roman" w:cs="Times New Roman" w:eastAsiaTheme="minorEastAsia"/>
                <w:kern w:val="2"/>
                <w:sz w:val="24"/>
                <w:szCs w:val="24"/>
                <w:lang w:val="zh-CN" w:eastAsia="zh-CN" w:bidi="ar-SA"/>
              </w:rPr>
            </w:pPr>
            <w:r>
              <w:rPr>
                <w:rFonts w:hint="eastAsia" w:ascii="Arial" w:hAnsi="Arial" w:cs="Arial"/>
                <w:kern w:val="2"/>
                <w:sz w:val="24"/>
                <w:szCs w:val="24"/>
                <w:lang w:val="en-US" w:eastAsia="zh-CN" w:bidi="ar-SA"/>
              </w:rPr>
              <w:t>2026-05-18</w:t>
            </w:r>
          </w:p>
        </w:tc>
        <w:tc>
          <w:tcPr>
            <w:tcW w:w="115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eastAsia="宋体" w:cs="Arial"/>
                <w:kern w:val="2"/>
                <w:sz w:val="24"/>
                <w:szCs w:val="24"/>
                <w:lang w:val="zh-CN" w:eastAsia="zh-CN" w:bidi="ar-SA"/>
              </w:rPr>
            </w:pP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cs="Arial" w:eastAsiaTheme="minorEastAsia"/>
                <w:kern w:val="2"/>
                <w:sz w:val="24"/>
                <w:szCs w:val="24"/>
                <w:lang w:val="zh-CN" w:eastAsia="zh-CN" w:bidi="ar-SA"/>
              </w:rPr>
            </w:pP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生产试飞项目</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6-8</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center"/>
              <w:textAlignment w:val="auto"/>
              <w:rPr>
                <w:rFonts w:hint="eastAsia" w:ascii="Arial" w:hAnsi="Arial" w:cs="Arial"/>
                <w:kern w:val="2"/>
                <w:sz w:val="24"/>
                <w:szCs w:val="24"/>
                <w:lang w:val="en-US" w:eastAsia="zh-CN" w:bidi="ar-SA"/>
              </w:rPr>
            </w:pPr>
            <w:r>
              <w:rPr>
                <w:rFonts w:hint="eastAsia" w:ascii="Arial" w:hAnsi="Arial" w:cs="Arial"/>
                <w:kern w:val="2"/>
                <w:sz w:val="24"/>
                <w:szCs w:val="24"/>
                <w:lang w:val="en-US" w:eastAsia="zh-CN" w:bidi="ar-SA"/>
              </w:rPr>
              <w:t>2026-05-18</w:t>
            </w:r>
          </w:p>
        </w:tc>
        <w:tc>
          <w:tcPr>
            <w:tcW w:w="115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eastAsia="宋体" w:cs="Arial"/>
                <w:kern w:val="2"/>
                <w:sz w:val="24"/>
                <w:szCs w:val="24"/>
                <w:lang w:val="zh-CN" w:eastAsia="zh-CN" w:bidi="ar-SA"/>
              </w:rPr>
            </w:pP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cs="Arial" w:eastAsiaTheme="minorEastAsia"/>
                <w:kern w:val="2"/>
                <w:sz w:val="24"/>
                <w:szCs w:val="24"/>
                <w:lang w:val="zh-CN" w:eastAsia="zh-CN" w:bidi="ar-SA"/>
              </w:rPr>
            </w:pP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飞行日志分析</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9</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center"/>
              <w:textAlignment w:val="auto"/>
              <w:rPr>
                <w:rFonts w:hint="eastAsia" w:ascii="Arial" w:hAnsi="Arial" w:cs="Arial" w:eastAsiaTheme="minorEastAsia"/>
                <w:kern w:val="2"/>
                <w:sz w:val="24"/>
                <w:szCs w:val="24"/>
                <w:lang w:val="zh-CN" w:eastAsia="zh-CN" w:bidi="ar-SA"/>
              </w:rPr>
            </w:pPr>
            <w:r>
              <w:rPr>
                <w:rFonts w:hint="eastAsia" w:ascii="Arial" w:hAnsi="Arial" w:cs="Arial"/>
                <w:kern w:val="2"/>
                <w:sz w:val="24"/>
                <w:szCs w:val="24"/>
                <w:lang w:val="en-US" w:eastAsia="zh-CN" w:bidi="ar-SA"/>
              </w:rPr>
              <w:t>2026-05-18</w:t>
            </w:r>
          </w:p>
        </w:tc>
        <w:tc>
          <w:tcPr>
            <w:tcW w:w="115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eastAsia="宋体" w:cs="Arial"/>
                <w:kern w:val="2"/>
                <w:sz w:val="24"/>
                <w:szCs w:val="24"/>
                <w:lang w:val="zh-CN" w:eastAsia="zh-CN" w:bidi="ar-SA"/>
              </w:rPr>
            </w:pP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Arial" w:hAnsi="Arial" w:cs="Arial" w:eastAsiaTheme="minorEastAsia"/>
                <w:kern w:val="2"/>
                <w:sz w:val="24"/>
                <w:szCs w:val="24"/>
                <w:lang w:val="zh-CN" w:eastAsia="zh-CN" w:bidi="ar-SA"/>
              </w:rPr>
            </w:pP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试飞合格判据</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9</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cs="Arial" w:eastAsiaTheme="minorEastAsia"/>
                <w:kern w:val="2"/>
                <w:sz w:val="24"/>
                <w:szCs w:val="24"/>
                <w:lang w:val="zh-CN" w:eastAsia="zh-CN" w:bidi="ar-SA"/>
              </w:rPr>
            </w:pPr>
            <w:r>
              <w:rPr>
                <w:rFonts w:hint="eastAsia" w:ascii="Arial" w:hAnsi="Arial" w:cs="Arial"/>
                <w:kern w:val="2"/>
                <w:sz w:val="24"/>
                <w:szCs w:val="24"/>
                <w:lang w:val="en-US" w:eastAsia="zh-CN" w:bidi="ar-SA"/>
              </w:rPr>
              <w:t>2026-05-18</w:t>
            </w:r>
          </w:p>
        </w:tc>
        <w:tc>
          <w:tcPr>
            <w:tcW w:w="1153" w:type="dxa"/>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试飞安全组织管理</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Arial" w:hAnsi="Arial" w:cs="Arial"/>
                <w:sz w:val="24"/>
                <w:szCs w:val="24"/>
                <w:lang w:val="en-US" w:eastAsia="zh-CN"/>
              </w:rPr>
            </w:pPr>
            <w:r>
              <w:rPr>
                <w:rFonts w:hint="eastAsia" w:ascii="Arial" w:hAnsi="Arial" w:cs="Arial"/>
                <w:sz w:val="24"/>
                <w:szCs w:val="24"/>
                <w:lang w:val="en-US" w:eastAsia="zh-CN"/>
              </w:rPr>
              <w:t>9</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cs="Arial"/>
                <w:sz w:val="24"/>
                <w:szCs w:val="24"/>
                <w:lang w:val="en-US" w:eastAsia="zh-CN"/>
              </w:rPr>
            </w:pPr>
            <w:r>
              <w:rPr>
                <w:rFonts w:hint="eastAsia" w:ascii="Arial" w:hAnsi="Arial" w:cs="Arial"/>
                <w:kern w:val="2"/>
                <w:sz w:val="24"/>
                <w:szCs w:val="24"/>
                <w:lang w:val="en-US" w:eastAsia="zh-CN" w:bidi="ar-SA"/>
              </w:rPr>
              <w:t>2026-05-18</w:t>
            </w:r>
          </w:p>
        </w:tc>
        <w:tc>
          <w:tcPr>
            <w:tcW w:w="1153" w:type="dxa"/>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Arial" w:hAnsi="Arial" w:cs="Arial" w:eastAsiaTheme="minorEastAsia"/>
                <w:kern w:val="2"/>
                <w:sz w:val="24"/>
                <w:szCs w:val="24"/>
                <w:lang w:val="en-US" w:eastAsia="zh-CN" w:bidi="ar-SA"/>
              </w:rPr>
            </w:pPr>
            <w:r>
              <w:rPr>
                <w:rFonts w:hint="eastAsia" w:ascii="Arial" w:hAnsi="Arial" w:cs="Arial" w:eastAsiaTheme="minorEastAsia"/>
                <w:kern w:val="2"/>
                <w:sz w:val="24"/>
                <w:szCs w:val="24"/>
                <w:lang w:val="en-US" w:eastAsia="zh-CN" w:bidi="ar-SA"/>
              </w:rPr>
              <w:t>试飞检查和记录项目</w:t>
            </w: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Arial" w:hAnsi="Arial" w:cs="Arial"/>
                <w:sz w:val="24"/>
                <w:szCs w:val="24"/>
                <w:lang w:val="en-US" w:eastAsia="zh-CN"/>
              </w:rPr>
            </w:pPr>
            <w:r>
              <w:rPr>
                <w:rFonts w:hint="eastAsia" w:ascii="Arial" w:hAnsi="Arial" w:cs="Arial"/>
                <w:sz w:val="24"/>
                <w:szCs w:val="24"/>
                <w:lang w:val="en-US" w:eastAsia="zh-CN"/>
              </w:rPr>
              <w:t>9</w:t>
            </w: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cs="Arial"/>
                <w:sz w:val="24"/>
                <w:szCs w:val="24"/>
                <w:lang w:val="en-US" w:eastAsia="zh-CN"/>
              </w:rPr>
            </w:pPr>
            <w:r>
              <w:rPr>
                <w:rFonts w:hint="eastAsia" w:ascii="Arial" w:hAnsi="Arial" w:cs="Arial"/>
                <w:kern w:val="2"/>
                <w:sz w:val="24"/>
                <w:szCs w:val="24"/>
                <w:lang w:val="en-US" w:eastAsia="zh-CN" w:bidi="ar-SA"/>
              </w:rPr>
              <w:t>2026-05-18</w:t>
            </w:r>
          </w:p>
        </w:tc>
        <w:tc>
          <w:tcPr>
            <w:tcW w:w="1153" w:type="dxa"/>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21"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Arial" w:hAnsi="Arial" w:cs="Arial" w:eastAsiaTheme="minorEastAsia"/>
                <w:kern w:val="2"/>
                <w:sz w:val="24"/>
                <w:szCs w:val="24"/>
                <w:lang w:val="en-US" w:eastAsia="zh-CN" w:bidi="ar-SA"/>
              </w:rPr>
            </w:pPr>
          </w:p>
        </w:tc>
        <w:tc>
          <w:tcPr>
            <w:tcW w:w="1287"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Arial" w:hAnsi="Arial" w:cs="Arial"/>
                <w:sz w:val="24"/>
                <w:szCs w:val="24"/>
                <w:lang w:val="en-US" w:eastAsia="zh-CN"/>
              </w:rPr>
            </w:pPr>
          </w:p>
        </w:tc>
        <w:tc>
          <w:tcPr>
            <w:tcW w:w="1698"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cs="Arial"/>
                <w:sz w:val="24"/>
                <w:szCs w:val="24"/>
                <w:lang w:val="en-US" w:eastAsia="zh-CN"/>
              </w:rPr>
            </w:pPr>
          </w:p>
        </w:tc>
        <w:tc>
          <w:tcPr>
            <w:tcW w:w="1153" w:type="dxa"/>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c>
          <w:tcPr>
            <w:tcW w:w="1408"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c>
          <w:tcPr>
            <w:tcW w:w="144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宋体" w:cs="Arial"/>
                <w:kern w:val="2"/>
                <w:sz w:val="24"/>
                <w:szCs w:val="24"/>
                <w:lang w:val="zh-CN" w:eastAsia="zh-CN" w:bidi="ar-SA"/>
              </w:rPr>
            </w:pPr>
          </w:p>
        </w:tc>
      </w:tr>
      <w:bookmarkEnd w:id="2"/>
    </w:tbl>
    <w:p>
      <w:pPr>
        <w:kinsoku/>
        <w:wordWrap/>
        <w:overflowPunct/>
        <w:topLinePunct w:val="0"/>
        <w:autoSpaceDE/>
        <w:autoSpaceDN/>
        <w:bidi w:val="0"/>
        <w:adjustRightInd/>
        <w:snapToGrid/>
        <w:spacing w:line="360" w:lineRule="auto"/>
        <w:textAlignment w:val="auto"/>
        <w:rPr>
          <w:lang w:val="zh-CN"/>
        </w:rPr>
        <w:sectPr>
          <w:headerReference r:id="rId9" w:type="default"/>
          <w:footerReference r:id="rId10" w:type="default"/>
          <w:pgSz w:w="11906" w:h="16838"/>
          <w:pgMar w:top="1440" w:right="1800" w:bottom="1440" w:left="1800" w:header="471" w:footer="992" w:gutter="0"/>
          <w:pgBorders>
            <w:top w:val="none" w:sz="0" w:space="0"/>
            <w:left w:val="none" w:sz="0" w:space="0"/>
            <w:bottom w:val="none" w:sz="0" w:space="0"/>
            <w:right w:val="none" w:sz="0" w:space="0"/>
          </w:pgBorders>
          <w:pgNumType w:fmt="decimal" w:start="1"/>
          <w:cols w:space="425" w:num="1"/>
          <w:docGrid w:type="lines" w:linePitch="326" w:charSpace="0"/>
        </w:sectPr>
      </w:pP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Arial" w:hAnsi="Arial" w:eastAsia="宋体" w:cs="Arial"/>
          <w:b/>
          <w:bCs/>
          <w:sz w:val="24"/>
          <w:szCs w:val="24"/>
        </w:rPr>
      </w:pPr>
      <w:r>
        <w:rPr>
          <w:rFonts w:hint="default" w:ascii="Arial" w:hAnsi="Arial" w:eastAsia="宋体" w:cs="Arial"/>
          <w:b/>
          <w:bCs/>
          <w:sz w:val="24"/>
          <w:szCs w:val="24"/>
          <w:lang w:val="zh-CN"/>
        </w:rPr>
        <w:t>目录</w:t>
      </w:r>
    </w:p>
    <w:p>
      <w:pPr>
        <w:pStyle w:val="25"/>
        <w:tabs>
          <w:tab w:val="right" w:leader="dot" w:pos="8312"/>
        </w:tabs>
      </w:pPr>
      <w:r>
        <w:rPr>
          <w:rFonts w:hint="default" w:ascii="Arial" w:hAnsi="Arial" w:eastAsia="宋体" w:cs="Arial"/>
          <w:sz w:val="24"/>
          <w:szCs w:val="24"/>
          <w:lang w:val="zh-CN"/>
        </w:rPr>
        <w:fldChar w:fldCharType="begin"/>
      </w:r>
      <w:r>
        <w:rPr>
          <w:rFonts w:hint="default" w:ascii="Arial" w:hAnsi="Arial" w:eastAsia="宋体" w:cs="Arial"/>
          <w:sz w:val="24"/>
          <w:szCs w:val="24"/>
          <w:lang w:val="zh-CN"/>
        </w:rPr>
        <w:instrText xml:space="preserve">TOC \o "1-3" \h \u </w:instrText>
      </w:r>
      <w:r>
        <w:rPr>
          <w:rFonts w:hint="default" w:ascii="Arial" w:hAnsi="Arial" w:eastAsia="宋体" w:cs="Arial"/>
          <w:sz w:val="24"/>
          <w:szCs w:val="24"/>
          <w:lang w:val="zh-CN"/>
        </w:rPr>
        <w:fldChar w:fldCharType="separate"/>
      </w: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_Toc19162 </w:instrText>
      </w:r>
      <w:r>
        <w:rPr>
          <w:rFonts w:hint="default" w:ascii="Arial" w:hAnsi="Arial" w:eastAsia="宋体" w:cs="Arial"/>
          <w:szCs w:val="24"/>
          <w:lang w:val="zh-CN"/>
        </w:rPr>
        <w:fldChar w:fldCharType="separate"/>
      </w:r>
      <w:r>
        <w:rPr>
          <w:rFonts w:hint="default" w:ascii="Times New Roman" w:hAnsi="Times New Roman" w:eastAsia="宋体" w:cs="Times New Roman"/>
          <w:szCs w:val="32"/>
          <w:lang w:val="en-US" w:eastAsia="zh-CN"/>
        </w:rPr>
        <w:t xml:space="preserve">1 </w:t>
      </w:r>
      <w:r>
        <w:rPr>
          <w:rFonts w:hint="eastAsia"/>
          <w:lang w:val="en-US" w:eastAsia="zh-CN"/>
        </w:rPr>
        <w:t>试验目的</w:t>
      </w:r>
      <w:r>
        <w:tab/>
      </w:r>
      <w:r>
        <w:fldChar w:fldCharType="begin"/>
      </w:r>
      <w:r>
        <w:instrText xml:space="preserve"> PAGEREF _Toc19162 \h </w:instrText>
      </w:r>
      <w:r>
        <w:fldChar w:fldCharType="separate"/>
      </w:r>
      <w:r>
        <w:t>1</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_Toc7225 </w:instrText>
      </w:r>
      <w:r>
        <w:rPr>
          <w:rFonts w:hint="default" w:ascii="Arial" w:hAnsi="Arial" w:eastAsia="宋体" w:cs="Arial"/>
          <w:szCs w:val="24"/>
          <w:lang w:val="zh-CN"/>
        </w:rPr>
        <w:fldChar w:fldCharType="separate"/>
      </w:r>
      <w:r>
        <w:rPr>
          <w:rFonts w:hint="default" w:ascii="Times New Roman" w:hAnsi="Times New Roman" w:eastAsia="宋体" w:cs="Times New Roman"/>
          <w:szCs w:val="32"/>
          <w:lang w:val="en-US" w:eastAsia="zh-CN"/>
        </w:rPr>
        <w:t xml:space="preserve">2 </w:t>
      </w:r>
      <w:r>
        <w:rPr>
          <w:rFonts w:hint="default" w:ascii="Times New Roman" w:hAnsi="Times New Roman" w:cs="Times New Roman"/>
          <w:highlight w:val="none"/>
          <w:lang w:val="en-US" w:eastAsia="zh-CN"/>
        </w:rPr>
        <w:t>试验依据和参考文件</w:t>
      </w:r>
      <w:r>
        <w:tab/>
      </w:r>
      <w:r>
        <w:fldChar w:fldCharType="begin"/>
      </w:r>
      <w:r>
        <w:instrText xml:space="preserve"> PAGEREF _Toc7225 \h </w:instrText>
      </w:r>
      <w:r>
        <w:fldChar w:fldCharType="separate"/>
      </w:r>
      <w:r>
        <w:t>1</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_Toc6867 </w:instrText>
      </w:r>
      <w:r>
        <w:rPr>
          <w:rFonts w:hint="default" w:ascii="Arial" w:hAnsi="Arial" w:eastAsia="宋体" w:cs="Arial"/>
          <w:szCs w:val="24"/>
          <w:lang w:val="zh-CN"/>
        </w:rPr>
        <w:fldChar w:fldCharType="separate"/>
      </w:r>
      <w:r>
        <w:rPr>
          <w:rFonts w:hint="default" w:ascii="Times New Roman" w:hAnsi="Times New Roman" w:eastAsia="宋体" w:cs="宋体"/>
          <w:szCs w:val="30"/>
          <w:lang w:val="en-US" w:eastAsia="zh-CN"/>
        </w:rPr>
        <w:t xml:space="preserve">2.1 </w:t>
      </w:r>
      <w:r>
        <w:rPr>
          <w:rFonts w:hint="default" w:ascii="Times New Roman" w:hAnsi="Times New Roman" w:cs="Times New Roman"/>
          <w:szCs w:val="30"/>
          <w:highlight w:val="none"/>
          <w:lang w:val="en-US" w:eastAsia="zh-CN"/>
        </w:rPr>
        <w:t>试验依据</w:t>
      </w:r>
      <w:r>
        <w:tab/>
      </w:r>
      <w:r>
        <w:fldChar w:fldCharType="begin"/>
      </w:r>
      <w:r>
        <w:instrText xml:space="preserve"> PAGEREF _Toc6867 \h </w:instrText>
      </w:r>
      <w:r>
        <w:fldChar w:fldCharType="separate"/>
      </w:r>
      <w:r>
        <w:t>1</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_Toc21968 </w:instrText>
      </w:r>
      <w:r>
        <w:rPr>
          <w:rFonts w:hint="default" w:ascii="Arial" w:hAnsi="Arial" w:eastAsia="宋体" w:cs="Arial"/>
          <w:szCs w:val="24"/>
          <w:lang w:val="zh-CN"/>
        </w:rPr>
        <w:fldChar w:fldCharType="separate"/>
      </w:r>
      <w:r>
        <w:rPr>
          <w:rFonts w:hint="default" w:ascii="Times New Roman" w:hAnsi="Times New Roman" w:eastAsia="宋体" w:cs="宋体"/>
          <w:szCs w:val="30"/>
          <w:lang w:val="en-US" w:eastAsia="zh-CN"/>
        </w:rPr>
        <w:t xml:space="preserve">2.2 </w:t>
      </w:r>
      <w:r>
        <w:rPr>
          <w:rFonts w:hint="default" w:ascii="Times New Roman" w:hAnsi="Times New Roman" w:cs="Times New Roman"/>
          <w:szCs w:val="30"/>
          <w:highlight w:val="none"/>
          <w:lang w:val="en-US" w:eastAsia="zh-CN"/>
        </w:rPr>
        <w:t>参考文件</w:t>
      </w:r>
      <w:r>
        <w:tab/>
      </w:r>
      <w:r>
        <w:fldChar w:fldCharType="begin"/>
      </w:r>
      <w:r>
        <w:instrText xml:space="preserve"> PAGEREF _Toc21968 \h </w:instrText>
      </w:r>
      <w:r>
        <w:fldChar w:fldCharType="separate"/>
      </w:r>
      <w:r>
        <w:t>1</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_Toc5034 </w:instrText>
      </w:r>
      <w:r>
        <w:rPr>
          <w:rFonts w:hint="default" w:ascii="Arial" w:hAnsi="Arial" w:eastAsia="宋体" w:cs="Arial"/>
          <w:szCs w:val="24"/>
          <w:lang w:val="zh-CN"/>
        </w:rPr>
        <w:fldChar w:fldCharType="separate"/>
      </w:r>
      <w:r>
        <w:rPr>
          <w:rFonts w:hint="default" w:ascii="Times New Roman" w:hAnsi="Times New Roman" w:eastAsia="宋体" w:cs="Times New Roman"/>
          <w:szCs w:val="32"/>
          <w:lang w:val="en-US" w:eastAsia="zh-CN"/>
        </w:rPr>
        <w:t xml:space="preserve">3 </w:t>
      </w:r>
      <w:r>
        <w:rPr>
          <w:rFonts w:hint="eastAsia" w:cs="Times New Roman"/>
          <w:lang w:val="en-US" w:eastAsia="zh-CN"/>
        </w:rPr>
        <w:t>试验要求</w:t>
      </w:r>
      <w:r>
        <w:tab/>
      </w:r>
      <w:r>
        <w:fldChar w:fldCharType="begin"/>
      </w:r>
      <w:r>
        <w:instrText xml:space="preserve"> PAGEREF _Toc5034 \h </w:instrText>
      </w:r>
      <w:r>
        <w:fldChar w:fldCharType="separate"/>
      </w:r>
      <w:r>
        <w:t>1</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_Toc5151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3.1 </w:t>
      </w:r>
      <w:r>
        <w:rPr>
          <w:rFonts w:hint="eastAsia"/>
          <w:lang w:val="en-US" w:eastAsia="zh-CN"/>
        </w:rPr>
        <w:t>基本构型</w:t>
      </w:r>
      <w:r>
        <w:rPr>
          <w:rFonts w:hint="eastAsia" w:ascii="Times New Roman" w:hAnsi="Times New Roman"/>
          <w:lang w:val="en-US" w:eastAsia="zh-CN"/>
        </w:rPr>
        <w:t>要求</w:t>
      </w:r>
      <w:r>
        <w:tab/>
      </w:r>
      <w:r>
        <w:fldChar w:fldCharType="begin"/>
      </w:r>
      <w:r>
        <w:instrText xml:space="preserve"> PAGEREF _Toc5151 \h </w:instrText>
      </w:r>
      <w:r>
        <w:fldChar w:fldCharType="separate"/>
      </w:r>
      <w:r>
        <w:t>1</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_Toc4452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3.2 </w:t>
      </w:r>
      <w:r>
        <w:rPr>
          <w:rFonts w:hint="eastAsia"/>
          <w:lang w:val="en-US" w:eastAsia="zh-CN"/>
        </w:rPr>
        <w:t>试验改装构型</w:t>
      </w:r>
      <w:r>
        <w:rPr>
          <w:rFonts w:hint="eastAsia" w:ascii="Times New Roman" w:hAnsi="Times New Roman"/>
          <w:lang w:val="en-US" w:eastAsia="zh-CN"/>
        </w:rPr>
        <w:t>要求</w:t>
      </w:r>
      <w:r>
        <w:tab/>
      </w:r>
      <w:r>
        <w:fldChar w:fldCharType="begin"/>
      </w:r>
      <w:r>
        <w:instrText xml:space="preserve"> PAGEREF _Toc4452 \h </w:instrText>
      </w:r>
      <w:r>
        <w:fldChar w:fldCharType="separate"/>
      </w:r>
      <w:r>
        <w:t>1</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_Toc22420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3.3 </w:t>
      </w:r>
      <w:r>
        <w:rPr>
          <w:rFonts w:hint="eastAsia"/>
          <w:lang w:val="en-US" w:eastAsia="zh-CN"/>
        </w:rPr>
        <w:t>试验改装构型</w:t>
      </w:r>
      <w:r>
        <w:rPr>
          <w:rFonts w:hint="eastAsia" w:ascii="Times New Roman" w:hAnsi="Times New Roman"/>
          <w:lang w:val="en-US" w:eastAsia="zh-CN"/>
        </w:rPr>
        <w:t>要求</w:t>
      </w:r>
      <w:r>
        <w:tab/>
      </w:r>
      <w:r>
        <w:fldChar w:fldCharType="begin"/>
      </w:r>
      <w:r>
        <w:instrText xml:space="preserve"> PAGEREF _Toc22420 \h </w:instrText>
      </w:r>
      <w:r>
        <w:fldChar w:fldCharType="separate"/>
      </w:r>
      <w:r>
        <w:t>1</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_Toc23864 </w:instrText>
      </w:r>
      <w:r>
        <w:rPr>
          <w:rFonts w:hint="default" w:ascii="Arial" w:hAnsi="Arial" w:eastAsia="宋体" w:cs="Arial"/>
          <w:szCs w:val="24"/>
          <w:lang w:val="zh-CN"/>
        </w:rPr>
        <w:fldChar w:fldCharType="separate"/>
      </w:r>
      <w:r>
        <w:rPr>
          <w:rFonts w:hint="default" w:ascii="Times New Roman" w:hAnsi="Times New Roman" w:eastAsia="宋体" w:cs="Times New Roman"/>
          <w:szCs w:val="32"/>
          <w:lang w:val="en-US" w:eastAsia="zh-CN"/>
        </w:rPr>
        <w:t xml:space="preserve">4 </w:t>
      </w:r>
      <w:r>
        <w:rPr>
          <w:rFonts w:hint="eastAsia" w:ascii="Times New Roman" w:hAnsi="Times New Roman" w:eastAsia="宋体" w:cs="Times New Roman"/>
          <w:lang w:val="en-US" w:eastAsia="zh-CN"/>
        </w:rPr>
        <w:t>试飞环境限制</w:t>
      </w:r>
      <w:r>
        <w:tab/>
      </w:r>
      <w:r>
        <w:fldChar w:fldCharType="begin"/>
      </w:r>
      <w:r>
        <w:instrText xml:space="preserve"> PAGEREF _Toc23864 \h </w:instrText>
      </w:r>
      <w:r>
        <w:fldChar w:fldCharType="separate"/>
      </w:r>
      <w:r>
        <w:t>2</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_Toc19745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4.1 </w:t>
      </w:r>
      <w:r>
        <w:rPr>
          <w:rFonts w:hint="eastAsia"/>
          <w:lang w:val="en-US" w:eastAsia="zh-CN"/>
        </w:rPr>
        <w:t>试</w:t>
      </w:r>
      <w:r>
        <w:rPr>
          <w:rFonts w:hint="eastAsia" w:ascii="Times New Roman" w:hAnsi="Times New Roman"/>
          <w:lang w:val="en-US" w:eastAsia="zh-CN"/>
        </w:rPr>
        <w:t>飞环境要求</w:t>
      </w:r>
      <w:r>
        <w:tab/>
      </w:r>
      <w:r>
        <w:fldChar w:fldCharType="begin"/>
      </w:r>
      <w:r>
        <w:instrText xml:space="preserve"> PAGEREF _Toc19745 \h </w:instrText>
      </w:r>
      <w:r>
        <w:fldChar w:fldCharType="separate"/>
      </w:r>
      <w:r>
        <w:t>2</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_Toc7830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4.2 </w:t>
      </w:r>
      <w:r>
        <w:rPr>
          <w:rFonts w:hint="default" w:ascii="Times New Roman" w:hAnsi="Times New Roman"/>
          <w:lang w:val="en-US" w:eastAsia="zh-CN"/>
        </w:rPr>
        <w:t>高度-速度包线</w:t>
      </w:r>
      <w:r>
        <w:tab/>
      </w:r>
      <w:r>
        <w:fldChar w:fldCharType="begin"/>
      </w:r>
      <w:r>
        <w:instrText xml:space="preserve"> PAGEREF _Toc7830 \h </w:instrText>
      </w:r>
      <w:r>
        <w:fldChar w:fldCharType="separate"/>
      </w:r>
      <w:r>
        <w:t>2</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_Toc7062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4.3 </w:t>
      </w:r>
      <w:r>
        <w:rPr>
          <w:rFonts w:hint="eastAsia" w:ascii="Times New Roman" w:hAnsi="Times New Roman"/>
          <w:lang w:val="en-US" w:eastAsia="zh-CN"/>
        </w:rPr>
        <w:t>飞行剖面</w:t>
      </w:r>
      <w:r>
        <w:tab/>
      </w:r>
      <w:r>
        <w:fldChar w:fldCharType="begin"/>
      </w:r>
      <w:r>
        <w:instrText xml:space="preserve"> PAGEREF _Toc7062 \h </w:instrText>
      </w:r>
      <w:r>
        <w:fldChar w:fldCharType="separate"/>
      </w:r>
      <w:r>
        <w:t>2</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_Toc4522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4.4 </w:t>
      </w:r>
      <w:r>
        <w:rPr>
          <w:rFonts w:hint="eastAsia" w:ascii="Times New Roman" w:hAnsi="Times New Roman"/>
          <w:lang w:val="en-US" w:eastAsia="zh-CN"/>
        </w:rPr>
        <w:t>重量</w:t>
      </w:r>
      <w:r>
        <w:rPr>
          <w:rFonts w:hint="eastAsia"/>
          <w:lang w:val="en-US" w:eastAsia="zh-CN"/>
        </w:rPr>
        <w:t>和</w:t>
      </w:r>
      <w:r>
        <w:rPr>
          <w:rFonts w:hint="eastAsia" w:ascii="Times New Roman" w:hAnsi="Times New Roman"/>
          <w:lang w:val="en-US" w:eastAsia="zh-CN"/>
        </w:rPr>
        <w:t>重心限制</w:t>
      </w:r>
      <w:r>
        <w:tab/>
      </w:r>
      <w:r>
        <w:fldChar w:fldCharType="begin"/>
      </w:r>
      <w:r>
        <w:instrText xml:space="preserve"> PAGEREF _Toc4522 \h </w:instrText>
      </w:r>
      <w:r>
        <w:fldChar w:fldCharType="separate"/>
      </w:r>
      <w:r>
        <w:t>4</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_Toc25761 </w:instrText>
      </w:r>
      <w:r>
        <w:rPr>
          <w:rFonts w:hint="default" w:ascii="Arial" w:hAnsi="Arial" w:eastAsia="宋体" w:cs="Arial"/>
          <w:szCs w:val="24"/>
          <w:lang w:val="zh-CN"/>
        </w:rPr>
        <w:fldChar w:fldCharType="separate"/>
      </w:r>
      <w:r>
        <w:rPr>
          <w:rFonts w:hint="default" w:ascii="Times New Roman" w:hAnsi="Times New Roman" w:eastAsia="宋体" w:cs="Times New Roman"/>
          <w:szCs w:val="32"/>
          <w:lang w:val="en-US" w:eastAsia="zh-CN"/>
        </w:rPr>
        <w:t xml:space="preserve">5 </w:t>
      </w:r>
      <w:r>
        <w:rPr>
          <w:rFonts w:hint="eastAsia"/>
          <w:lang w:val="en-US" w:eastAsia="zh-CN"/>
        </w:rPr>
        <w:t>被试样品/测试设备</w:t>
      </w:r>
      <w:r>
        <w:tab/>
      </w:r>
      <w:r>
        <w:fldChar w:fldCharType="begin"/>
      </w:r>
      <w:r>
        <w:instrText xml:space="preserve"> PAGEREF _Toc25761 \h </w:instrText>
      </w:r>
      <w:r>
        <w:fldChar w:fldCharType="separate"/>
      </w:r>
      <w:r>
        <w:t>4</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_Toc5843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5.1 </w:t>
      </w:r>
      <w:r>
        <w:rPr>
          <w:rFonts w:hint="eastAsia"/>
          <w:lang w:val="en-US" w:eastAsia="zh-CN"/>
        </w:rPr>
        <w:t>被试样品</w:t>
      </w:r>
      <w:r>
        <w:tab/>
      </w:r>
      <w:r>
        <w:fldChar w:fldCharType="begin"/>
      </w:r>
      <w:r>
        <w:instrText xml:space="preserve"> PAGEREF _Toc5843 \h </w:instrText>
      </w:r>
      <w:r>
        <w:fldChar w:fldCharType="separate"/>
      </w:r>
      <w:r>
        <w:t>4</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_Toc24295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5.2 </w:t>
      </w:r>
      <w:r>
        <w:rPr>
          <w:rFonts w:hint="eastAsia"/>
          <w:lang w:val="en-US" w:eastAsia="zh-CN"/>
        </w:rPr>
        <w:t>陪试设备和试验设备</w:t>
      </w:r>
      <w:r>
        <w:tab/>
      </w:r>
      <w:r>
        <w:fldChar w:fldCharType="begin"/>
      </w:r>
      <w:r>
        <w:instrText xml:space="preserve"> PAGEREF _Toc24295 \h </w:instrText>
      </w:r>
      <w:r>
        <w:fldChar w:fldCharType="separate"/>
      </w:r>
      <w:r>
        <w:t>4</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_Toc2781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5.3 </w:t>
      </w:r>
      <w:r>
        <w:rPr>
          <w:rFonts w:hint="eastAsia"/>
          <w:lang w:val="en-US" w:eastAsia="zh-CN"/>
        </w:rPr>
        <w:t>安全设备及物资</w:t>
      </w:r>
      <w:r>
        <w:tab/>
      </w:r>
      <w:r>
        <w:fldChar w:fldCharType="begin"/>
      </w:r>
      <w:r>
        <w:instrText xml:space="preserve"> PAGEREF _Toc2781 \h </w:instrText>
      </w:r>
      <w:r>
        <w:fldChar w:fldCharType="separate"/>
      </w:r>
      <w:r>
        <w:t>5</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_Toc23000 </w:instrText>
      </w:r>
      <w:r>
        <w:rPr>
          <w:rFonts w:hint="default" w:ascii="Arial" w:hAnsi="Arial" w:eastAsia="宋体" w:cs="Arial"/>
          <w:szCs w:val="24"/>
          <w:lang w:val="zh-CN"/>
        </w:rPr>
        <w:fldChar w:fldCharType="separate"/>
      </w:r>
      <w:r>
        <w:rPr>
          <w:rFonts w:hint="default" w:ascii="Times New Roman" w:hAnsi="Times New Roman" w:eastAsia="宋体" w:cs="Times New Roman"/>
          <w:szCs w:val="32"/>
          <w:lang w:val="en-US" w:eastAsia="zh-CN"/>
        </w:rPr>
        <w:t xml:space="preserve">6 </w:t>
      </w:r>
      <w:r>
        <w:rPr>
          <w:rFonts w:hint="eastAsia" w:cs="Times New Roman"/>
          <w:lang w:val="en-US" w:eastAsia="zh-CN"/>
        </w:rPr>
        <w:t>试验前制造符合性检查</w:t>
      </w:r>
      <w:r>
        <w:tab/>
      </w:r>
      <w:r>
        <w:fldChar w:fldCharType="begin"/>
      </w:r>
      <w:r>
        <w:instrText xml:space="preserve"> PAGEREF _Toc23000 \h </w:instrText>
      </w:r>
      <w:r>
        <w:fldChar w:fldCharType="separate"/>
      </w:r>
      <w:r>
        <w:t>5</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_Toc5633 </w:instrText>
      </w:r>
      <w:r>
        <w:rPr>
          <w:rFonts w:hint="default" w:ascii="Arial" w:hAnsi="Arial" w:eastAsia="宋体" w:cs="Arial"/>
          <w:szCs w:val="24"/>
          <w:lang w:val="zh-CN"/>
        </w:rPr>
        <w:fldChar w:fldCharType="separate"/>
      </w:r>
      <w:r>
        <w:rPr>
          <w:rFonts w:hint="default" w:ascii="Times New Roman" w:hAnsi="Times New Roman" w:eastAsia="宋体" w:cs="Times New Roman"/>
          <w:szCs w:val="32"/>
          <w:lang w:val="en-US" w:eastAsia="zh-CN"/>
        </w:rPr>
        <w:t xml:space="preserve">7 </w:t>
      </w:r>
      <w:r>
        <w:rPr>
          <w:rFonts w:hint="eastAsia" w:ascii="Times New Roman" w:hAnsi="Times New Roman" w:eastAsia="宋体" w:cs="Times New Roman"/>
          <w:lang w:val="en-US" w:eastAsia="zh-CN"/>
        </w:rPr>
        <w:t>试飞前准备</w:t>
      </w:r>
      <w:r>
        <w:tab/>
      </w:r>
      <w:r>
        <w:fldChar w:fldCharType="begin"/>
      </w:r>
      <w:r>
        <w:instrText xml:space="preserve"> PAGEREF _Toc5633 \h </w:instrText>
      </w:r>
      <w:r>
        <w:fldChar w:fldCharType="separate"/>
      </w:r>
      <w:r>
        <w:t>6</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_Toc16681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7.1 </w:t>
      </w:r>
      <w:r>
        <w:rPr>
          <w:rFonts w:hint="eastAsia" w:ascii="Times New Roman" w:hAnsi="Times New Roman"/>
          <w:lang w:val="en-US" w:eastAsia="zh-CN"/>
        </w:rPr>
        <w:t>装配总检</w:t>
      </w:r>
      <w:r>
        <w:tab/>
      </w:r>
      <w:r>
        <w:fldChar w:fldCharType="begin"/>
      </w:r>
      <w:r>
        <w:instrText xml:space="preserve"> PAGEREF _Toc16681 \h </w:instrText>
      </w:r>
      <w:r>
        <w:fldChar w:fldCharType="separate"/>
      </w:r>
      <w:r>
        <w:t>6</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_Toc20474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7.2 </w:t>
      </w:r>
      <w:r>
        <w:rPr>
          <w:rFonts w:hint="eastAsia"/>
          <w:lang w:val="en-US" w:eastAsia="zh-CN"/>
        </w:rPr>
        <w:t>空机重量重心和载重平衡</w:t>
      </w:r>
      <w:r>
        <w:tab/>
      </w:r>
      <w:r>
        <w:fldChar w:fldCharType="begin"/>
      </w:r>
      <w:r>
        <w:instrText xml:space="preserve"> PAGEREF _Toc20474 \h </w:instrText>
      </w:r>
      <w:r>
        <w:fldChar w:fldCharType="separate"/>
      </w:r>
      <w:r>
        <w:t>6</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_Toc9499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7.3 </w:t>
      </w:r>
      <w:r>
        <w:rPr>
          <w:rFonts w:hint="eastAsia" w:ascii="Times New Roman" w:hAnsi="Times New Roman"/>
          <w:lang w:val="en-US" w:eastAsia="zh-CN"/>
        </w:rPr>
        <w:t>地面调试</w:t>
      </w:r>
      <w:r>
        <w:tab/>
      </w:r>
      <w:r>
        <w:fldChar w:fldCharType="begin"/>
      </w:r>
      <w:r>
        <w:instrText xml:space="preserve"> PAGEREF _Toc9499 \h </w:instrText>
      </w:r>
      <w:r>
        <w:fldChar w:fldCharType="separate"/>
      </w:r>
      <w:r>
        <w:t>6</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_Toc18865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7.4 </w:t>
      </w:r>
      <w:r>
        <w:rPr>
          <w:rFonts w:hint="eastAsia"/>
          <w:lang w:val="en-US" w:eastAsia="zh-CN"/>
        </w:rPr>
        <w:t>试飞空域和航线</w:t>
      </w:r>
      <w:r>
        <w:tab/>
      </w:r>
      <w:r>
        <w:fldChar w:fldCharType="begin"/>
      </w:r>
      <w:r>
        <w:instrText xml:space="preserve"> PAGEREF _Toc18865 \h </w:instrText>
      </w:r>
      <w:r>
        <w:fldChar w:fldCharType="separate"/>
      </w:r>
      <w:r>
        <w:t>6</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_Toc13812 </w:instrText>
      </w:r>
      <w:r>
        <w:rPr>
          <w:rFonts w:hint="default" w:ascii="Arial" w:hAnsi="Arial" w:eastAsia="宋体" w:cs="Arial"/>
          <w:szCs w:val="24"/>
          <w:lang w:val="zh-CN"/>
        </w:rPr>
        <w:fldChar w:fldCharType="separate"/>
      </w:r>
      <w:r>
        <w:rPr>
          <w:rFonts w:hint="default" w:ascii="Times New Roman" w:hAnsi="Times New Roman" w:eastAsia="宋体" w:cs="Times New Roman"/>
          <w:szCs w:val="32"/>
          <w:lang w:val="en-US" w:eastAsia="zh-CN"/>
        </w:rPr>
        <w:t xml:space="preserve">8 </w:t>
      </w:r>
      <w:r>
        <w:rPr>
          <w:rFonts w:hint="eastAsia" w:ascii="Times New Roman" w:hAnsi="Times New Roman" w:eastAsia="宋体" w:cs="Times New Roman"/>
          <w:lang w:val="en-US" w:eastAsia="zh-CN"/>
        </w:rPr>
        <w:t>生产试飞项目</w:t>
      </w:r>
      <w:r>
        <w:tab/>
      </w:r>
      <w:r>
        <w:fldChar w:fldCharType="begin"/>
      </w:r>
      <w:r>
        <w:instrText xml:space="preserve"> PAGEREF _Toc13812 \h </w:instrText>
      </w:r>
      <w:r>
        <w:fldChar w:fldCharType="separate"/>
      </w:r>
      <w:r>
        <w:t>6</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_Toc20810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8.1 </w:t>
      </w:r>
      <w:r>
        <w:rPr>
          <w:rFonts w:hint="eastAsia" w:ascii="Times New Roman" w:hAnsi="Times New Roman"/>
          <w:lang w:val="en-US" w:eastAsia="zh-CN"/>
        </w:rPr>
        <w:t>生产试飞要求</w:t>
      </w:r>
      <w:r>
        <w:tab/>
      </w:r>
      <w:r>
        <w:fldChar w:fldCharType="begin"/>
      </w:r>
      <w:r>
        <w:instrText xml:space="preserve"> PAGEREF _Toc20810 \h </w:instrText>
      </w:r>
      <w:r>
        <w:fldChar w:fldCharType="separate"/>
      </w:r>
      <w:r>
        <w:t>6</w:t>
      </w:r>
      <w:r>
        <w:fldChar w:fldCharType="end"/>
      </w:r>
      <w:r>
        <w:rPr>
          <w:rFonts w:hint="default" w:ascii="Arial" w:hAnsi="Arial" w:eastAsia="宋体" w:cs="Arial"/>
          <w:szCs w:val="24"/>
          <w:lang w:val="zh-CN"/>
        </w:rPr>
        <w:fldChar w:fldCharType="end"/>
      </w:r>
    </w:p>
    <w:p>
      <w:pPr>
        <w:pStyle w:val="28"/>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_Toc21596 </w:instrText>
      </w:r>
      <w:r>
        <w:rPr>
          <w:rFonts w:hint="default" w:ascii="Arial" w:hAnsi="Arial" w:eastAsia="宋体" w:cs="Arial"/>
          <w:szCs w:val="24"/>
          <w:lang w:val="zh-CN"/>
        </w:rPr>
        <w:fldChar w:fldCharType="separate"/>
      </w:r>
      <w:r>
        <w:rPr>
          <w:rFonts w:hint="default" w:ascii="Times New Roman" w:hAnsi="Times New Roman" w:eastAsia="宋体" w:cs="宋体"/>
          <w:lang w:val="en-US" w:eastAsia="zh-CN"/>
        </w:rPr>
        <w:t xml:space="preserve">8.2 </w:t>
      </w:r>
      <w:r>
        <w:rPr>
          <w:rFonts w:hint="eastAsia" w:ascii="Times New Roman" w:hAnsi="Times New Roman"/>
          <w:lang w:val="en-US" w:eastAsia="zh-CN"/>
        </w:rPr>
        <w:t>生产试飞项目清单</w:t>
      </w:r>
      <w:r>
        <w:tab/>
      </w:r>
      <w:r>
        <w:fldChar w:fldCharType="begin"/>
      </w:r>
      <w:r>
        <w:instrText xml:space="preserve"> PAGEREF _Toc21596 \h </w:instrText>
      </w:r>
      <w:r>
        <w:fldChar w:fldCharType="separate"/>
      </w:r>
      <w:r>
        <w:t>8</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_Toc11161 </w:instrText>
      </w:r>
      <w:r>
        <w:rPr>
          <w:rFonts w:hint="default" w:ascii="Arial" w:hAnsi="Arial" w:eastAsia="宋体" w:cs="Arial"/>
          <w:szCs w:val="24"/>
          <w:lang w:val="zh-CN"/>
        </w:rPr>
        <w:fldChar w:fldCharType="separate"/>
      </w:r>
      <w:r>
        <w:rPr>
          <w:rFonts w:hint="default" w:ascii="Times New Roman" w:hAnsi="Times New Roman" w:eastAsia="宋体" w:cs="Times New Roman"/>
          <w:szCs w:val="32"/>
          <w:lang w:val="en-US" w:eastAsia="zh-CN"/>
        </w:rPr>
        <w:t xml:space="preserve">9 </w:t>
      </w:r>
      <w:r>
        <w:rPr>
          <w:rFonts w:hint="eastAsia" w:cs="Times New Roman"/>
          <w:lang w:val="en-US" w:eastAsia="zh-CN"/>
        </w:rPr>
        <w:t>飞行日志分析</w:t>
      </w:r>
      <w:r>
        <w:tab/>
      </w:r>
      <w:r>
        <w:fldChar w:fldCharType="begin"/>
      </w:r>
      <w:r>
        <w:instrText xml:space="preserve"> PAGEREF _Toc11161 \h </w:instrText>
      </w:r>
      <w:r>
        <w:fldChar w:fldCharType="separate"/>
      </w:r>
      <w:r>
        <w:t>9</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_Toc9592 </w:instrText>
      </w:r>
      <w:r>
        <w:rPr>
          <w:rFonts w:hint="default" w:ascii="Arial" w:hAnsi="Arial" w:eastAsia="宋体" w:cs="Arial"/>
          <w:szCs w:val="24"/>
          <w:lang w:val="zh-CN"/>
        </w:rPr>
        <w:fldChar w:fldCharType="separate"/>
      </w:r>
      <w:r>
        <w:rPr>
          <w:rFonts w:hint="default" w:ascii="Times New Roman" w:hAnsi="Times New Roman" w:eastAsia="宋体" w:cs="Times New Roman"/>
          <w:szCs w:val="32"/>
          <w:lang w:val="en-US" w:eastAsia="zh-CN"/>
        </w:rPr>
        <w:t xml:space="preserve">10 </w:t>
      </w:r>
      <w:r>
        <w:rPr>
          <w:rFonts w:hint="eastAsia" w:ascii="Times New Roman" w:hAnsi="Times New Roman" w:eastAsia="宋体" w:cs="Times New Roman"/>
          <w:lang w:val="en-US" w:eastAsia="zh-CN"/>
        </w:rPr>
        <w:t>试飞合格判据</w:t>
      </w:r>
      <w:r>
        <w:tab/>
      </w:r>
      <w:r>
        <w:fldChar w:fldCharType="begin"/>
      </w:r>
      <w:r>
        <w:instrText xml:space="preserve"> PAGEREF _Toc9592 \h </w:instrText>
      </w:r>
      <w:r>
        <w:fldChar w:fldCharType="separate"/>
      </w:r>
      <w:r>
        <w:t>9</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_Toc5707 </w:instrText>
      </w:r>
      <w:r>
        <w:rPr>
          <w:rFonts w:hint="default" w:ascii="Arial" w:hAnsi="Arial" w:eastAsia="宋体" w:cs="Arial"/>
          <w:szCs w:val="24"/>
          <w:lang w:val="zh-CN"/>
        </w:rPr>
        <w:fldChar w:fldCharType="separate"/>
      </w:r>
      <w:r>
        <w:rPr>
          <w:rFonts w:hint="default" w:ascii="Times New Roman" w:hAnsi="Times New Roman" w:eastAsia="宋体" w:cs="Times New Roman"/>
          <w:szCs w:val="32"/>
          <w:lang w:val="en-US" w:eastAsia="zh-CN"/>
        </w:rPr>
        <w:t xml:space="preserve">11 </w:t>
      </w:r>
      <w:r>
        <w:rPr>
          <w:rFonts w:hint="eastAsia" w:ascii="Times New Roman" w:hAnsi="Times New Roman" w:eastAsia="宋体" w:cs="Times New Roman"/>
          <w:lang w:val="en-US" w:eastAsia="zh-CN"/>
        </w:rPr>
        <w:t>试飞安全组织管理</w:t>
      </w:r>
      <w:r>
        <w:tab/>
      </w:r>
      <w:r>
        <w:fldChar w:fldCharType="begin"/>
      </w:r>
      <w:r>
        <w:instrText xml:space="preserve"> PAGEREF _Toc5707 \h </w:instrText>
      </w:r>
      <w:r>
        <w:fldChar w:fldCharType="separate"/>
      </w:r>
      <w:r>
        <w:t>9</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_Toc20723 </w:instrText>
      </w:r>
      <w:r>
        <w:rPr>
          <w:rFonts w:hint="default" w:ascii="Arial" w:hAnsi="Arial" w:eastAsia="宋体" w:cs="Arial"/>
          <w:szCs w:val="24"/>
          <w:lang w:val="zh-CN"/>
        </w:rPr>
        <w:fldChar w:fldCharType="separate"/>
      </w:r>
      <w:r>
        <w:rPr>
          <w:rFonts w:hint="default" w:ascii="Times New Roman" w:hAnsi="Times New Roman" w:eastAsia="宋体" w:cs="Times New Roman"/>
          <w:szCs w:val="32"/>
          <w:lang w:val="en-US" w:eastAsia="zh-CN"/>
        </w:rPr>
        <w:t xml:space="preserve">12 </w:t>
      </w:r>
      <w:r>
        <w:rPr>
          <w:rFonts w:hint="eastAsia" w:ascii="Times New Roman" w:hAnsi="Times New Roman" w:eastAsia="宋体" w:cs="Times New Roman"/>
          <w:lang w:val="en-US" w:eastAsia="zh-CN"/>
        </w:rPr>
        <w:t>试飞检查和记录项目</w:t>
      </w:r>
      <w:r>
        <w:tab/>
      </w:r>
      <w:r>
        <w:fldChar w:fldCharType="begin"/>
      </w:r>
      <w:r>
        <w:instrText xml:space="preserve"> PAGEREF _Toc20723 \h </w:instrText>
      </w:r>
      <w:r>
        <w:fldChar w:fldCharType="separate"/>
      </w:r>
      <w:r>
        <w:t>9</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_Toc16452 </w:instrText>
      </w:r>
      <w:r>
        <w:rPr>
          <w:rFonts w:hint="default" w:ascii="Arial" w:hAnsi="Arial" w:eastAsia="宋体" w:cs="Arial"/>
          <w:szCs w:val="24"/>
          <w:lang w:val="zh-CN"/>
        </w:rPr>
        <w:fldChar w:fldCharType="separate"/>
      </w:r>
      <w:r>
        <w:rPr>
          <w:rFonts w:hint="eastAsia"/>
          <w:lang w:val="en-US" w:eastAsia="zh-CN"/>
        </w:rPr>
        <w:t>附件1 丰舟90无人机出厂试飞记录表</w:t>
      </w:r>
      <w:r>
        <w:tab/>
      </w:r>
      <w:r>
        <w:fldChar w:fldCharType="begin"/>
      </w:r>
      <w:r>
        <w:instrText xml:space="preserve"> PAGEREF _Toc16452 \h </w:instrText>
      </w:r>
      <w:r>
        <w:fldChar w:fldCharType="separate"/>
      </w:r>
      <w:r>
        <w:t>10</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_Toc99 </w:instrText>
      </w:r>
      <w:r>
        <w:rPr>
          <w:rFonts w:hint="default" w:ascii="Arial" w:hAnsi="Arial" w:eastAsia="宋体" w:cs="Arial"/>
          <w:szCs w:val="24"/>
          <w:lang w:val="zh-CN"/>
        </w:rPr>
        <w:fldChar w:fldCharType="separate"/>
      </w:r>
      <w:r>
        <w:rPr>
          <w:rFonts w:hint="default" w:ascii="Times New Roman" w:hAnsi="Times New Roman" w:eastAsia="宋体" w:cs="Times New Roman"/>
          <w:bCs/>
          <w:spacing w:val="-28"/>
        </w:rPr>
        <w:t>附件2</w:t>
      </w:r>
      <w:r>
        <w:rPr>
          <w:rFonts w:hint="eastAsia" w:cs="Times New Roman"/>
          <w:bCs/>
          <w:spacing w:val="-28"/>
          <w:lang w:val="en-US" w:eastAsia="zh-CN"/>
        </w:rPr>
        <w:t xml:space="preserve"> </w:t>
      </w:r>
      <w:r>
        <w:rPr>
          <w:rFonts w:hint="eastAsia" w:ascii="Times New Roman" w:hAnsi="Times New Roman" w:eastAsia="宋体" w:cs="Times New Roman"/>
          <w:bCs/>
          <w:spacing w:val="-28"/>
          <w:lang w:val="en-US" w:eastAsia="zh-CN"/>
        </w:rPr>
        <w:t>丰舟90</w:t>
      </w:r>
      <w:r>
        <w:rPr>
          <w:rFonts w:hint="eastAsia" w:ascii="Times New Roman" w:hAnsi="Times New Roman" w:eastAsia="宋体" w:cs="Times New Roman"/>
          <w:bCs/>
          <w:spacing w:val="-28"/>
          <w:lang w:eastAsia="zh-CN"/>
        </w:rPr>
        <w:t>——</w:t>
      </w:r>
      <w:r>
        <w:rPr>
          <w:rFonts w:hint="eastAsia" w:ascii="Times New Roman" w:hAnsi="Times New Roman" w:eastAsia="宋体" w:cs="Times New Roman"/>
          <w:bCs/>
          <w:spacing w:val="-28"/>
          <w:lang w:val="en-US" w:eastAsia="zh-CN"/>
        </w:rPr>
        <w:t>航前检查单A</w:t>
      </w:r>
      <w:r>
        <w:tab/>
      </w:r>
      <w:r>
        <w:fldChar w:fldCharType="begin"/>
      </w:r>
      <w:r>
        <w:instrText xml:space="preserve"> PAGEREF _Toc99 \h </w:instrText>
      </w:r>
      <w:r>
        <w:fldChar w:fldCharType="separate"/>
      </w:r>
      <w:r>
        <w:t>12</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_Toc4611 </w:instrText>
      </w:r>
      <w:r>
        <w:rPr>
          <w:rFonts w:hint="default" w:ascii="Arial" w:hAnsi="Arial" w:eastAsia="宋体" w:cs="Arial"/>
          <w:szCs w:val="24"/>
          <w:lang w:val="zh-CN"/>
        </w:rPr>
        <w:fldChar w:fldCharType="separate"/>
      </w:r>
      <w:r>
        <w:rPr>
          <w:rFonts w:hint="default" w:ascii="Times New Roman" w:hAnsi="Times New Roman" w:eastAsia="宋体" w:cs="Times New Roman"/>
          <w:bCs/>
          <w:spacing w:val="-28"/>
        </w:rPr>
        <w:t>附件3</w:t>
      </w:r>
      <w:r>
        <w:rPr>
          <w:rFonts w:hint="eastAsia" w:cs="Times New Roman"/>
          <w:bCs/>
          <w:spacing w:val="-28"/>
          <w:lang w:val="en-US" w:eastAsia="zh-CN"/>
        </w:rPr>
        <w:t xml:space="preserve"> </w:t>
      </w:r>
      <w:r>
        <w:rPr>
          <w:rFonts w:hint="eastAsia" w:ascii="Times New Roman" w:hAnsi="Times New Roman" w:eastAsia="宋体" w:cs="Times New Roman"/>
          <w:bCs/>
          <w:spacing w:val="-28"/>
          <w:lang w:val="en-US" w:eastAsia="zh-CN"/>
        </w:rPr>
        <w:t>丰舟90——航前检查单B</w:t>
      </w:r>
      <w:r>
        <w:tab/>
      </w:r>
      <w:r>
        <w:fldChar w:fldCharType="begin"/>
      </w:r>
      <w:r>
        <w:instrText xml:space="preserve"> PAGEREF _Toc4611 \h </w:instrText>
      </w:r>
      <w:r>
        <w:fldChar w:fldCharType="separate"/>
      </w:r>
      <w:r>
        <w:t>15</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_Toc12959 </w:instrText>
      </w:r>
      <w:r>
        <w:rPr>
          <w:rFonts w:hint="default" w:ascii="Arial" w:hAnsi="Arial" w:eastAsia="宋体" w:cs="Arial"/>
          <w:szCs w:val="24"/>
          <w:lang w:val="zh-CN"/>
        </w:rPr>
        <w:fldChar w:fldCharType="separate"/>
      </w:r>
      <w:r>
        <w:rPr>
          <w:rFonts w:hint="default" w:ascii="Times New Roman" w:hAnsi="Times New Roman" w:eastAsia="宋体" w:cs="Times New Roman"/>
          <w:bCs/>
          <w:spacing w:val="-28"/>
          <w:lang w:val="en-US" w:eastAsia="zh-CN"/>
        </w:rPr>
        <w:t>附件4</w:t>
      </w:r>
      <w:r>
        <w:rPr>
          <w:rFonts w:hint="eastAsia" w:cs="Times New Roman"/>
          <w:bCs/>
          <w:spacing w:val="-28"/>
          <w:lang w:val="en-US" w:eastAsia="zh-CN"/>
        </w:rPr>
        <w:t xml:space="preserve"> </w:t>
      </w:r>
      <w:r>
        <w:rPr>
          <w:rFonts w:hint="eastAsia" w:ascii="Times New Roman" w:hAnsi="Times New Roman" w:eastAsia="宋体" w:cs="Times New Roman"/>
          <w:bCs/>
          <w:spacing w:val="-28"/>
          <w:lang w:val="en-US" w:eastAsia="zh-CN"/>
        </w:rPr>
        <w:t>丰舟90——</w:t>
      </w:r>
      <w:r>
        <w:rPr>
          <w:rFonts w:hint="default" w:ascii="Times New Roman" w:hAnsi="Times New Roman" w:eastAsia="宋体" w:cs="Times New Roman"/>
          <w:bCs/>
          <w:spacing w:val="-28"/>
          <w:lang w:val="en-US" w:eastAsia="zh-CN"/>
        </w:rPr>
        <w:t>航后检查单</w:t>
      </w:r>
      <w:r>
        <w:tab/>
      </w:r>
      <w:r>
        <w:fldChar w:fldCharType="begin"/>
      </w:r>
      <w:r>
        <w:instrText xml:space="preserve"> PAGEREF _Toc12959 \h </w:instrText>
      </w:r>
      <w:r>
        <w:fldChar w:fldCharType="separate"/>
      </w:r>
      <w:r>
        <w:t>17</w:t>
      </w:r>
      <w:r>
        <w:fldChar w:fldCharType="end"/>
      </w:r>
      <w:r>
        <w:rPr>
          <w:rFonts w:hint="default" w:ascii="Arial" w:hAnsi="Arial" w:eastAsia="宋体" w:cs="Arial"/>
          <w:szCs w:val="24"/>
          <w:lang w:val="zh-CN"/>
        </w:rPr>
        <w:fldChar w:fldCharType="end"/>
      </w:r>
    </w:p>
    <w:p>
      <w:pPr>
        <w:pStyle w:val="25"/>
        <w:tabs>
          <w:tab w:val="right" w:leader="dot" w:pos="8312"/>
        </w:tabs>
      </w:pPr>
      <w:r>
        <w:rPr>
          <w:rFonts w:hint="default" w:ascii="Arial" w:hAnsi="Arial" w:eastAsia="宋体" w:cs="Arial"/>
          <w:szCs w:val="24"/>
          <w:lang w:val="zh-CN"/>
        </w:rPr>
        <w:fldChar w:fldCharType="begin"/>
      </w:r>
      <w:r>
        <w:rPr>
          <w:rFonts w:hint="default" w:ascii="Arial" w:hAnsi="Arial" w:eastAsia="宋体" w:cs="Arial"/>
          <w:szCs w:val="24"/>
          <w:lang w:val="zh-CN"/>
        </w:rPr>
        <w:instrText xml:space="preserve"> HYPERLINK \l _Toc11784 </w:instrText>
      </w:r>
      <w:r>
        <w:rPr>
          <w:rFonts w:hint="default" w:ascii="Arial" w:hAnsi="Arial" w:eastAsia="宋体" w:cs="Arial"/>
          <w:szCs w:val="24"/>
          <w:lang w:val="zh-CN"/>
        </w:rPr>
        <w:fldChar w:fldCharType="separate"/>
      </w:r>
      <w:r>
        <w:rPr>
          <w:rFonts w:hint="default" w:ascii="Times New Roman" w:hAnsi="Times New Roman" w:eastAsia="宋体" w:cs="Times New Roman"/>
          <w:bCs/>
          <w:spacing w:val="-28"/>
        </w:rPr>
        <w:t>附件</w:t>
      </w:r>
      <w:r>
        <w:rPr>
          <w:rFonts w:hint="eastAsia" w:ascii="Times New Roman" w:hAnsi="Times New Roman" w:eastAsia="宋体" w:cs="Times New Roman"/>
          <w:bCs/>
          <w:spacing w:val="-28"/>
          <w:lang w:val="en-US" w:eastAsia="zh-CN"/>
        </w:rPr>
        <w:t>5</w:t>
      </w:r>
      <w:r>
        <w:rPr>
          <w:rFonts w:hint="eastAsia" w:cs="Times New Roman"/>
          <w:bCs/>
          <w:spacing w:val="-28"/>
          <w:lang w:val="en-US" w:eastAsia="zh-CN"/>
        </w:rPr>
        <w:t xml:space="preserve"> </w:t>
      </w:r>
      <w:r>
        <w:rPr>
          <w:rFonts w:hint="eastAsia" w:ascii="Times New Roman" w:hAnsi="Times New Roman" w:cs="Times New Roman"/>
          <w:bCs/>
          <w:spacing w:val="-28"/>
          <w:lang w:eastAsia="zh-CN"/>
        </w:rPr>
        <w:t>飞行试验问题记录表</w:t>
      </w:r>
      <w:r>
        <w:tab/>
      </w:r>
      <w:r>
        <w:fldChar w:fldCharType="begin"/>
      </w:r>
      <w:r>
        <w:instrText xml:space="preserve"> PAGEREF _Toc11784 \h </w:instrText>
      </w:r>
      <w:r>
        <w:fldChar w:fldCharType="separate"/>
      </w:r>
      <w:r>
        <w:t>18</w:t>
      </w:r>
      <w:r>
        <w:fldChar w:fldCharType="end"/>
      </w:r>
      <w:r>
        <w:rPr>
          <w:rFonts w:hint="default" w:ascii="Arial" w:hAnsi="Arial" w:eastAsia="宋体" w:cs="Arial"/>
          <w:szCs w:val="24"/>
          <w:lang w:val="zh-CN"/>
        </w:rPr>
        <w:fldChar w:fldCharType="end"/>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Arial" w:hAnsi="Arial" w:eastAsia="宋体" w:cs="Arial"/>
          <w:szCs w:val="24"/>
          <w:lang w:val="zh-CN"/>
        </w:rPr>
      </w:pPr>
      <w:r>
        <w:rPr>
          <w:rFonts w:hint="default" w:ascii="Arial" w:hAnsi="Arial" w:eastAsia="宋体" w:cs="Arial"/>
          <w:szCs w:val="24"/>
          <w:lang w:val="zh-CN"/>
        </w:rPr>
        <w:fldChar w:fldCharType="end"/>
      </w:r>
    </w:p>
    <w:p>
      <w:pPr>
        <w:pStyle w:val="4"/>
        <w:bidi w:val="0"/>
        <w:rPr>
          <w:rFonts w:hint="default"/>
          <w:lang w:val="en-US" w:eastAsia="zh-CN"/>
        </w:rPr>
        <w:sectPr>
          <w:footerReference r:id="rId11" w:type="default"/>
          <w:pgSz w:w="11906" w:h="16838"/>
          <w:pgMar w:top="1440" w:right="1797" w:bottom="1440" w:left="1797" w:header="851" w:footer="992" w:gutter="0"/>
          <w:pgBorders>
            <w:top w:val="none" w:sz="0" w:space="0"/>
            <w:left w:val="none" w:sz="0" w:space="0"/>
            <w:bottom w:val="none" w:sz="0" w:space="0"/>
            <w:right w:val="none" w:sz="0" w:space="0"/>
          </w:pgBorders>
          <w:pgNumType w:fmt="decimal" w:start="1"/>
          <w:cols w:space="425" w:num="1"/>
          <w:docGrid w:type="lines" w:linePitch="326" w:charSpace="0"/>
        </w:sectPr>
      </w:pPr>
      <w:bookmarkStart w:id="3" w:name="_Toc3683"/>
      <w:bookmarkStart w:id="4" w:name="_Toc19162"/>
    </w:p>
    <w:p>
      <w:pPr>
        <w:pStyle w:val="4"/>
        <w:bidi w:val="0"/>
        <w:rPr>
          <w:rFonts w:hint="default"/>
          <w:lang w:val="en-US" w:eastAsia="zh-CN"/>
        </w:rPr>
      </w:pPr>
      <w:r>
        <w:rPr>
          <w:rFonts w:hint="eastAsia"/>
          <w:lang w:val="en-US" w:eastAsia="zh-CN"/>
        </w:rPr>
        <w:t>试验目的</w:t>
      </w:r>
      <w:bookmarkEnd w:id="3"/>
      <w:bookmarkEnd w:id="4"/>
    </w:p>
    <w:p>
      <w:pPr>
        <w:pStyle w:val="2"/>
        <w:rPr>
          <w:rFonts w:hint="eastAsia"/>
          <w:lang w:val="en-US" w:eastAsia="zh-CN"/>
        </w:rPr>
      </w:pPr>
      <w:bookmarkStart w:id="5" w:name="_Toc6123"/>
      <w:bookmarkStart w:id="6" w:name="_Toc10262"/>
      <w:bookmarkStart w:id="7" w:name="_Toc29298"/>
      <w:r>
        <w:rPr>
          <w:rFonts w:hint="eastAsia"/>
          <w:lang w:val="en-US" w:eastAsia="zh-CN"/>
        </w:rPr>
        <w:t>本大纲规定了丰舟90（FZ90）无人驾驶航空器系统出厂交付前的生产试飞测试要求与内容。系统完成总装调试后，须通过出厂飞行试验及性能测试，全面验证产品功能、整体技术指标及飞行性能符合出厂技术条件与设计构型要求，确保产品达到可交付状态。本试飞为出厂验收性质，旨在对生产成品进行一致性检验，不涉及研发阶段的性能探索或设计迭代。</w:t>
      </w:r>
    </w:p>
    <w:p>
      <w:pPr>
        <w:pStyle w:val="4"/>
        <w:bidi w:val="0"/>
        <w:ind w:left="432" w:leftChars="0" w:hanging="432" w:firstLineChars="0"/>
        <w:rPr>
          <w:rFonts w:hint="default" w:ascii="Times New Roman" w:hAnsi="Times New Roman" w:cs="Times New Roman"/>
          <w:highlight w:val="none"/>
          <w:lang w:val="en-US" w:eastAsia="zh-CN"/>
        </w:rPr>
      </w:pPr>
      <w:bookmarkStart w:id="8" w:name="_Toc15700"/>
      <w:bookmarkStart w:id="9" w:name="_Toc16662"/>
      <w:bookmarkStart w:id="10" w:name="_Toc7225"/>
      <w:bookmarkStart w:id="11" w:name="_Toc1756"/>
      <w:bookmarkStart w:id="12" w:name="_Toc10521"/>
      <w:r>
        <w:rPr>
          <w:rFonts w:hint="default" w:ascii="Times New Roman" w:hAnsi="Times New Roman" w:cs="Times New Roman"/>
          <w:highlight w:val="none"/>
          <w:lang w:val="en-US" w:eastAsia="zh-CN"/>
        </w:rPr>
        <w:t>试验依据和参考文件</w:t>
      </w:r>
      <w:bookmarkEnd w:id="8"/>
      <w:bookmarkEnd w:id="9"/>
      <w:bookmarkEnd w:id="10"/>
      <w:bookmarkEnd w:id="11"/>
      <w:bookmarkEnd w:id="12"/>
    </w:p>
    <w:p>
      <w:pPr>
        <w:pStyle w:val="5"/>
        <w:bidi w:val="0"/>
        <w:rPr>
          <w:rFonts w:hint="default" w:ascii="Times New Roman" w:hAnsi="Times New Roman" w:cs="Times New Roman"/>
          <w:sz w:val="30"/>
          <w:szCs w:val="30"/>
          <w:highlight w:val="none"/>
          <w:lang w:val="en-US" w:eastAsia="zh-CN"/>
        </w:rPr>
      </w:pPr>
      <w:bookmarkStart w:id="13" w:name="_Toc8517"/>
      <w:bookmarkStart w:id="14" w:name="_Toc27135"/>
      <w:bookmarkStart w:id="15" w:name="_Toc22415"/>
      <w:bookmarkStart w:id="16" w:name="_Toc6867"/>
      <w:bookmarkStart w:id="17" w:name="_Toc17210"/>
      <w:r>
        <w:rPr>
          <w:rFonts w:hint="default" w:ascii="Times New Roman" w:hAnsi="Times New Roman" w:cs="Times New Roman"/>
          <w:sz w:val="30"/>
          <w:szCs w:val="30"/>
          <w:highlight w:val="none"/>
          <w:lang w:val="en-US" w:eastAsia="zh-CN"/>
        </w:rPr>
        <w:t>试验依据</w:t>
      </w:r>
      <w:bookmarkEnd w:id="13"/>
      <w:bookmarkEnd w:id="14"/>
      <w:bookmarkEnd w:id="15"/>
      <w:bookmarkEnd w:id="16"/>
      <w:bookmarkEnd w:id="17"/>
    </w:p>
    <w:p>
      <w:pPr>
        <w:pStyle w:val="2"/>
        <w:bidi w:val="0"/>
        <w:spacing w:beforeLines="0" w:line="240" w:lineRule="auto"/>
        <w:ind w:firstLine="508" w:firstLineChars="200"/>
        <w:jc w:val="both"/>
        <w:rPr>
          <w:rFonts w:hint="default" w:ascii="Times New Roman" w:hAnsi="Times New Roman" w:cs="Times New Roman"/>
          <w:color w:val="auto"/>
          <w:spacing w:val="7"/>
          <w:lang w:val="en-US" w:eastAsia="zh-CN"/>
        </w:rPr>
      </w:pPr>
      <w:r>
        <w:rPr>
          <w:rFonts w:hint="default" w:ascii="Times New Roman" w:hAnsi="Times New Roman" w:eastAsia="宋体" w:cs="Times New Roman"/>
          <w:b w:val="0"/>
          <w:bCs w:val="0"/>
          <w:color w:val="auto"/>
          <w:spacing w:val="7"/>
          <w:kern w:val="0"/>
          <w:sz w:val="24"/>
          <w:szCs w:val="24"/>
          <w:lang w:val="en-US" w:eastAsia="zh-CN" w:bidi="ar-SA"/>
        </w:rPr>
        <w:t xml:space="preserve">AP-21-11R2 </w:t>
      </w:r>
      <w:r>
        <w:rPr>
          <w:rFonts w:hint="eastAsia" w:ascii="Times New Roman" w:hAnsi="Times New Roman" w:cs="Times New Roman"/>
          <w:b w:val="0"/>
          <w:bCs w:val="0"/>
          <w:spacing w:val="7"/>
          <w:kern w:val="0"/>
          <w:sz w:val="24"/>
          <w:szCs w:val="24"/>
          <w:lang w:val="en-US" w:eastAsia="zh-CN" w:bidi="ar-SA"/>
        </w:rPr>
        <w:t xml:space="preserve">      </w:t>
      </w:r>
      <w:r>
        <w:rPr>
          <w:rFonts w:hint="default" w:ascii="Times New Roman" w:hAnsi="Times New Roman" w:eastAsia="宋体" w:cs="Times New Roman"/>
          <w:b w:val="0"/>
          <w:bCs w:val="0"/>
          <w:color w:val="auto"/>
          <w:spacing w:val="7"/>
          <w:kern w:val="0"/>
          <w:sz w:val="24"/>
          <w:szCs w:val="24"/>
          <w:lang w:val="en-US" w:eastAsia="zh-CN" w:bidi="ar-SA"/>
        </w:rPr>
        <w:t>《</w:t>
      </w:r>
      <w:r>
        <w:rPr>
          <w:rFonts w:hint="default" w:ascii="Times New Roman" w:hAnsi="Times New Roman" w:cs="Times New Roman"/>
          <w:b w:val="0"/>
          <w:bCs w:val="0"/>
          <w:color w:val="auto"/>
          <w:spacing w:val="7"/>
          <w:kern w:val="0"/>
          <w:sz w:val="24"/>
          <w:szCs w:val="24"/>
          <w:lang w:val="en-US" w:eastAsia="zh-CN" w:bidi="ar-SA"/>
        </w:rPr>
        <w:t>型号合格审定</w:t>
      </w:r>
      <w:r>
        <w:rPr>
          <w:rFonts w:hint="default" w:ascii="Times New Roman" w:hAnsi="Times New Roman" w:eastAsia="宋体" w:cs="Times New Roman"/>
          <w:b w:val="0"/>
          <w:bCs w:val="0"/>
          <w:color w:val="auto"/>
          <w:spacing w:val="7"/>
          <w:kern w:val="0"/>
          <w:sz w:val="24"/>
          <w:szCs w:val="24"/>
          <w:lang w:val="en-US" w:eastAsia="zh-CN" w:bidi="ar-SA"/>
        </w:rPr>
        <w:t>程序》</w:t>
      </w:r>
    </w:p>
    <w:p>
      <w:pPr>
        <w:pStyle w:val="2"/>
        <w:spacing w:line="240" w:lineRule="auto"/>
        <w:rPr>
          <w:rFonts w:hint="default"/>
          <w:lang w:val="en-US" w:eastAsia="zh-CN"/>
        </w:rPr>
      </w:pPr>
      <w:r>
        <w:rPr>
          <w:rFonts w:hint="default" w:ascii="Times New Roman" w:hAnsi="Times New Roman" w:eastAsia="宋体" w:cs="Times New Roman"/>
          <w:spacing w:val="7"/>
        </w:rPr>
        <w:t>AC-21-AA-2026-44</w:t>
      </w:r>
      <w:r>
        <w:rPr>
          <w:rFonts w:hint="default" w:ascii="Times New Roman" w:hAnsi="Times New Roman" w:eastAsia="宋体" w:cs="Times New Roman"/>
          <w:spacing w:val="7"/>
          <w:lang w:val="en-US" w:eastAsia="zh-CN"/>
        </w:rPr>
        <w:t xml:space="preserve"> </w:t>
      </w:r>
      <w:r>
        <w:rPr>
          <w:rFonts w:hint="default" w:ascii="Times New Roman" w:hAnsi="Times New Roman" w:eastAsia="宋体" w:cs="Times New Roman"/>
          <w:spacing w:val="7"/>
        </w:rPr>
        <w:t>《限用类无人驾驶航空器系统适航标准》</w:t>
      </w:r>
    </w:p>
    <w:p>
      <w:pPr>
        <w:pStyle w:val="5"/>
        <w:bidi w:val="0"/>
        <w:rPr>
          <w:rFonts w:hint="default" w:ascii="Times New Roman" w:hAnsi="Times New Roman" w:cs="Times New Roman"/>
          <w:sz w:val="30"/>
          <w:szCs w:val="30"/>
          <w:highlight w:val="none"/>
          <w:lang w:val="en-US" w:eastAsia="zh-CN"/>
        </w:rPr>
      </w:pPr>
      <w:bookmarkStart w:id="18" w:name="_Toc13860"/>
      <w:bookmarkStart w:id="19" w:name="_Toc16746"/>
      <w:bookmarkStart w:id="20" w:name="_Toc21968"/>
      <w:bookmarkStart w:id="21" w:name="_Toc32413"/>
      <w:bookmarkStart w:id="22" w:name="_Toc15944"/>
      <w:r>
        <w:rPr>
          <w:rFonts w:hint="default" w:ascii="Times New Roman" w:hAnsi="Times New Roman" w:cs="Times New Roman"/>
          <w:sz w:val="30"/>
          <w:szCs w:val="30"/>
          <w:highlight w:val="none"/>
          <w:lang w:val="en-US" w:eastAsia="zh-CN"/>
        </w:rPr>
        <w:t>参考文件</w:t>
      </w:r>
      <w:bookmarkEnd w:id="18"/>
      <w:bookmarkEnd w:id="19"/>
      <w:bookmarkEnd w:id="20"/>
      <w:bookmarkEnd w:id="21"/>
      <w:bookmarkEnd w:id="22"/>
    </w:p>
    <w:p>
      <w:pPr>
        <w:pStyle w:val="2"/>
        <w:spacing w:before="0" w:beforeLines="0" w:line="240" w:lineRule="auto"/>
        <w:ind w:left="0" w:right="0" w:firstLine="508" w:firstLineChars="200"/>
        <w:jc w:val="both"/>
        <w:rPr>
          <w:rFonts w:hint="default" w:ascii="Times New Roman" w:hAnsi="Times New Roman" w:cs="Times New Roman"/>
          <w:spacing w:val="7"/>
        </w:rPr>
      </w:pPr>
      <w:r>
        <w:rPr>
          <w:rFonts w:hint="default" w:ascii="Times New Roman" w:hAnsi="Times New Roman" w:eastAsia="宋体" w:cs="Times New Roman"/>
          <w:spacing w:val="7"/>
        </w:rPr>
        <w:t xml:space="preserve">FZ90-01-USDR-01 </w:t>
      </w:r>
      <w:r>
        <w:rPr>
          <w:rFonts w:hint="default" w:ascii="Times New Roman" w:hAnsi="Times New Roman" w:cs="Times New Roman"/>
          <w:spacing w:val="7"/>
          <w:lang w:val="en-US" w:eastAsia="zh-CN"/>
        </w:rPr>
        <w:t xml:space="preserve"> </w:t>
      </w:r>
      <w:r>
        <w:rPr>
          <w:rFonts w:hint="default" w:ascii="Times New Roman" w:hAnsi="Times New Roman" w:cs="Times New Roman"/>
          <w:spacing w:val="7"/>
        </w:rPr>
        <w:t>《丰舟90无人驾驶航空器系统设计特征与</w:t>
      </w:r>
      <w:r>
        <w:rPr>
          <w:rFonts w:hint="eastAsia" w:ascii="Times New Roman" w:hAnsi="Times New Roman" w:cs="Times New Roman"/>
          <w:spacing w:val="7"/>
          <w:lang w:val="en-US" w:eastAsia="zh-CN"/>
        </w:rPr>
        <w:t>运行</w:t>
      </w:r>
      <w:r>
        <w:rPr>
          <w:rFonts w:hint="default" w:ascii="Times New Roman" w:hAnsi="Times New Roman" w:cs="Times New Roman"/>
          <w:spacing w:val="7"/>
        </w:rPr>
        <w:t>场景说明报告》</w:t>
      </w:r>
    </w:p>
    <w:p>
      <w:pPr>
        <w:pStyle w:val="2"/>
        <w:spacing w:beforeLines="0" w:line="240" w:lineRule="auto"/>
        <w:ind w:left="0" w:firstLine="508" w:firstLineChars="200"/>
        <w:jc w:val="both"/>
        <w:rPr>
          <w:rFonts w:hint="default" w:ascii="Times New Roman" w:hAnsi="Times New Roman" w:cs="Times New Roman"/>
          <w:strike w:val="0"/>
          <w:dstrike w:val="0"/>
          <w:spacing w:val="7"/>
        </w:rPr>
      </w:pPr>
      <w:r>
        <w:rPr>
          <w:rFonts w:hint="default" w:ascii="Times New Roman" w:hAnsi="Times New Roman" w:eastAsia="宋体" w:cs="Times New Roman"/>
          <w:strike w:val="0"/>
          <w:dstrike w:val="0"/>
          <w:spacing w:val="7"/>
        </w:rPr>
        <w:t xml:space="preserve">FZ90-01-AFM-01 </w:t>
      </w:r>
      <w:r>
        <w:rPr>
          <w:rFonts w:hint="default" w:ascii="Times New Roman" w:hAnsi="Times New Roman" w:cs="Times New Roman"/>
          <w:strike w:val="0"/>
          <w:dstrike w:val="0"/>
          <w:spacing w:val="7"/>
          <w:lang w:val="en-US" w:eastAsia="zh-CN"/>
        </w:rPr>
        <w:t xml:space="preserve"> </w:t>
      </w:r>
      <w:r>
        <w:rPr>
          <w:rFonts w:hint="eastAsia" w:ascii="Times New Roman" w:hAnsi="Times New Roman" w:cs="Times New Roman"/>
          <w:strike w:val="0"/>
          <w:dstrike w:val="0"/>
          <w:spacing w:val="7"/>
          <w:lang w:val="en-US" w:eastAsia="zh-CN"/>
        </w:rPr>
        <w:t xml:space="preserve"> </w:t>
      </w:r>
      <w:r>
        <w:rPr>
          <w:rFonts w:hint="default" w:ascii="Times New Roman" w:hAnsi="Times New Roman" w:cs="Times New Roman"/>
          <w:strike w:val="0"/>
          <w:dstrike w:val="0"/>
          <w:spacing w:val="7"/>
        </w:rPr>
        <w:t>《丰舟90无人驾驶航空器系统飞行手册》</w:t>
      </w:r>
    </w:p>
    <w:p>
      <w:pPr>
        <w:pStyle w:val="2"/>
        <w:spacing w:beforeLines="0" w:line="240" w:lineRule="auto"/>
        <w:ind w:firstLine="508" w:firstLineChars="200"/>
        <w:jc w:val="both"/>
        <w:rPr>
          <w:rFonts w:hint="default" w:ascii="Times New Roman" w:hAnsi="Times New Roman" w:eastAsia="宋体" w:cs="Times New Roman"/>
          <w:spacing w:val="7"/>
          <w:sz w:val="24"/>
          <w:szCs w:val="24"/>
        </w:rPr>
      </w:pPr>
      <w:r>
        <w:rPr>
          <w:rFonts w:hint="default" w:ascii="Times New Roman" w:hAnsi="Times New Roman" w:cs="Times New Roman"/>
          <w:spacing w:val="7"/>
          <w:lang w:eastAsia="zh-CN"/>
        </w:rPr>
        <w:t>FZ90</w:t>
      </w:r>
      <w:r>
        <w:rPr>
          <w:rFonts w:hint="default" w:ascii="Times New Roman" w:hAnsi="Times New Roman" w:eastAsia="宋体" w:cs="Times New Roman"/>
          <w:spacing w:val="7"/>
        </w:rPr>
        <w:t xml:space="preserve">-01-CSGZ-01 </w:t>
      </w:r>
      <w:r>
        <w:rPr>
          <w:rFonts w:hint="eastAsia" w:cs="Times New Roman"/>
          <w:spacing w:val="7"/>
          <w:lang w:val="en-US" w:eastAsia="zh-CN"/>
        </w:rPr>
        <w:t xml:space="preserve"> </w:t>
      </w:r>
      <w:r>
        <w:rPr>
          <w:rFonts w:hint="default" w:ascii="Times New Roman" w:hAnsi="Times New Roman" w:cs="Times New Roman"/>
          <w:spacing w:val="7"/>
        </w:rPr>
        <w:t>《丰舟90无人驾驶航空器系统数据校准及加改装说明报告》</w:t>
      </w:r>
    </w:p>
    <w:bookmarkEnd w:id="5"/>
    <w:bookmarkEnd w:id="6"/>
    <w:bookmarkEnd w:id="7"/>
    <w:p>
      <w:pPr>
        <w:pStyle w:val="4"/>
        <w:bidi w:val="0"/>
        <w:rPr>
          <w:rFonts w:hint="default" w:ascii="Times New Roman" w:hAnsi="Times New Roman" w:eastAsia="宋体" w:cs="Times New Roman"/>
          <w:lang w:val="en-US" w:eastAsia="zh-CN"/>
        </w:rPr>
      </w:pPr>
      <w:bookmarkStart w:id="23" w:name="_bookmark10"/>
      <w:bookmarkEnd w:id="23"/>
      <w:bookmarkStart w:id="24" w:name="_bookmark11"/>
      <w:bookmarkEnd w:id="24"/>
      <w:bookmarkStart w:id="25" w:name="_Toc5034"/>
      <w:bookmarkStart w:id="26" w:name="_Toc27328"/>
      <w:bookmarkStart w:id="27" w:name="_Toc17166"/>
      <w:bookmarkStart w:id="28" w:name="_Toc14015"/>
      <w:bookmarkStart w:id="29" w:name="_Toc9561"/>
      <w:bookmarkStart w:id="30" w:name="_Toc21724"/>
      <w:r>
        <w:rPr>
          <w:rFonts w:hint="eastAsia" w:cs="Times New Roman"/>
          <w:lang w:val="en-US" w:eastAsia="zh-CN"/>
        </w:rPr>
        <w:t>试验要求</w:t>
      </w:r>
      <w:bookmarkEnd w:id="25"/>
    </w:p>
    <w:p>
      <w:pPr>
        <w:pStyle w:val="5"/>
        <w:bidi w:val="0"/>
        <w:rPr>
          <w:rFonts w:hint="eastAsia" w:ascii="Times New Roman" w:hAnsi="Times New Roman"/>
          <w:lang w:val="en-US" w:eastAsia="zh-CN"/>
        </w:rPr>
      </w:pPr>
      <w:bookmarkStart w:id="31" w:name="_Toc5151"/>
      <w:r>
        <w:rPr>
          <w:rFonts w:hint="eastAsia"/>
          <w:lang w:val="en-US" w:eastAsia="zh-CN"/>
        </w:rPr>
        <w:t>基本构型</w:t>
      </w:r>
      <w:r>
        <w:rPr>
          <w:rFonts w:hint="eastAsia" w:ascii="Times New Roman" w:hAnsi="Times New Roman"/>
          <w:lang w:val="en-US" w:eastAsia="zh-CN"/>
        </w:rPr>
        <w:t>要求</w:t>
      </w:r>
      <w:bookmarkEnd w:id="31"/>
    </w:p>
    <w:p>
      <w:pPr>
        <w:rPr>
          <w:rFonts w:hint="default" w:ascii="Times New Roman" w:hAnsi="Times New Roman" w:cs="Times New Roman"/>
          <w:spacing w:val="7"/>
        </w:rPr>
      </w:pPr>
      <w:r>
        <w:rPr>
          <w:rFonts w:hint="default" w:ascii="Times New Roman" w:hAnsi="Times New Roman" w:cs="Times New Roman"/>
          <w:spacing w:val="7"/>
          <w:lang w:val="en-US" w:eastAsia="zh-CN"/>
        </w:rPr>
        <w:t>FZ</w:t>
      </w:r>
      <w:r>
        <w:rPr>
          <w:rFonts w:hint="default" w:ascii="Times New Roman" w:hAnsi="Times New Roman" w:cs="Times New Roman"/>
          <w:spacing w:val="7"/>
          <w:lang w:eastAsia="zh-CN"/>
        </w:rPr>
        <w:t>90</w:t>
      </w:r>
      <w:r>
        <w:rPr>
          <w:rFonts w:hint="default" w:ascii="Times New Roman" w:hAnsi="Times New Roman" w:cs="Times New Roman"/>
          <w:spacing w:val="7"/>
        </w:rPr>
        <w:t>无人机系统构型符合《丰舟</w:t>
      </w:r>
      <w:r>
        <w:rPr>
          <w:rFonts w:hint="default" w:ascii="Times New Roman" w:hAnsi="Times New Roman" w:cs="Times New Roman"/>
          <w:spacing w:val="7"/>
          <w:lang w:eastAsia="zh-CN"/>
        </w:rPr>
        <w:t>90</w:t>
      </w:r>
      <w:r>
        <w:rPr>
          <w:rFonts w:hint="default" w:ascii="Times New Roman" w:hAnsi="Times New Roman" w:cs="Times New Roman"/>
          <w:spacing w:val="7"/>
        </w:rPr>
        <w:t>无人机总装图》。</w:t>
      </w:r>
    </w:p>
    <w:p>
      <w:pPr>
        <w:pStyle w:val="5"/>
        <w:bidi w:val="0"/>
        <w:rPr>
          <w:rFonts w:hint="eastAsia" w:ascii="Times New Roman" w:hAnsi="Times New Roman"/>
          <w:lang w:val="en-US" w:eastAsia="zh-CN"/>
        </w:rPr>
      </w:pPr>
      <w:bookmarkStart w:id="32" w:name="_Toc4452"/>
      <w:r>
        <w:rPr>
          <w:rFonts w:hint="eastAsia"/>
          <w:lang w:val="en-US" w:eastAsia="zh-CN"/>
        </w:rPr>
        <w:t>试验改装构型</w:t>
      </w:r>
      <w:r>
        <w:rPr>
          <w:rFonts w:hint="eastAsia" w:ascii="Times New Roman" w:hAnsi="Times New Roman"/>
          <w:lang w:val="en-US" w:eastAsia="zh-CN"/>
        </w:rPr>
        <w:t>要求</w:t>
      </w:r>
      <w:bookmarkEnd w:id="32"/>
    </w:p>
    <w:p>
      <w:pPr>
        <w:pStyle w:val="2"/>
        <w:rPr>
          <w:rFonts w:hint="eastAsia" w:ascii="Times New Roman" w:hAnsi="Times New Roman" w:eastAsia="宋体" w:cs="Times New Roman"/>
          <w:spacing w:val="7"/>
          <w:lang w:eastAsia="zh-CN"/>
        </w:rPr>
      </w:pPr>
      <w:r>
        <w:rPr>
          <w:rFonts w:hint="default" w:ascii="Times New Roman" w:hAnsi="Times New Roman" w:eastAsia="宋体" w:cs="Times New Roman"/>
          <w:spacing w:val="7"/>
        </w:rPr>
        <w:t>本次试验需加装遥控器，遥控器用于触发单动力失效故障，详见</w:t>
      </w:r>
      <w:r>
        <w:rPr>
          <w:rFonts w:hint="default" w:ascii="Times New Roman" w:hAnsi="Times New Roman" w:eastAsia="宋体" w:cs="Times New Roman"/>
          <w:spacing w:val="7"/>
          <w:lang w:eastAsia="zh-CN"/>
        </w:rPr>
        <w:t>FZ90</w:t>
      </w:r>
      <w:r>
        <w:rPr>
          <w:rFonts w:hint="default" w:ascii="Times New Roman" w:hAnsi="Times New Roman" w:eastAsia="宋体" w:cs="Times New Roman"/>
          <w:spacing w:val="7"/>
        </w:rPr>
        <w:t>-01-CSGZ-01《丰舟90无人驾驶航空器系统数据校准及加改装说明报告》</w:t>
      </w:r>
      <w:r>
        <w:rPr>
          <w:rFonts w:hint="eastAsia" w:ascii="Times New Roman" w:hAnsi="Times New Roman" w:eastAsia="宋体" w:cs="Times New Roman"/>
          <w:spacing w:val="7"/>
          <w:lang w:eastAsia="zh-CN"/>
        </w:rPr>
        <w:t>。</w:t>
      </w:r>
    </w:p>
    <w:p>
      <w:pPr>
        <w:pStyle w:val="5"/>
        <w:bidi w:val="0"/>
        <w:rPr>
          <w:rFonts w:hint="eastAsia" w:ascii="Times New Roman" w:hAnsi="Times New Roman"/>
          <w:lang w:val="en-US" w:eastAsia="zh-CN"/>
        </w:rPr>
      </w:pPr>
      <w:bookmarkStart w:id="33" w:name="_Toc22420"/>
      <w:r>
        <w:rPr>
          <w:rFonts w:hint="eastAsia"/>
          <w:lang w:val="en-US" w:eastAsia="zh-CN"/>
        </w:rPr>
        <w:t>试验改装构型</w:t>
      </w:r>
      <w:r>
        <w:rPr>
          <w:rFonts w:hint="eastAsia" w:ascii="Times New Roman" w:hAnsi="Times New Roman"/>
          <w:lang w:val="en-US" w:eastAsia="zh-CN"/>
        </w:rPr>
        <w:t>要求</w:t>
      </w:r>
      <w:bookmarkEnd w:id="33"/>
    </w:p>
    <w:p>
      <w:pPr>
        <w:pStyle w:val="2"/>
        <w:spacing w:before="0" w:beforeLines="0" w:line="360" w:lineRule="auto"/>
        <w:ind w:left="0" w:right="0" w:firstLine="508" w:firstLineChars="200"/>
        <w:jc w:val="both"/>
        <w:rPr>
          <w:rFonts w:hint="default"/>
          <w:lang w:val="en-US" w:eastAsia="zh-CN"/>
        </w:rPr>
      </w:pPr>
      <w:r>
        <w:rPr>
          <w:rFonts w:hint="default" w:ascii="Times New Roman" w:hAnsi="Times New Roman" w:eastAsia="宋体" w:cs="Times New Roman"/>
          <w:spacing w:val="7"/>
        </w:rPr>
        <w:t>本次试验测试试验数据依靠机载设备获取，同时通过数据链路将数据发送至地面站并保存。</w:t>
      </w:r>
    </w:p>
    <w:p>
      <w:pPr>
        <w:pStyle w:val="4"/>
        <w:bidi w:val="0"/>
        <w:rPr>
          <w:rFonts w:hint="default" w:ascii="Times New Roman" w:hAnsi="Times New Roman" w:eastAsia="宋体" w:cs="Times New Roman"/>
          <w:lang w:val="en-US" w:eastAsia="zh-CN"/>
        </w:rPr>
      </w:pPr>
      <w:bookmarkStart w:id="34" w:name="_Toc23864"/>
      <w:r>
        <w:rPr>
          <w:rFonts w:hint="eastAsia" w:ascii="Times New Roman" w:hAnsi="Times New Roman" w:eastAsia="宋体" w:cs="Times New Roman"/>
          <w:lang w:val="en-US" w:eastAsia="zh-CN"/>
        </w:rPr>
        <w:t>试飞环境限制</w:t>
      </w:r>
      <w:bookmarkEnd w:id="26"/>
      <w:bookmarkEnd w:id="34"/>
    </w:p>
    <w:p>
      <w:pPr>
        <w:pStyle w:val="5"/>
        <w:bidi w:val="0"/>
        <w:rPr>
          <w:rFonts w:hint="eastAsia" w:ascii="Times New Roman" w:hAnsi="Times New Roman"/>
          <w:lang w:val="en-US" w:eastAsia="zh-CN"/>
        </w:rPr>
      </w:pPr>
      <w:bookmarkStart w:id="35" w:name="_Toc21221"/>
      <w:bookmarkStart w:id="36" w:name="_Toc19745"/>
      <w:r>
        <w:rPr>
          <w:rFonts w:hint="eastAsia"/>
          <w:lang w:val="en-US" w:eastAsia="zh-CN"/>
        </w:rPr>
        <w:t>试</w:t>
      </w:r>
      <w:r>
        <w:rPr>
          <w:rFonts w:hint="eastAsia" w:ascii="Times New Roman" w:hAnsi="Times New Roman"/>
          <w:lang w:val="en-US" w:eastAsia="zh-CN"/>
        </w:rPr>
        <w:t>飞环境要求</w:t>
      </w:r>
      <w:bookmarkEnd w:id="35"/>
      <w:bookmarkEnd w:id="36"/>
    </w:p>
    <w:p>
      <w:pPr>
        <w:rPr>
          <w:rFonts w:hint="eastAsia" w:cs="Times New Roman"/>
          <w:sz w:val="24"/>
          <w:szCs w:val="24"/>
          <w:highlight w:val="none"/>
          <w:lang w:val="en-US" w:eastAsia="zh-CN"/>
        </w:rPr>
      </w:pPr>
      <w:bookmarkStart w:id="37" w:name="_Toc11189"/>
      <w:r>
        <w:rPr>
          <w:rFonts w:hint="default" w:ascii="Times New Roman" w:hAnsi="Times New Roman" w:cs="Times New Roman"/>
          <w:sz w:val="24"/>
          <w:szCs w:val="24"/>
          <w:highlight w:val="none"/>
          <w:lang w:val="en-US" w:eastAsia="zh-CN"/>
        </w:rPr>
        <w:t>试飞环境</w:t>
      </w:r>
      <w:r>
        <w:rPr>
          <w:rFonts w:hint="eastAsia" w:cs="Times New Roman"/>
          <w:sz w:val="24"/>
          <w:szCs w:val="24"/>
          <w:highlight w:val="none"/>
          <w:lang w:val="en-US" w:eastAsia="zh-CN"/>
        </w:rPr>
        <w:t>如</w:t>
      </w:r>
      <w:r>
        <w:rPr>
          <w:rFonts w:hint="default" w:ascii="Times New Roman" w:hAnsi="Times New Roman" w:cs="Times New Roman"/>
          <w:sz w:val="24"/>
          <w:szCs w:val="24"/>
          <w:highlight w:val="none"/>
          <w:lang w:val="en-US" w:eastAsia="zh-CN"/>
        </w:rPr>
        <w:t>温度、海拔、</w:t>
      </w:r>
      <w:r>
        <w:rPr>
          <w:rFonts w:hint="eastAsia" w:cs="Times New Roman"/>
          <w:sz w:val="24"/>
          <w:szCs w:val="24"/>
          <w:highlight w:val="none"/>
          <w:lang w:val="en-US" w:eastAsia="zh-CN"/>
        </w:rPr>
        <w:t>风速、降雨等应</w:t>
      </w:r>
      <w:r>
        <w:rPr>
          <w:rFonts w:hint="default" w:ascii="Times New Roman" w:hAnsi="Times New Roman" w:cs="Times New Roman"/>
          <w:sz w:val="24"/>
          <w:szCs w:val="24"/>
          <w:highlight w:val="none"/>
          <w:lang w:val="en-US" w:eastAsia="zh-CN"/>
        </w:rPr>
        <w:t>在飞行手册规定的限制范围内，相关限制如下所示</w:t>
      </w:r>
      <w:r>
        <w:rPr>
          <w:rFonts w:hint="eastAsia" w:cs="Times New Roman"/>
          <w:sz w:val="24"/>
          <w:szCs w:val="24"/>
          <w:highlight w:val="none"/>
          <w:lang w:val="en-US" w:eastAsia="zh-CN"/>
        </w:rPr>
        <w:t>(</w:t>
      </w:r>
      <w:r>
        <w:rPr>
          <w:rFonts w:hint="default" w:ascii="Times New Roman" w:hAnsi="Times New Roman" w:cs="Times New Roman"/>
          <w:sz w:val="24"/>
          <w:szCs w:val="24"/>
          <w:highlight w:val="none"/>
          <w:lang w:val="en-US" w:eastAsia="zh-CN"/>
        </w:rPr>
        <w:t>试验科目特殊要求除外</w:t>
      </w:r>
      <w:r>
        <w:rPr>
          <w:rFonts w:hint="eastAsia" w:cs="Times New Roman"/>
          <w:sz w:val="24"/>
          <w:szCs w:val="24"/>
          <w:highlight w:val="none"/>
          <w:lang w:val="en-US" w:eastAsia="zh-CN"/>
        </w:rPr>
        <w:t>)：</w:t>
      </w:r>
    </w:p>
    <w:p>
      <w:pPr>
        <w:numPr>
          <w:ilvl w:val="0"/>
          <w:numId w:val="5"/>
        </w:numP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气温：-20℃~45℃</w:t>
      </w:r>
    </w:p>
    <w:p>
      <w:pPr>
        <w:numPr>
          <w:ilvl w:val="0"/>
          <w:numId w:val="5"/>
        </w:numPr>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sz w:val="24"/>
          <w:szCs w:val="24"/>
          <w:highlight w:val="none"/>
          <w:lang w:val="en-US" w:eastAsia="zh-CN"/>
        </w:rPr>
        <w:t>起飞海拔：≤</w:t>
      </w:r>
      <w:r>
        <w:rPr>
          <w:rFonts w:hint="eastAsia" w:cs="Times New Roman"/>
          <w:sz w:val="24"/>
          <w:szCs w:val="24"/>
          <w:highlight w:val="none"/>
          <w:lang w:val="en-US" w:eastAsia="zh-CN"/>
        </w:rPr>
        <w:t>2</w:t>
      </w:r>
      <w:r>
        <w:rPr>
          <w:rFonts w:hint="default" w:ascii="Times New Roman" w:hAnsi="Times New Roman" w:cs="Times New Roman"/>
          <w:sz w:val="24"/>
          <w:szCs w:val="24"/>
          <w:highlight w:val="none"/>
          <w:lang w:val="en-US" w:eastAsia="zh-CN"/>
        </w:rPr>
        <w:t>000</w:t>
      </w:r>
      <w:r>
        <w:rPr>
          <w:rFonts w:hint="eastAsia" w:cs="Times New Roman"/>
          <w:sz w:val="24"/>
          <w:szCs w:val="24"/>
          <w:highlight w:val="none"/>
          <w:lang w:val="en-US" w:eastAsia="zh-CN"/>
        </w:rPr>
        <w:t>m</w:t>
      </w:r>
    </w:p>
    <w:p>
      <w:pPr>
        <w:numPr>
          <w:ilvl w:val="0"/>
          <w:numId w:val="5"/>
        </w:numPr>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sz w:val="24"/>
          <w:szCs w:val="24"/>
          <w:highlight w:val="none"/>
          <w:lang w:val="en-US" w:eastAsia="zh-CN"/>
        </w:rPr>
        <w:t>风速：≤</w:t>
      </w:r>
      <w:r>
        <w:rPr>
          <w:rFonts w:hint="eastAsia" w:cs="Times New Roman"/>
          <w:sz w:val="24"/>
          <w:szCs w:val="24"/>
          <w:highlight w:val="none"/>
          <w:lang w:val="en-US" w:eastAsia="zh-CN"/>
        </w:rPr>
        <w:t>12.9m/s</w:t>
      </w:r>
    </w:p>
    <w:p>
      <w:pPr>
        <w:numPr>
          <w:ilvl w:val="0"/>
          <w:numId w:val="5"/>
        </w:numPr>
        <w:rPr>
          <w:rFonts w:hint="default" w:ascii="Times New Roman" w:hAnsi="Times New Roman" w:cs="Times New Roman"/>
          <w:color w:val="auto"/>
          <w:highlight w:val="none"/>
          <w:lang w:val="en-US" w:eastAsia="zh-CN"/>
        </w:rPr>
      </w:pPr>
      <w:r>
        <w:rPr>
          <w:rFonts w:hint="default" w:ascii="Times New Roman" w:hAnsi="Times New Roman" w:cs="Times New Roman"/>
          <w:sz w:val="24"/>
          <w:szCs w:val="24"/>
          <w:highlight w:val="none"/>
          <w:lang w:val="en-US" w:eastAsia="zh-CN"/>
        </w:rPr>
        <w:t>降雨：≤</w:t>
      </w:r>
      <w:r>
        <w:rPr>
          <w:rFonts w:hint="eastAsia" w:cs="Times New Roman"/>
          <w:sz w:val="24"/>
          <w:szCs w:val="24"/>
          <w:highlight w:val="none"/>
          <w:lang w:val="en-US" w:eastAsia="zh-CN"/>
        </w:rPr>
        <w:t>25</w:t>
      </w:r>
      <w:r>
        <w:rPr>
          <w:rFonts w:hint="default" w:ascii="Times New Roman" w:hAnsi="Times New Roman" w:cs="Times New Roman"/>
          <w:sz w:val="24"/>
          <w:szCs w:val="24"/>
          <w:highlight w:val="none"/>
          <w:lang w:val="en-US" w:eastAsia="zh-CN"/>
        </w:rPr>
        <w:t>mm/24h。</w:t>
      </w:r>
    </w:p>
    <w:p>
      <w:pPr>
        <w:pStyle w:val="5"/>
        <w:bidi w:val="0"/>
        <w:rPr>
          <w:rFonts w:hint="default" w:ascii="Times New Roman" w:hAnsi="Times New Roman"/>
          <w:lang w:val="en-US" w:eastAsia="zh-CN"/>
        </w:rPr>
      </w:pPr>
      <w:bookmarkStart w:id="38" w:name="_Toc7830"/>
      <w:r>
        <w:rPr>
          <w:rFonts w:hint="default" w:ascii="Times New Roman" w:hAnsi="Times New Roman"/>
          <w:lang w:val="en-US" w:eastAsia="zh-CN"/>
        </w:rPr>
        <w:t>高度-速度包线</w:t>
      </w:r>
      <w:bookmarkEnd w:id="37"/>
      <w:bookmarkEnd w:id="38"/>
    </w:p>
    <w:p>
      <w:pPr>
        <w:snapToGrid w:val="0"/>
        <w:spacing w:line="360" w:lineRule="auto"/>
        <w:ind w:firstLine="480" w:firstLineChars="200"/>
        <w:rPr>
          <w:rFonts w:hint="default" w:ascii="Times New Roman" w:hAnsi="Times New Roman" w:cs="Times New Roman"/>
          <w:sz w:val="24"/>
          <w:highlight w:val="none"/>
          <w:shd w:val="clear" w:color="auto" w:fill="auto"/>
          <w:lang w:val="en-US" w:eastAsia="zh-CN"/>
        </w:rPr>
      </w:pPr>
      <w:r>
        <w:rPr>
          <w:rFonts w:hint="eastAsia" w:cs="Times New Roman"/>
          <w:sz w:val="24"/>
          <w:highlight w:val="none"/>
          <w:shd w:val="clear" w:color="auto" w:fill="auto"/>
          <w:lang w:val="en-US" w:eastAsia="zh-CN"/>
        </w:rPr>
        <w:t>FZ90</w:t>
      </w:r>
      <w:r>
        <w:rPr>
          <w:rFonts w:hint="default" w:ascii="Times New Roman" w:hAnsi="Times New Roman" w:cs="Times New Roman"/>
          <w:sz w:val="24"/>
          <w:highlight w:val="none"/>
          <w:shd w:val="clear" w:color="auto" w:fill="auto"/>
          <w:lang w:val="en-US" w:eastAsia="zh-CN"/>
        </w:rPr>
        <w:t>无人机系统飞行包线为使用飞行包线</w:t>
      </w:r>
      <w:r>
        <w:rPr>
          <w:rFonts w:hint="eastAsia" w:cs="Times New Roman"/>
          <w:sz w:val="24"/>
          <w:highlight w:val="none"/>
          <w:shd w:val="clear" w:color="auto" w:fill="auto"/>
          <w:lang w:val="en-US" w:eastAsia="zh-CN"/>
        </w:rPr>
        <w:t>如图4.1所示</w:t>
      </w:r>
      <w:r>
        <w:rPr>
          <w:rFonts w:hint="default" w:ascii="Times New Roman" w:hAnsi="Times New Roman" w:cs="Times New Roman"/>
          <w:sz w:val="24"/>
          <w:highlight w:val="none"/>
          <w:shd w:val="clear" w:color="auto" w:fill="auto"/>
          <w:lang w:val="en-US" w:eastAsia="zh-CN"/>
        </w:rPr>
        <w:t>，起降海拔高度0-2000m内、</w:t>
      </w:r>
      <w:r>
        <w:rPr>
          <w:rFonts w:hint="default" w:cs="Times New Roman"/>
          <w:sz w:val="24"/>
          <w:highlight w:val="none"/>
          <w:shd w:val="clear" w:color="auto" w:fill="auto"/>
          <w:lang w:val="en-US" w:eastAsia="zh-CN"/>
        </w:rPr>
        <w:t>最大运行真高</w:t>
      </w:r>
      <w:r>
        <w:rPr>
          <w:rFonts w:hint="default" w:ascii="Times New Roman" w:hAnsi="Times New Roman" w:cs="Times New Roman"/>
          <w:sz w:val="24"/>
          <w:highlight w:val="none"/>
          <w:shd w:val="clear" w:color="auto" w:fill="auto"/>
          <w:lang w:val="en-US" w:eastAsia="zh-CN"/>
        </w:rPr>
        <w:t>300m内，均可保证最大不超过指示指示空速36m/s的飞行速度飞行，实际执行飞行任务中无超出包线限制使用的飞行场景。</w:t>
      </w:r>
    </w:p>
    <w:p>
      <w:pPr>
        <w:ind w:left="0" w:leftChars="0" w:firstLine="0" w:firstLineChars="0"/>
        <w:jc w:val="center"/>
        <w:rPr>
          <w:rFonts w:hint="default" w:ascii="Times New Roman" w:hAnsi="Times New Roman" w:cs="Times New Roman"/>
          <w:highlight w:val="none"/>
          <w:shd w:val="clear" w:color="auto" w:fill="auto"/>
          <w:lang w:val="en-US" w:eastAsia="zh-CN"/>
        </w:rPr>
      </w:pPr>
      <w:r>
        <w:rPr>
          <w:rFonts w:hint="default" w:ascii="Times New Roman" w:hAnsi="Times New Roman" w:cs="Times New Roman"/>
          <w:highlight w:val="none"/>
          <w:shd w:val="clear" w:color="auto" w:fill="auto"/>
          <w:lang w:val="en-US" w:eastAsia="zh-CN"/>
        </w:rPr>
        <w:drawing>
          <wp:inline distT="0" distB="0" distL="0" distR="0">
            <wp:extent cx="5278120" cy="3173730"/>
            <wp:effectExtent l="0" t="0" r="17780" b="7620"/>
            <wp:docPr id="144" name="picture" descr="descript"/>
            <wp:cNvGraphicFramePr/>
            <a:graphic xmlns:a="http://schemas.openxmlformats.org/drawingml/2006/main">
              <a:graphicData uri="http://schemas.openxmlformats.org/drawingml/2006/picture">
                <pic:pic xmlns:pic="http://schemas.openxmlformats.org/drawingml/2006/picture">
                  <pic:nvPicPr>
                    <pic:cNvPr id="144" name="picture" descr="descript"/>
                    <pic:cNvPicPr/>
                  </pic:nvPicPr>
                  <pic:blipFill>
                    <a:blip r:embed="rId20"/>
                    <a:stretch>
                      <a:fillRect/>
                    </a:stretch>
                  </pic:blipFill>
                  <pic:spPr>
                    <a:xfrm>
                      <a:off x="0" y="0"/>
                      <a:ext cx="5278120" cy="3173886"/>
                    </a:xfrm>
                    <a:prstGeom prst="rect">
                      <a:avLst/>
                    </a:prstGeom>
                  </pic:spPr>
                </pic:pic>
              </a:graphicData>
            </a:graphic>
          </wp:inline>
        </w:drawing>
      </w:r>
    </w:p>
    <w:p>
      <w:pPr>
        <w:keepNext w:val="0"/>
        <w:keepLines w:val="0"/>
        <w:widowControl/>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r>
        <w:rPr>
          <w:rFonts w:hint="eastAsia" w:ascii="宋体" w:hAnsi="宋体" w:eastAsia="宋体" w:cs="宋体"/>
          <w:b/>
          <w:bCs/>
          <w:kern w:val="2"/>
          <w:sz w:val="21"/>
          <w:szCs w:val="21"/>
          <w:lang w:val="en-US" w:eastAsia="zh-CN" w:bidi="ar"/>
        </w:rPr>
        <w:t>图4.1 飞行包线</w:t>
      </w:r>
    </w:p>
    <w:p>
      <w:pPr>
        <w:pStyle w:val="5"/>
        <w:bidi w:val="0"/>
        <w:rPr>
          <w:rFonts w:hint="eastAsia" w:ascii="Times New Roman" w:hAnsi="Times New Roman"/>
          <w:lang w:val="en-US" w:eastAsia="zh-CN"/>
        </w:rPr>
      </w:pPr>
      <w:bookmarkStart w:id="39" w:name="_Toc7062"/>
      <w:bookmarkStart w:id="40" w:name="_Toc7288"/>
      <w:r>
        <w:rPr>
          <w:rFonts w:hint="eastAsia" w:ascii="Times New Roman" w:hAnsi="Times New Roman"/>
          <w:lang w:val="en-US" w:eastAsia="zh-CN"/>
        </w:rPr>
        <w:t>飞行剖面</w:t>
      </w:r>
      <w:bookmarkEnd w:id="39"/>
      <w:bookmarkEnd w:id="40"/>
    </w:p>
    <w:p>
      <w:pPr>
        <w:rPr>
          <w:rFonts w:hint="default" w:ascii="Times New Roman" w:hAnsi="Times New Roman" w:cs="Times New Roman"/>
          <w:highlight w:val="none"/>
          <w:shd w:val="clear" w:color="auto" w:fill="auto"/>
          <w:lang w:val="en-US" w:eastAsia="zh-CN"/>
        </w:rPr>
      </w:pPr>
      <w:r>
        <w:rPr>
          <w:rFonts w:hint="eastAsia" w:cs="Times New Roman"/>
          <w:highlight w:val="none"/>
          <w:shd w:val="clear" w:color="auto" w:fill="auto"/>
          <w:lang w:val="en-US" w:eastAsia="zh-CN"/>
        </w:rPr>
        <w:t>FZ90</w:t>
      </w:r>
      <w:r>
        <w:rPr>
          <w:rFonts w:hint="default" w:ascii="Times New Roman" w:hAnsi="Times New Roman" w:cs="Times New Roman"/>
          <w:highlight w:val="none"/>
          <w:shd w:val="clear" w:color="auto" w:fill="auto"/>
          <w:lang w:val="en-US" w:eastAsia="zh-CN"/>
        </w:rPr>
        <w:t>无人机系统典型任务剖面如图</w:t>
      </w:r>
      <w:r>
        <w:rPr>
          <w:rFonts w:hint="eastAsia" w:cs="Times New Roman"/>
          <w:highlight w:val="none"/>
          <w:shd w:val="clear" w:color="auto" w:fill="auto"/>
          <w:lang w:val="en-US" w:eastAsia="zh-CN"/>
        </w:rPr>
        <w:t>4.2</w:t>
      </w:r>
      <w:r>
        <w:rPr>
          <w:rFonts w:hint="default" w:ascii="Times New Roman" w:hAnsi="Times New Roman" w:cs="Times New Roman"/>
          <w:highlight w:val="none"/>
          <w:shd w:val="clear" w:color="auto" w:fill="auto"/>
          <w:lang w:val="en-US" w:eastAsia="zh-CN"/>
        </w:rPr>
        <w:t>所示。</w:t>
      </w:r>
    </w:p>
    <w:p>
      <w:pPr>
        <w:ind w:left="0" w:leftChars="0" w:firstLine="0" w:firstLineChars="0"/>
        <w:jc w:val="center"/>
        <w:rPr>
          <w:rFonts w:hint="default" w:ascii="Times New Roman" w:hAnsi="Times New Roman" w:cs="Times New Roman"/>
          <w:highlight w:val="none"/>
          <w:shd w:val="clear" w:color="auto" w:fill="auto"/>
        </w:rPr>
      </w:pPr>
      <w:r>
        <w:rPr>
          <w:highlight w:val="none"/>
          <w:shd w:val="clear" w:color="auto" w:fill="auto"/>
        </w:rPr>
        <w:drawing>
          <wp:inline distT="0" distB="0" distL="0" distR="0">
            <wp:extent cx="5278120" cy="2099310"/>
            <wp:effectExtent l="0" t="0" r="17780" b="15240"/>
            <wp:docPr id="147" name="picture" descr="descript"/>
            <wp:cNvGraphicFramePr/>
            <a:graphic xmlns:a="http://schemas.openxmlformats.org/drawingml/2006/main">
              <a:graphicData uri="http://schemas.openxmlformats.org/drawingml/2006/picture">
                <pic:pic xmlns:pic="http://schemas.openxmlformats.org/drawingml/2006/picture">
                  <pic:nvPicPr>
                    <pic:cNvPr id="147" name="picture" descr="descript"/>
                    <pic:cNvPicPr/>
                  </pic:nvPicPr>
                  <pic:blipFill>
                    <a:blip r:embed="rId21"/>
                    <a:srcRect/>
                    <a:stretch>
                      <a:fillRect/>
                    </a:stretch>
                  </pic:blipFill>
                  <pic:spPr>
                    <a:xfrm>
                      <a:off x="0" y="0"/>
                      <a:ext cx="5278120" cy="2099337"/>
                    </a:xfrm>
                    <a:prstGeom prst="rect">
                      <a:avLst/>
                    </a:prstGeom>
                  </pic:spPr>
                </pic:pic>
              </a:graphicData>
            </a:graphic>
          </wp:inline>
        </w:drawing>
      </w:r>
    </w:p>
    <w:p>
      <w:pPr>
        <w:keepNext w:val="0"/>
        <w:keepLines w:val="0"/>
        <w:widowControl/>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r>
        <w:rPr>
          <w:rFonts w:hint="eastAsia" w:ascii="宋体" w:hAnsi="宋体" w:eastAsia="宋体" w:cs="宋体"/>
          <w:b/>
          <w:bCs/>
          <w:kern w:val="2"/>
          <w:sz w:val="21"/>
          <w:szCs w:val="21"/>
          <w:lang w:val="en-US" w:eastAsia="zh-CN" w:bidi="ar"/>
        </w:rPr>
        <w:t>图4.2 典型任务剖面</w:t>
      </w:r>
    </w:p>
    <w:p>
      <w:pPr>
        <w:snapToGrid/>
        <w:spacing w:before="0" w:after="0" w:line="360" w:lineRule="auto"/>
        <w:ind w:firstLine="480" w:firstLineChars="200"/>
        <w:jc w:val="both"/>
        <w:rPr>
          <w:highlight w:val="none"/>
          <w:shd w:val="clear" w:color="auto" w:fill="auto"/>
        </w:rPr>
      </w:pPr>
      <w:r>
        <w:rPr>
          <w:rFonts w:ascii="Times New Roman" w:hAnsi="Times New Roman" w:eastAsia="宋体" w:cs="Times New Roman"/>
          <w:i w:val="0"/>
          <w:strike w:val="0"/>
          <w:color w:val="000000"/>
          <w:sz w:val="24"/>
          <w:highlight w:val="none"/>
          <w:u w:val="none"/>
          <w:shd w:val="clear" w:color="auto" w:fill="auto"/>
        </w:rPr>
        <w:t>飞行剖面各阶段描述如下：</w:t>
      </w:r>
    </w:p>
    <w:p>
      <w:pPr>
        <w:numPr>
          <w:ilvl w:val="0"/>
          <w:numId w:val="6"/>
        </w:numPr>
        <w:snapToGrid/>
        <w:spacing w:before="0" w:after="0" w:line="360" w:lineRule="auto"/>
        <w:ind w:left="0" w:firstLine="480" w:firstLineChars="200"/>
        <w:jc w:val="both"/>
        <w:rPr>
          <w:highlight w:val="none"/>
          <w:shd w:val="clear" w:color="auto" w:fill="auto"/>
        </w:rPr>
      </w:pPr>
      <w:r>
        <w:rPr>
          <w:rFonts w:ascii="Times New Roman" w:hAnsi="Times New Roman" w:eastAsia="宋体" w:cs="Times New Roman"/>
          <w:i w:val="0"/>
          <w:strike w:val="0"/>
          <w:color w:val="000000"/>
          <w:sz w:val="24"/>
          <w:highlight w:val="none"/>
          <w:u w:val="none"/>
          <w:shd w:val="clear" w:color="auto" w:fill="auto"/>
        </w:rPr>
        <w:t xml:space="preserve"> 垂直起飞阶段：飞机以旋翼状态垂直起飞，以一定速度垂直爬升到指定高度。</w:t>
      </w:r>
    </w:p>
    <w:p>
      <w:pPr>
        <w:numPr>
          <w:ilvl w:val="0"/>
          <w:numId w:val="6"/>
        </w:numPr>
        <w:snapToGrid/>
        <w:spacing w:before="0" w:after="0" w:line="360" w:lineRule="auto"/>
        <w:ind w:left="0" w:firstLine="480" w:firstLineChars="200"/>
        <w:jc w:val="both"/>
        <w:rPr>
          <w:color w:val="000000"/>
          <w:highlight w:val="none"/>
          <w:u w:val="none"/>
          <w:shd w:val="clear" w:color="auto" w:fill="auto"/>
        </w:rPr>
      </w:pPr>
      <w:r>
        <w:rPr>
          <w:rFonts w:ascii="Times New Roman" w:hAnsi="Times New Roman" w:eastAsia="宋体" w:cs="Times New Roman"/>
          <w:i w:val="0"/>
          <w:strike w:val="0"/>
          <w:color w:val="000000"/>
          <w:sz w:val="24"/>
          <w:highlight w:val="none"/>
          <w:u w:val="none"/>
          <w:shd w:val="clear" w:color="auto" w:fill="auto"/>
        </w:rPr>
        <w:t xml:space="preserve"> 旋翼切换固定翼阶段：飞机以旋翼状态对准航向开始前飞，使飞机获得向前飞行速度，此时固定翼尾推电机开始启动，飞机前飞速度逐渐增加，飞机升力不断增加，旋翼油门逐渐减小，当飞机空速达到预设固定翼巡航空速时，旋翼状态停止工作，飞机切换为固定翼状态，这个过程保持高度不变。</w:t>
      </w:r>
    </w:p>
    <w:p>
      <w:pPr>
        <w:numPr>
          <w:ilvl w:val="0"/>
          <w:numId w:val="6"/>
        </w:numPr>
        <w:snapToGrid/>
        <w:spacing w:before="0" w:after="0" w:line="360" w:lineRule="auto"/>
        <w:ind w:left="0" w:firstLine="480" w:firstLineChars="200"/>
        <w:jc w:val="both"/>
        <w:rPr>
          <w:color w:val="000000"/>
          <w:highlight w:val="none"/>
          <w:u w:val="none"/>
          <w:shd w:val="clear" w:color="auto" w:fill="auto"/>
        </w:rPr>
      </w:pPr>
      <w:r>
        <w:rPr>
          <w:rFonts w:ascii="Times New Roman" w:hAnsi="Times New Roman" w:eastAsia="宋体" w:cs="Times New Roman"/>
          <w:i w:val="0"/>
          <w:strike w:val="0"/>
          <w:color w:val="000000"/>
          <w:sz w:val="24"/>
          <w:highlight w:val="none"/>
          <w:u w:val="none"/>
          <w:shd w:val="clear" w:color="auto" w:fill="auto"/>
        </w:rPr>
        <w:t>固定翼爬升阶段：飞机以固定翼状态进行爬升，从当前高度爬升到巡航段指定高度。</w:t>
      </w:r>
    </w:p>
    <w:p>
      <w:pPr>
        <w:numPr>
          <w:ilvl w:val="0"/>
          <w:numId w:val="6"/>
        </w:numPr>
        <w:snapToGrid/>
        <w:spacing w:before="0" w:after="0" w:line="360" w:lineRule="auto"/>
        <w:ind w:left="0" w:firstLine="480" w:firstLineChars="200"/>
        <w:jc w:val="both"/>
        <w:rPr>
          <w:color w:val="000000"/>
          <w:highlight w:val="none"/>
          <w:u w:val="none"/>
          <w:shd w:val="clear" w:color="auto" w:fill="auto"/>
        </w:rPr>
      </w:pPr>
      <w:r>
        <w:rPr>
          <w:rFonts w:ascii="Times New Roman" w:hAnsi="Times New Roman" w:eastAsia="宋体" w:cs="Times New Roman"/>
          <w:i w:val="0"/>
          <w:strike w:val="0"/>
          <w:color w:val="000000"/>
          <w:sz w:val="24"/>
          <w:highlight w:val="none"/>
          <w:u w:val="none"/>
          <w:shd w:val="clear" w:color="auto" w:fill="auto"/>
        </w:rPr>
        <w:t>固定翼巡航阶段：飞机以固定翼状态在指定高度按巡航速度水平飞行。</w:t>
      </w:r>
    </w:p>
    <w:p>
      <w:pPr>
        <w:numPr>
          <w:ilvl w:val="0"/>
          <w:numId w:val="6"/>
        </w:numPr>
        <w:snapToGrid/>
        <w:spacing w:before="0" w:after="0" w:line="360" w:lineRule="auto"/>
        <w:ind w:left="0" w:firstLine="480" w:firstLineChars="200"/>
        <w:jc w:val="both"/>
        <w:rPr>
          <w:color w:val="000000"/>
          <w:highlight w:val="none"/>
          <w:u w:val="none"/>
          <w:shd w:val="clear" w:color="auto" w:fill="auto"/>
        </w:rPr>
      </w:pPr>
      <w:r>
        <w:rPr>
          <w:rFonts w:ascii="Times New Roman" w:hAnsi="Times New Roman" w:eastAsia="宋体" w:cs="Times New Roman"/>
          <w:i w:val="0"/>
          <w:strike w:val="0"/>
          <w:color w:val="000000"/>
          <w:sz w:val="24"/>
          <w:highlight w:val="none"/>
          <w:u w:val="none"/>
          <w:shd w:val="clear" w:color="auto" w:fill="auto"/>
        </w:rPr>
        <w:t>固定翼下降阶段：飞机以固定翼状态进行下降，从巡航高度下将到指定高度。</w:t>
      </w:r>
    </w:p>
    <w:p>
      <w:pPr>
        <w:numPr>
          <w:ilvl w:val="0"/>
          <w:numId w:val="6"/>
        </w:numPr>
        <w:snapToGrid/>
        <w:spacing w:before="0" w:after="0" w:line="360" w:lineRule="auto"/>
        <w:ind w:left="0" w:firstLine="480" w:firstLineChars="200"/>
        <w:jc w:val="both"/>
        <w:rPr>
          <w:color w:val="000000"/>
          <w:highlight w:val="none"/>
          <w:u w:val="none"/>
          <w:shd w:val="clear" w:color="auto" w:fill="auto"/>
        </w:rPr>
      </w:pPr>
      <w:r>
        <w:rPr>
          <w:rFonts w:ascii="Times New Roman" w:hAnsi="Times New Roman" w:eastAsia="宋体" w:cs="Times New Roman"/>
          <w:i w:val="0"/>
          <w:strike w:val="0"/>
          <w:color w:val="000000"/>
          <w:sz w:val="24"/>
          <w:highlight w:val="none"/>
          <w:u w:val="none"/>
          <w:shd w:val="clear" w:color="auto" w:fill="auto"/>
        </w:rPr>
        <w:t>固定翼切换旋翼阶段：飞机启动四旋翼，固定翼尾推电机油门逐渐减小，旋翼产生的拉力逐渐增加，固定翼产生的升力逐渐减小，飞机速度逐步降低，直至飞机完全切换进入旋翼模式飞行，这个过程保持高度不变。</w:t>
      </w:r>
    </w:p>
    <w:p>
      <w:pPr>
        <w:numPr>
          <w:ilvl w:val="0"/>
          <w:numId w:val="6"/>
        </w:numPr>
        <w:snapToGrid/>
        <w:spacing w:before="0" w:after="0" w:line="360" w:lineRule="auto"/>
        <w:ind w:left="0" w:firstLine="480" w:firstLineChars="200"/>
        <w:jc w:val="both"/>
        <w:rPr>
          <w:color w:val="000000"/>
          <w:highlight w:val="none"/>
          <w:u w:val="none"/>
          <w:shd w:val="clear" w:color="auto" w:fill="auto"/>
        </w:rPr>
      </w:pPr>
      <w:r>
        <w:rPr>
          <w:rFonts w:ascii="Times New Roman" w:hAnsi="Times New Roman" w:eastAsia="宋体" w:cs="Times New Roman"/>
          <w:i w:val="0"/>
          <w:strike w:val="0"/>
          <w:color w:val="000000"/>
          <w:sz w:val="24"/>
          <w:highlight w:val="none"/>
          <w:u w:val="none"/>
          <w:shd w:val="clear" w:color="auto" w:fill="auto"/>
        </w:rPr>
        <w:t>垂直降落阶段：飞机以旋翼状态平飞至降落点上方，开始垂直降落到设定降落点。</w:t>
      </w:r>
    </w:p>
    <w:p>
      <w:pPr>
        <w:jc w:val="both"/>
        <w:rPr>
          <w:rFonts w:hint="default" w:ascii="Times New Roman" w:hAnsi="Times New Roman" w:eastAsia="宋体" w:cs="Times New Roman"/>
          <w:color w:val="auto"/>
          <w:kern w:val="2"/>
          <w:sz w:val="21"/>
          <w:szCs w:val="21"/>
          <w:lang w:val="en-US" w:eastAsia="zh-CN" w:bidi="ar-SA"/>
        </w:rPr>
      </w:pPr>
      <w:r>
        <w:rPr>
          <w:rFonts w:ascii="Times New Roman" w:hAnsi="Times New Roman" w:eastAsia="宋体" w:cs="Times New Roman"/>
          <w:i w:val="0"/>
          <w:strike w:val="0"/>
          <w:color w:val="000000"/>
          <w:sz w:val="24"/>
          <w:highlight w:val="none"/>
          <w:u w:val="none"/>
          <w:shd w:val="clear" w:color="auto" w:fill="auto"/>
        </w:rPr>
        <w:t>实际飞行剖面中固定翼状态爬升、巡航、下降阶段可能会多次交替出现，并非只有简单的连续三个阶段。</w:t>
      </w:r>
    </w:p>
    <w:p>
      <w:pPr>
        <w:pStyle w:val="5"/>
        <w:bidi w:val="0"/>
        <w:rPr>
          <w:rFonts w:hint="eastAsia" w:ascii="Times New Roman" w:hAnsi="Times New Roman"/>
          <w:lang w:val="en-US" w:eastAsia="zh-CN"/>
        </w:rPr>
      </w:pPr>
      <w:bookmarkStart w:id="41" w:name="_Toc4522"/>
      <w:bookmarkStart w:id="42" w:name="_Toc3016"/>
      <w:r>
        <w:rPr>
          <w:rFonts w:hint="eastAsia" w:ascii="Times New Roman" w:hAnsi="Times New Roman"/>
          <w:lang w:val="en-US" w:eastAsia="zh-CN"/>
        </w:rPr>
        <w:t>重量</w:t>
      </w:r>
      <w:r>
        <w:rPr>
          <w:rFonts w:hint="eastAsia"/>
          <w:lang w:val="en-US" w:eastAsia="zh-CN"/>
        </w:rPr>
        <w:t>和</w:t>
      </w:r>
      <w:r>
        <w:rPr>
          <w:rFonts w:hint="eastAsia" w:ascii="Times New Roman" w:hAnsi="Times New Roman"/>
          <w:lang w:val="en-US" w:eastAsia="zh-CN"/>
        </w:rPr>
        <w:t>重心限制</w:t>
      </w:r>
      <w:bookmarkEnd w:id="41"/>
      <w:bookmarkEnd w:id="42"/>
    </w:p>
    <w:p>
      <w:pPr>
        <w:pStyle w:val="2"/>
        <w:keepNext w:val="0"/>
        <w:keepLines w:val="0"/>
        <w:pageBreakBefore w:val="0"/>
        <w:widowControl w:val="0"/>
        <w:kinsoku/>
        <w:wordWrap/>
        <w:overflowPunct/>
        <w:topLinePunct w:val="0"/>
        <w:autoSpaceDE w:val="0"/>
        <w:autoSpaceDN w:val="0"/>
        <w:bidi w:val="0"/>
        <w:adjustRightInd/>
        <w:snapToGrid/>
        <w:spacing w:before="0" w:beforeLines="0" w:line="360" w:lineRule="auto"/>
        <w:ind w:left="0" w:right="0" w:firstLine="508" w:firstLineChars="200"/>
        <w:jc w:val="both"/>
        <w:textAlignment w:val="auto"/>
        <w:rPr>
          <w:rFonts w:hint="default" w:ascii="Times New Roman" w:hAnsi="Times New Roman" w:eastAsia="宋体" w:cs="Times New Roman"/>
          <w:spacing w:val="7"/>
          <w:lang w:val="en-US" w:eastAsia="zh-CN"/>
        </w:rPr>
      </w:pPr>
      <w:r>
        <w:rPr>
          <w:rFonts w:hint="default" w:ascii="Times New Roman" w:hAnsi="Times New Roman" w:eastAsia="宋体" w:cs="Times New Roman"/>
          <w:spacing w:val="7"/>
          <w:lang w:val="en-US" w:eastAsia="zh-CN"/>
        </w:rPr>
        <w:t>使用重心范围：基准点沿机身纵向前后各40mm，机头为正。</w:t>
      </w:r>
    </w:p>
    <w:p>
      <w:pPr>
        <w:pStyle w:val="2"/>
        <w:spacing w:before="14"/>
        <w:ind w:left="0" w:leftChars="0" w:firstLine="0" w:firstLineChars="0"/>
        <w:jc w:val="center"/>
        <w:rPr>
          <w:spacing w:val="-30"/>
          <w:sz w:val="24"/>
        </w:rPr>
      </w:pPr>
      <w:bookmarkStart w:id="43" w:name="_bookmark25"/>
      <w:bookmarkEnd w:id="43"/>
      <w:r>
        <w:rPr>
          <w:rFonts w:hint="default"/>
        </w:rPr>
        <w:drawing>
          <wp:inline distT="0" distB="0" distL="114300" distR="114300">
            <wp:extent cx="5219700" cy="2012950"/>
            <wp:effectExtent l="0" t="0" r="7620" b="139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2"/>
                    <a:srcRect l="4153" t="2708"/>
                    <a:stretch>
                      <a:fillRect/>
                    </a:stretch>
                  </pic:blipFill>
                  <pic:spPr>
                    <a:xfrm>
                      <a:off x="0" y="0"/>
                      <a:ext cx="5219700" cy="2012950"/>
                    </a:xfrm>
                    <a:prstGeom prst="rect">
                      <a:avLst/>
                    </a:prstGeom>
                  </pic:spPr>
                </pic:pic>
              </a:graphicData>
            </a:graphic>
          </wp:inline>
        </w:drawing>
      </w:r>
    </w:p>
    <w:p>
      <w:pPr>
        <w:pStyle w:val="2"/>
        <w:spacing w:before="14" w:line="360" w:lineRule="auto"/>
        <w:ind w:left="0" w:leftChars="0" w:firstLine="0" w:firstLineChars="0"/>
        <w:jc w:val="center"/>
        <w:rPr>
          <w:rFonts w:hint="default" w:ascii="Times New Roman" w:hAnsi="Times New Roman" w:cs="Times New Roman"/>
          <w:b w:val="0"/>
          <w:bCs/>
        </w:rPr>
      </w:pPr>
      <w:r>
        <w:rPr>
          <w:rFonts w:hint="eastAsia" w:ascii="宋体" w:hAnsi="宋体" w:eastAsia="宋体" w:cs="宋体"/>
          <w:b/>
          <w:bCs w:val="0"/>
          <w:spacing w:val="-5"/>
          <w:sz w:val="21"/>
          <w:szCs w:val="21"/>
        </w:rPr>
        <w:t xml:space="preserve">图 </w:t>
      </w:r>
      <w:r>
        <w:rPr>
          <w:rFonts w:hint="eastAsia" w:ascii="宋体" w:hAnsi="宋体" w:eastAsia="宋体" w:cs="宋体"/>
          <w:b/>
          <w:bCs w:val="0"/>
          <w:spacing w:val="-5"/>
          <w:sz w:val="21"/>
          <w:szCs w:val="21"/>
          <w:lang w:val="en-US" w:eastAsia="zh-CN"/>
        </w:rPr>
        <w:t>4</w:t>
      </w:r>
      <w:r>
        <w:rPr>
          <w:rFonts w:hint="eastAsia" w:ascii="宋体" w:hAnsi="宋体" w:eastAsia="宋体" w:cs="宋体"/>
          <w:b/>
          <w:bCs w:val="0"/>
          <w:spacing w:val="-5"/>
          <w:sz w:val="21"/>
          <w:szCs w:val="21"/>
        </w:rPr>
        <w:t>-</w:t>
      </w:r>
      <w:r>
        <w:rPr>
          <w:rFonts w:hint="eastAsia" w:ascii="宋体" w:hAnsi="宋体" w:eastAsia="宋体" w:cs="宋体"/>
          <w:b/>
          <w:bCs w:val="0"/>
          <w:spacing w:val="-5"/>
          <w:sz w:val="21"/>
          <w:szCs w:val="21"/>
          <w:lang w:val="en-US" w:eastAsia="zh-CN"/>
        </w:rPr>
        <w:t>3</w:t>
      </w:r>
      <w:r>
        <w:rPr>
          <w:rFonts w:hint="eastAsia" w:ascii="宋体" w:hAnsi="宋体" w:eastAsia="宋体" w:cs="宋体"/>
          <w:b/>
          <w:bCs w:val="0"/>
          <w:spacing w:val="-5"/>
          <w:sz w:val="21"/>
          <w:szCs w:val="21"/>
        </w:rPr>
        <w:t xml:space="preserve"> </w:t>
      </w:r>
      <w:r>
        <w:rPr>
          <w:rFonts w:hint="eastAsia" w:ascii="宋体" w:hAnsi="宋体" w:eastAsia="宋体" w:cs="宋体"/>
          <w:b/>
          <w:bCs w:val="0"/>
          <w:spacing w:val="-5"/>
          <w:sz w:val="21"/>
          <w:szCs w:val="21"/>
          <w:lang w:eastAsia="zh-CN"/>
        </w:rPr>
        <w:t>丰舟</w:t>
      </w:r>
      <w:r>
        <w:rPr>
          <w:rFonts w:hint="eastAsia" w:ascii="宋体" w:hAnsi="宋体" w:eastAsia="宋体" w:cs="宋体"/>
          <w:b/>
          <w:bCs w:val="0"/>
          <w:spacing w:val="-5"/>
          <w:sz w:val="21"/>
          <w:szCs w:val="21"/>
          <w:lang w:val="en-US" w:eastAsia="zh-CN"/>
        </w:rPr>
        <w:t xml:space="preserve"> </w:t>
      </w:r>
      <w:r>
        <w:rPr>
          <w:rFonts w:hint="eastAsia" w:ascii="宋体" w:hAnsi="宋体" w:eastAsia="宋体" w:cs="宋体"/>
          <w:b/>
          <w:bCs w:val="0"/>
          <w:spacing w:val="-5"/>
          <w:sz w:val="21"/>
          <w:szCs w:val="21"/>
          <w:lang w:eastAsia="zh-CN"/>
        </w:rPr>
        <w:t>90</w:t>
      </w:r>
      <w:r>
        <w:rPr>
          <w:rFonts w:hint="eastAsia" w:ascii="宋体" w:hAnsi="宋体" w:eastAsia="宋体" w:cs="宋体"/>
          <w:b/>
          <w:bCs w:val="0"/>
          <w:spacing w:val="-5"/>
          <w:sz w:val="21"/>
          <w:szCs w:val="21"/>
        </w:rPr>
        <w:t xml:space="preserve"> 无人机</w:t>
      </w:r>
      <w:r>
        <w:rPr>
          <w:rFonts w:hint="eastAsia" w:ascii="宋体" w:hAnsi="宋体" w:eastAsia="宋体" w:cs="宋体"/>
          <w:b/>
          <w:bCs w:val="0"/>
          <w:spacing w:val="-5"/>
          <w:sz w:val="21"/>
          <w:szCs w:val="21"/>
          <w:lang w:eastAsia="zh-CN"/>
        </w:rPr>
        <w:t>（大货舱</w:t>
      </w:r>
      <w:r>
        <w:rPr>
          <w:rFonts w:hint="eastAsia" w:ascii="宋体" w:hAnsi="宋体" w:eastAsia="宋体" w:cs="宋体"/>
          <w:b/>
          <w:bCs w:val="0"/>
          <w:spacing w:val="-5"/>
          <w:sz w:val="21"/>
          <w:szCs w:val="21"/>
          <w:lang w:val="en-US" w:eastAsia="zh-CN"/>
        </w:rPr>
        <w:t>版</w:t>
      </w:r>
      <w:r>
        <w:rPr>
          <w:rFonts w:hint="eastAsia" w:ascii="宋体" w:hAnsi="宋体" w:eastAsia="宋体" w:cs="宋体"/>
          <w:b/>
          <w:bCs w:val="0"/>
          <w:spacing w:val="-5"/>
          <w:sz w:val="21"/>
          <w:szCs w:val="21"/>
          <w:lang w:eastAsia="zh-CN"/>
        </w:rPr>
        <w:t>）</w:t>
      </w:r>
      <w:r>
        <w:rPr>
          <w:rFonts w:hint="eastAsia" w:ascii="宋体" w:hAnsi="宋体" w:eastAsia="宋体" w:cs="宋体"/>
          <w:b/>
          <w:bCs w:val="0"/>
          <w:spacing w:val="-5"/>
          <w:sz w:val="21"/>
          <w:szCs w:val="21"/>
        </w:rPr>
        <w:t>参考重心位置示意图（单位 mm）</w:t>
      </w:r>
    </w:p>
    <w:p>
      <w:pPr>
        <w:pStyle w:val="2"/>
        <w:keepNext w:val="0"/>
        <w:keepLines w:val="0"/>
        <w:pageBreakBefore w:val="0"/>
        <w:widowControl w:val="0"/>
        <w:kinsoku/>
        <w:wordWrap/>
        <w:overflowPunct/>
        <w:topLinePunct w:val="0"/>
        <w:autoSpaceDE w:val="0"/>
        <w:autoSpaceDN w:val="0"/>
        <w:bidi w:val="0"/>
        <w:adjustRightInd/>
        <w:snapToGrid/>
        <w:spacing w:before="0" w:beforeLines="0" w:line="360" w:lineRule="auto"/>
        <w:ind w:left="0" w:right="0" w:firstLine="508" w:firstLineChars="200"/>
        <w:jc w:val="both"/>
        <w:textAlignment w:val="auto"/>
        <w:rPr>
          <w:rFonts w:hint="eastAsia" w:ascii="Times New Roman" w:hAnsi="Times New Roman" w:eastAsia="宋体" w:cs="Times New Roman"/>
          <w:spacing w:val="7"/>
          <w:lang w:val="en-US" w:eastAsia="zh-CN"/>
        </w:rPr>
      </w:pPr>
      <w:r>
        <w:rPr>
          <w:rFonts w:hint="eastAsia" w:ascii="Times New Roman" w:hAnsi="Times New Roman" w:eastAsia="宋体" w:cs="Times New Roman"/>
          <w:spacing w:val="7"/>
          <w:lang w:val="en-US" w:eastAsia="zh-CN"/>
        </w:rPr>
        <w:t>重心基准点位置参考点如图所示，位于机身纵向对称面内，纵向位于中央翼前梁腹板前平面（同前后起落架</w:t>
      </w:r>
      <w:r>
        <w:rPr>
          <w:rFonts w:hint="default" w:ascii="Times New Roman" w:hAnsi="Times New Roman" w:eastAsia="宋体" w:cs="Times New Roman"/>
          <w:spacing w:val="7"/>
          <w:lang w:val="en-US" w:eastAsia="zh-CN"/>
        </w:rPr>
        <w:t>X</w:t>
      </w:r>
      <w:r>
        <w:rPr>
          <w:rFonts w:hint="eastAsia" w:ascii="Times New Roman" w:hAnsi="Times New Roman" w:eastAsia="宋体" w:cs="Times New Roman"/>
          <w:spacing w:val="7"/>
          <w:lang w:val="en-US" w:eastAsia="zh-CN"/>
        </w:rPr>
        <w:t>向距离中点），垂向高于起落架底部</w:t>
      </w:r>
      <w:r>
        <w:rPr>
          <w:rFonts w:hint="default" w:ascii="Times New Roman" w:hAnsi="Times New Roman" w:eastAsia="宋体" w:cs="Times New Roman"/>
          <w:spacing w:val="7"/>
          <w:lang w:val="en-US" w:eastAsia="zh-CN"/>
        </w:rPr>
        <w:t>655mm</w:t>
      </w:r>
      <w:r>
        <w:rPr>
          <w:rFonts w:hint="eastAsia" w:ascii="Times New Roman" w:hAnsi="Times New Roman" w:eastAsia="宋体" w:cs="Times New Roman"/>
          <w:spacing w:val="7"/>
          <w:lang w:val="en-US" w:eastAsia="zh-CN"/>
        </w:rPr>
        <w:t>（</w:t>
      </w:r>
      <w:r>
        <w:rPr>
          <w:rFonts w:hint="default" w:ascii="Times New Roman" w:hAnsi="Times New Roman" w:eastAsia="宋体" w:cs="Times New Roman"/>
          <w:spacing w:val="7"/>
          <w:lang w:val="en-US" w:eastAsia="zh-CN"/>
        </w:rPr>
        <w:t>大货舱</w:t>
      </w:r>
      <w:r>
        <w:rPr>
          <w:rFonts w:hint="eastAsia" w:ascii="Times New Roman" w:hAnsi="Times New Roman" w:eastAsia="宋体" w:cs="Times New Roman"/>
          <w:spacing w:val="7"/>
          <w:lang w:val="en-US" w:eastAsia="zh-CN"/>
        </w:rPr>
        <w:t>版）。</w:t>
      </w:r>
    </w:p>
    <w:p>
      <w:pPr>
        <w:rPr>
          <w:rFonts w:hint="eastAsia" w:ascii="宋体" w:hAnsi="宋体" w:eastAsia="宋体" w:cs="宋体"/>
          <w:kern w:val="2"/>
          <w:sz w:val="24"/>
          <w:szCs w:val="24"/>
          <w:lang w:eastAsia="zh-CN" w:bidi="ar"/>
        </w:rPr>
      </w:pPr>
      <w:r>
        <w:rPr>
          <w:rFonts w:hint="eastAsia" w:ascii="Times New Roman" w:hAnsi="Times New Roman" w:eastAsia="宋体" w:cs="Times New Roman"/>
          <w:spacing w:val="7"/>
          <w:lang w:val="en-US" w:eastAsia="zh-CN"/>
        </w:rPr>
        <w:t>机身重心相对重心基准点位置偏移</w:t>
      </w:r>
      <w:r>
        <w:rPr>
          <w:rFonts w:hint="default" w:ascii="Times New Roman" w:hAnsi="Times New Roman" w:eastAsia="宋体" w:cs="Times New Roman"/>
          <w:spacing w:val="7"/>
          <w:lang w:val="en-US" w:eastAsia="zh-CN"/>
        </w:rPr>
        <w:t>X</w:t>
      </w:r>
      <w:r>
        <w:rPr>
          <w:rFonts w:hint="eastAsia" w:ascii="Times New Roman" w:hAnsi="Times New Roman" w:eastAsia="宋体" w:cs="Times New Roman"/>
          <w:spacing w:val="7"/>
          <w:lang w:val="en-US" w:eastAsia="zh-CN"/>
        </w:rPr>
        <w:t>的计算方法为：前后起落架部件中线距离上图参考点距离</w:t>
      </w:r>
      <w:r>
        <w:rPr>
          <w:rFonts w:hint="default" w:ascii="Times New Roman" w:hAnsi="Times New Roman" w:eastAsia="宋体" w:cs="Times New Roman"/>
          <w:spacing w:val="7"/>
          <w:lang w:val="en-US" w:eastAsia="zh-CN"/>
        </w:rPr>
        <w:t>X1=X2=410mm</w:t>
      </w:r>
      <w:r>
        <w:rPr>
          <w:rFonts w:hint="eastAsia" w:ascii="Times New Roman" w:hAnsi="Times New Roman" w:eastAsia="宋体" w:cs="Times New Roman"/>
          <w:spacing w:val="7"/>
          <w:lang w:val="en-US" w:eastAsia="zh-CN"/>
        </w:rPr>
        <w:t>（大货舱版），在前起落架部件和后起落架部件处分别放置电子秤，前起落架部件处称重</w:t>
      </w:r>
      <w:r>
        <w:rPr>
          <w:rFonts w:hint="default" w:ascii="Times New Roman" w:hAnsi="Times New Roman" w:eastAsia="宋体" w:cs="Times New Roman"/>
          <w:spacing w:val="7"/>
          <w:lang w:val="en-US" w:eastAsia="zh-CN"/>
        </w:rPr>
        <w:t>W1</w:t>
      </w:r>
      <w:r>
        <w:rPr>
          <w:rFonts w:hint="eastAsia" w:ascii="Times New Roman" w:hAnsi="Times New Roman" w:eastAsia="宋体" w:cs="Times New Roman"/>
          <w:spacing w:val="7"/>
          <w:lang w:val="en-US" w:eastAsia="zh-CN"/>
        </w:rPr>
        <w:t>，后起落架部件处称重</w:t>
      </w:r>
      <w:r>
        <w:rPr>
          <w:rFonts w:hint="default" w:ascii="Times New Roman" w:hAnsi="Times New Roman" w:eastAsia="宋体" w:cs="Times New Roman"/>
          <w:spacing w:val="7"/>
          <w:lang w:val="en-US" w:eastAsia="zh-CN"/>
        </w:rPr>
        <w:t>W2</w:t>
      </w:r>
      <w:r>
        <w:rPr>
          <w:rFonts w:hint="eastAsia" w:ascii="Times New Roman" w:hAnsi="Times New Roman" w:eastAsia="宋体" w:cs="Times New Roman"/>
          <w:spacing w:val="7"/>
          <w:lang w:val="en-US" w:eastAsia="zh-CN"/>
        </w:rPr>
        <w:t>，则重心位置：X=</w:t>
      </w:r>
      <w:r>
        <w:rPr>
          <w:rFonts w:hint="eastAsia" w:ascii="Times New Roman" w:hAnsi="Times New Roman" w:cs="Times New Roman"/>
          <w:spacing w:val="7"/>
          <w:lang w:val="en-US" w:eastAsia="zh-CN"/>
        </w:rPr>
        <w:t>（</w:t>
      </w:r>
      <w:r>
        <w:rPr>
          <w:rFonts w:hint="eastAsia" w:ascii="Times New Roman" w:hAnsi="Times New Roman" w:eastAsia="宋体" w:cs="Times New Roman"/>
          <w:spacing w:val="7"/>
          <w:lang w:val="en-US" w:eastAsia="zh-CN"/>
        </w:rPr>
        <w:t>W1*X1-W2*X2</w:t>
      </w:r>
      <w:r>
        <w:rPr>
          <w:rFonts w:hint="eastAsia" w:ascii="Times New Roman" w:hAnsi="Times New Roman" w:cs="Times New Roman"/>
          <w:spacing w:val="7"/>
          <w:lang w:val="en-US" w:eastAsia="zh-CN"/>
        </w:rPr>
        <w:t>）</w:t>
      </w:r>
      <w:r>
        <w:rPr>
          <w:rFonts w:hint="eastAsia" w:ascii="Times New Roman" w:hAnsi="Times New Roman" w:eastAsia="宋体" w:cs="Times New Roman"/>
          <w:spacing w:val="7"/>
          <w:lang w:val="en-US" w:eastAsia="zh-CN"/>
        </w:rPr>
        <w:t>/</w:t>
      </w:r>
      <w:r>
        <w:rPr>
          <w:rFonts w:hint="eastAsia" w:ascii="Times New Roman" w:hAnsi="Times New Roman" w:cs="Times New Roman"/>
          <w:spacing w:val="7"/>
          <w:lang w:val="en-US" w:eastAsia="zh-CN"/>
        </w:rPr>
        <w:t>（</w:t>
      </w:r>
      <w:r>
        <w:rPr>
          <w:rFonts w:hint="eastAsia" w:ascii="Times New Roman" w:hAnsi="Times New Roman" w:eastAsia="宋体" w:cs="Times New Roman"/>
          <w:spacing w:val="7"/>
          <w:lang w:val="en-US" w:eastAsia="zh-CN"/>
        </w:rPr>
        <w:t>W1+W2</w:t>
      </w:r>
      <w:r>
        <w:rPr>
          <w:rFonts w:hint="eastAsia" w:ascii="Times New Roman" w:hAnsi="Times New Roman" w:cs="Times New Roman"/>
          <w:spacing w:val="7"/>
          <w:lang w:val="en-US" w:eastAsia="zh-CN"/>
        </w:rPr>
        <w:t>）</w:t>
      </w:r>
      <w:r>
        <w:rPr>
          <w:rFonts w:hint="default" w:cs="Times New Roman"/>
          <w:highlight w:val="none"/>
          <w:lang w:eastAsia="zh-CN"/>
        </w:rPr>
        <w:t>，机头为正</w:t>
      </w:r>
      <w:r>
        <w:rPr>
          <w:rFonts w:hint="eastAsia" w:ascii="Times New Roman" w:hAnsi="Times New Roman" w:eastAsia="宋体" w:cs="Times New Roman"/>
          <w:spacing w:val="7"/>
          <w:lang w:val="en-US" w:eastAsia="zh-CN"/>
        </w:rPr>
        <w:t>。</w:t>
      </w:r>
    </w:p>
    <w:p>
      <w:pPr>
        <w:pStyle w:val="4"/>
        <w:bidi w:val="0"/>
        <w:rPr>
          <w:rFonts w:hint="eastAsia"/>
          <w:lang w:val="en-US" w:eastAsia="zh-CN"/>
        </w:rPr>
      </w:pPr>
      <w:bookmarkStart w:id="44" w:name="_Toc8068"/>
      <w:bookmarkStart w:id="45" w:name="_Toc25761"/>
      <w:r>
        <w:rPr>
          <w:rFonts w:hint="eastAsia"/>
          <w:lang w:val="en-US" w:eastAsia="zh-CN"/>
        </w:rPr>
        <w:t>被试样品/测试设备</w:t>
      </w:r>
      <w:bookmarkEnd w:id="44"/>
      <w:bookmarkEnd w:id="45"/>
    </w:p>
    <w:bookmarkEnd w:id="27"/>
    <w:bookmarkEnd w:id="28"/>
    <w:bookmarkEnd w:id="29"/>
    <w:bookmarkEnd w:id="30"/>
    <w:p>
      <w:pPr>
        <w:pStyle w:val="5"/>
        <w:bidi w:val="0"/>
        <w:rPr>
          <w:rFonts w:hint="eastAsia"/>
          <w:lang w:val="en-US" w:eastAsia="zh-CN"/>
        </w:rPr>
      </w:pPr>
      <w:bookmarkStart w:id="46" w:name="_Toc7463"/>
      <w:bookmarkStart w:id="47" w:name="_Toc19928"/>
      <w:bookmarkStart w:id="48" w:name="_Toc23375"/>
      <w:bookmarkStart w:id="49" w:name="_Toc14125"/>
      <w:bookmarkStart w:id="50" w:name="_Toc5843"/>
      <w:bookmarkStart w:id="51" w:name="_Toc3069"/>
      <w:r>
        <w:rPr>
          <w:rFonts w:hint="eastAsia"/>
          <w:lang w:val="en-US" w:eastAsia="zh-CN"/>
        </w:rPr>
        <w:t>被试</w:t>
      </w:r>
      <w:bookmarkEnd w:id="46"/>
      <w:bookmarkEnd w:id="47"/>
      <w:bookmarkEnd w:id="48"/>
      <w:r>
        <w:rPr>
          <w:rFonts w:hint="eastAsia"/>
          <w:lang w:val="en-US" w:eastAsia="zh-CN"/>
        </w:rPr>
        <w:t>样品</w:t>
      </w:r>
      <w:bookmarkEnd w:id="49"/>
      <w:bookmarkEnd w:id="50"/>
      <w:bookmarkEnd w:id="51"/>
    </w:p>
    <w:p>
      <w:pPr>
        <w:rPr>
          <w:rFonts w:hint="default" w:ascii="Times New Roman" w:hAnsi="Times New Roman" w:eastAsia="宋体" w:cs="Times New Roman"/>
          <w:sz w:val="24"/>
          <w:szCs w:val="24"/>
          <w:highlight w:val="yellow"/>
          <w:lang w:val="en-US" w:eastAsia="zh-CN"/>
        </w:rPr>
      </w:pPr>
      <w:r>
        <w:rPr>
          <w:rFonts w:hint="eastAsia" w:cs="Times New Roman"/>
          <w:color w:val="000000"/>
          <w:kern w:val="0"/>
          <w:sz w:val="24"/>
          <w:szCs w:val="24"/>
          <w:lang w:val="en-US" w:eastAsia="zh-CN" w:bidi="ar"/>
        </w:rPr>
        <w:t>丰舟90无人驾驶航空器系统</w:t>
      </w:r>
      <w:r>
        <w:rPr>
          <w:rFonts w:hint="eastAsia" w:cs="Times New Roman"/>
          <w:sz w:val="24"/>
          <w:szCs w:val="24"/>
          <w:highlight w:val="none"/>
          <w:lang w:val="en-US" w:eastAsia="zh-CN"/>
        </w:rPr>
        <w:t>。</w:t>
      </w:r>
    </w:p>
    <w:p>
      <w:pPr>
        <w:pStyle w:val="5"/>
        <w:bidi w:val="0"/>
        <w:rPr>
          <w:rFonts w:hint="default"/>
          <w:lang w:val="en-US" w:eastAsia="zh-CN"/>
        </w:rPr>
      </w:pPr>
      <w:bookmarkStart w:id="52" w:name="_Toc24295"/>
      <w:bookmarkStart w:id="53" w:name="_Toc22887"/>
      <w:bookmarkStart w:id="54" w:name="_Toc15836"/>
      <w:bookmarkStart w:id="55" w:name="_Toc10616"/>
      <w:bookmarkStart w:id="56" w:name="_Toc13594"/>
      <w:bookmarkStart w:id="57" w:name="_Toc27248"/>
      <w:bookmarkStart w:id="58" w:name="_Toc18932"/>
      <w:r>
        <w:rPr>
          <w:rFonts w:hint="eastAsia"/>
          <w:lang w:val="en-US" w:eastAsia="zh-CN"/>
        </w:rPr>
        <w:t>陪试设备和试验设备</w:t>
      </w:r>
      <w:bookmarkEnd w:id="52"/>
      <w:bookmarkEnd w:id="53"/>
      <w:bookmarkEnd w:id="54"/>
      <w:bookmarkEnd w:id="55"/>
      <w:bookmarkEnd w:id="56"/>
      <w:bookmarkEnd w:id="57"/>
      <w:bookmarkEnd w:id="58"/>
    </w:p>
    <w:p>
      <w:pPr>
        <w:keepNext w:val="0"/>
        <w:keepLines w:val="0"/>
        <w:pageBreakBefore w:val="0"/>
        <w:widowControl/>
        <w:kinsoku w:val="0"/>
        <w:wordWrap/>
        <w:overflowPunct/>
        <w:topLinePunct w:val="0"/>
        <w:autoSpaceDE w:val="0"/>
        <w:autoSpaceDN w:val="0"/>
        <w:bidi w:val="0"/>
        <w:adjustRightInd w:val="0"/>
        <w:snapToGrid w:val="0"/>
        <w:spacing w:before="190" w:line="360" w:lineRule="auto"/>
        <w:ind w:left="0" w:firstLine="0" w:firstLineChars="0"/>
        <w:jc w:val="center"/>
        <w:textAlignment w:val="baseline"/>
        <w:rPr>
          <w:rFonts w:ascii="黑体" w:hAnsi="黑体" w:eastAsia="黑体" w:cs="黑体"/>
          <w:snapToGrid w:val="0"/>
          <w:color w:val="000000"/>
          <w:spacing w:val="-10"/>
          <w:kern w:val="0"/>
          <w:sz w:val="21"/>
          <w:szCs w:val="21"/>
          <w:highlight w:val="none"/>
        </w:rPr>
      </w:pPr>
      <w:bookmarkStart w:id="59" w:name="_Toc2108"/>
      <w:bookmarkStart w:id="60" w:name="_Toc29852"/>
      <w:bookmarkStart w:id="61" w:name="_Toc17760"/>
      <w:bookmarkStart w:id="62" w:name="_Toc27500"/>
      <w:r>
        <w:rPr>
          <w:rFonts w:hint="eastAsia" w:ascii="宋体" w:hAnsi="宋体" w:eastAsia="宋体" w:cs="宋体"/>
          <w:b/>
          <w:bCs/>
          <w:snapToGrid w:val="0"/>
          <w:color w:val="000000"/>
          <w:spacing w:val="-10"/>
          <w:kern w:val="0"/>
          <w:sz w:val="21"/>
          <w:szCs w:val="21"/>
          <w:highlight w:val="none"/>
        </w:rPr>
        <w:t>表</w:t>
      </w:r>
      <w:r>
        <w:rPr>
          <w:rFonts w:hint="eastAsia" w:ascii="宋体" w:hAnsi="宋体" w:eastAsia="宋体" w:cs="宋体"/>
          <w:b/>
          <w:bCs/>
          <w:snapToGrid w:val="0"/>
          <w:color w:val="000000"/>
          <w:spacing w:val="-10"/>
          <w:kern w:val="0"/>
          <w:sz w:val="21"/>
          <w:szCs w:val="21"/>
          <w:highlight w:val="none"/>
          <w:lang w:val="en-US" w:eastAsia="zh-CN"/>
        </w:rPr>
        <w:t>5.</w:t>
      </w:r>
      <w:r>
        <w:rPr>
          <w:rFonts w:hint="eastAsia" w:ascii="宋体" w:hAnsi="宋体" w:eastAsia="宋体" w:cs="宋体"/>
          <w:b/>
          <w:bCs/>
          <w:snapToGrid w:val="0"/>
          <w:color w:val="000000"/>
          <w:spacing w:val="-10"/>
          <w:kern w:val="0"/>
          <w:sz w:val="21"/>
          <w:szCs w:val="21"/>
          <w:highlight w:val="none"/>
        </w:rPr>
        <w:t>1  陪试设备清单</w:t>
      </w:r>
    </w:p>
    <w:tbl>
      <w:tblPr>
        <w:tblStyle w:val="70"/>
        <w:tblW w:w="5003"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579"/>
        <w:gridCol w:w="1534"/>
        <w:gridCol w:w="1852"/>
        <w:gridCol w:w="1610"/>
        <w:gridCol w:w="2748"/>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9" w:hRule="atLeast"/>
        </w:trPr>
        <w:tc>
          <w:tcPr>
            <w:tcW w:w="34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b/>
                <w:bCs/>
                <w:snapToGrid w:val="0"/>
                <w:color w:val="000000"/>
                <w:kern w:val="0"/>
                <w:sz w:val="22"/>
                <w:szCs w:val="22"/>
                <w:highlight w:val="none"/>
                <w:lang w:val="en-US" w:eastAsia="zh-CN"/>
              </w:rPr>
            </w:pPr>
            <w:r>
              <w:rPr>
                <w:rFonts w:hint="eastAsia" w:cs="Times New Roman"/>
                <w:b/>
                <w:bCs/>
                <w:snapToGrid w:val="0"/>
                <w:color w:val="000000"/>
                <w:kern w:val="0"/>
                <w:sz w:val="22"/>
                <w:szCs w:val="22"/>
                <w:highlight w:val="none"/>
                <w:lang w:val="en-US" w:eastAsia="zh-CN"/>
              </w:rPr>
              <w:t>序号</w:t>
            </w:r>
          </w:p>
        </w:tc>
        <w:tc>
          <w:tcPr>
            <w:tcW w:w="921"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b/>
                <w:bCs/>
                <w:snapToGrid w:val="0"/>
                <w:color w:val="000000"/>
                <w:kern w:val="0"/>
                <w:sz w:val="22"/>
                <w:szCs w:val="22"/>
                <w:highlight w:val="none"/>
                <w:lang w:val="en-US" w:eastAsia="zh-CN"/>
              </w:rPr>
            </w:pPr>
            <w:r>
              <w:rPr>
                <w:rFonts w:hint="eastAsia" w:cs="Times New Roman"/>
                <w:b/>
                <w:bCs/>
                <w:snapToGrid w:val="0"/>
                <w:color w:val="000000"/>
                <w:kern w:val="0"/>
                <w:sz w:val="22"/>
                <w:szCs w:val="22"/>
                <w:highlight w:val="none"/>
                <w:lang w:val="en-US" w:eastAsia="zh-CN"/>
              </w:rPr>
              <w:t>试验设备</w:t>
            </w:r>
          </w:p>
        </w:tc>
        <w:tc>
          <w:tcPr>
            <w:tcW w:w="1112"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b/>
                <w:bCs/>
                <w:snapToGrid w:val="0"/>
                <w:color w:val="000000"/>
                <w:kern w:val="0"/>
                <w:sz w:val="22"/>
                <w:szCs w:val="22"/>
                <w:highlight w:val="none"/>
                <w:lang w:val="en-US" w:eastAsia="zh-CN"/>
              </w:rPr>
            </w:pPr>
            <w:r>
              <w:rPr>
                <w:rFonts w:hint="eastAsia" w:cs="Times New Roman"/>
                <w:b/>
                <w:bCs/>
                <w:snapToGrid w:val="0"/>
                <w:color w:val="000000"/>
                <w:kern w:val="0"/>
                <w:sz w:val="22"/>
                <w:szCs w:val="22"/>
                <w:highlight w:val="none"/>
                <w:lang w:val="en-US" w:eastAsia="zh-CN"/>
              </w:rPr>
              <w:t>名称或型号</w:t>
            </w:r>
          </w:p>
        </w:tc>
        <w:tc>
          <w:tcPr>
            <w:tcW w:w="967"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b/>
                <w:bCs/>
                <w:snapToGrid w:val="0"/>
                <w:color w:val="000000"/>
                <w:kern w:val="0"/>
                <w:sz w:val="22"/>
                <w:szCs w:val="22"/>
                <w:highlight w:val="none"/>
                <w:lang w:val="en-US" w:eastAsia="zh-CN"/>
              </w:rPr>
            </w:pPr>
            <w:r>
              <w:rPr>
                <w:rFonts w:hint="eastAsia" w:cs="Times New Roman"/>
                <w:b/>
                <w:bCs/>
                <w:snapToGrid w:val="0"/>
                <w:color w:val="000000"/>
                <w:kern w:val="0"/>
                <w:sz w:val="22"/>
                <w:szCs w:val="22"/>
                <w:highlight w:val="none"/>
                <w:lang w:val="en-US" w:eastAsia="zh-CN"/>
              </w:rPr>
              <w:t>数量</w:t>
            </w:r>
          </w:p>
        </w:tc>
        <w:tc>
          <w:tcPr>
            <w:tcW w:w="1650"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b/>
                <w:bCs/>
                <w:snapToGrid w:val="0"/>
                <w:color w:val="000000"/>
                <w:kern w:val="0"/>
                <w:sz w:val="22"/>
                <w:szCs w:val="22"/>
                <w:highlight w:val="none"/>
                <w:lang w:val="en-US" w:eastAsia="zh-CN"/>
              </w:rPr>
            </w:pPr>
            <w:r>
              <w:rPr>
                <w:rFonts w:hint="eastAsia" w:cs="Times New Roman"/>
                <w:b/>
                <w:bCs/>
                <w:snapToGrid w:val="0"/>
                <w:color w:val="000000"/>
                <w:kern w:val="0"/>
                <w:sz w:val="22"/>
                <w:szCs w:val="22"/>
                <w:highlight w:val="none"/>
                <w:lang w:val="en-US" w:eastAsia="zh-CN"/>
              </w:rPr>
              <w:t>备注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2" w:hRule="atLeast"/>
        </w:trPr>
        <w:tc>
          <w:tcPr>
            <w:tcW w:w="34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1</w:t>
            </w:r>
          </w:p>
        </w:tc>
        <w:tc>
          <w:tcPr>
            <w:tcW w:w="921"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地面站</w:t>
            </w:r>
          </w:p>
        </w:tc>
        <w:tc>
          <w:tcPr>
            <w:tcW w:w="1112"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default"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丰翼地面站</w:t>
            </w:r>
          </w:p>
        </w:tc>
        <w:tc>
          <w:tcPr>
            <w:tcW w:w="967"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1台</w:t>
            </w:r>
          </w:p>
        </w:tc>
        <w:tc>
          <w:tcPr>
            <w:tcW w:w="1650"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40" w:hRule="atLeast"/>
        </w:trPr>
        <w:tc>
          <w:tcPr>
            <w:tcW w:w="34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2</w:t>
            </w:r>
          </w:p>
        </w:tc>
        <w:tc>
          <w:tcPr>
            <w:tcW w:w="921"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基站</w:t>
            </w:r>
          </w:p>
        </w:tc>
        <w:tc>
          <w:tcPr>
            <w:tcW w:w="1112"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default"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w:t>
            </w:r>
          </w:p>
        </w:tc>
        <w:tc>
          <w:tcPr>
            <w:tcW w:w="967"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1套</w:t>
            </w:r>
          </w:p>
        </w:tc>
        <w:tc>
          <w:tcPr>
            <w:tcW w:w="1650" w:type="pct"/>
            <w:vAlign w:val="center"/>
          </w:tcPr>
          <w:p>
            <w:pPr>
              <w:widowControl/>
              <w:kinsoku w:val="0"/>
              <w:autoSpaceDE w:val="0"/>
              <w:autoSpaceDN w:val="0"/>
              <w:adjustRightInd w:val="0"/>
              <w:snapToGrid w:val="0"/>
              <w:spacing w:before="0" w:line="240" w:lineRule="auto"/>
              <w:ind w:left="0" w:leftChars="0" w:firstLine="0" w:firstLineChars="0"/>
              <w:jc w:val="both"/>
              <w:textAlignment w:val="baseline"/>
              <w:rPr>
                <w:rFonts w:hint="default"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带RTK（实时动态查分高精度定向定位模块）基准站</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4" w:hRule="atLeast"/>
        </w:trPr>
        <w:tc>
          <w:tcPr>
            <w:tcW w:w="34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3</w:t>
            </w:r>
          </w:p>
        </w:tc>
        <w:tc>
          <w:tcPr>
            <w:tcW w:w="921"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FZ90智能电池</w:t>
            </w:r>
          </w:p>
        </w:tc>
        <w:tc>
          <w:tcPr>
            <w:tcW w:w="1112"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default" w:ascii="Times New Roman" w:hAnsi="Times New Roman" w:cs="Times New Roman"/>
                <w:b w:val="0"/>
                <w:bCs w:val="0"/>
                <w:spacing w:val="-6"/>
                <w:sz w:val="21"/>
                <w:highlight w:val="none"/>
                <w:lang w:val="en-US" w:eastAsia="zh-CN"/>
              </w:rPr>
              <w:t>ZAB1230-04</w:t>
            </w:r>
          </w:p>
        </w:tc>
        <w:tc>
          <w:tcPr>
            <w:tcW w:w="967"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default"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6pcs</w:t>
            </w:r>
          </w:p>
        </w:tc>
        <w:tc>
          <w:tcPr>
            <w:tcW w:w="1650"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yellow"/>
                <w:lang w:val="en-US" w:eastAsia="zh-CN"/>
              </w:rPr>
            </w:pPr>
            <w:r>
              <w:rPr>
                <w:rFonts w:hint="eastAsia" w:cs="Times New Roman"/>
                <w:snapToGrid w:val="0"/>
                <w:color w:val="000000"/>
                <w:kern w:val="0"/>
                <w:sz w:val="22"/>
                <w:szCs w:val="22"/>
                <w:highlight w:val="none"/>
                <w:lang w:val="en-US" w:eastAsia="zh-CN"/>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4" w:hRule="atLeast"/>
        </w:trPr>
        <w:tc>
          <w:tcPr>
            <w:tcW w:w="34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4</w:t>
            </w:r>
          </w:p>
        </w:tc>
        <w:tc>
          <w:tcPr>
            <w:tcW w:w="921"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配重</w:t>
            </w:r>
          </w:p>
        </w:tc>
        <w:tc>
          <w:tcPr>
            <w:tcW w:w="1112"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沙袋</w:t>
            </w:r>
          </w:p>
        </w:tc>
        <w:tc>
          <w:tcPr>
            <w:tcW w:w="967"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10kg</w:t>
            </w:r>
          </w:p>
        </w:tc>
        <w:tc>
          <w:tcPr>
            <w:tcW w:w="1650"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4" w:hRule="atLeast"/>
        </w:trPr>
        <w:tc>
          <w:tcPr>
            <w:tcW w:w="34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default"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5</w:t>
            </w:r>
          </w:p>
        </w:tc>
        <w:tc>
          <w:tcPr>
            <w:tcW w:w="921" w:type="pct"/>
            <w:vAlign w:val="center"/>
          </w:tcPr>
          <w:p>
            <w:pPr>
              <w:widowControl/>
              <w:kinsoku w:val="0"/>
              <w:autoSpaceDE w:val="0"/>
              <w:autoSpaceDN w:val="0"/>
              <w:adjustRightInd w:val="0"/>
              <w:snapToGrid w:val="0"/>
              <w:spacing w:before="0" w:beforeLines="0" w:afterLines="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ascii="宋体" w:hAnsi="宋体" w:eastAsia="宋体"/>
                <w:sz w:val="21"/>
                <w:szCs w:val="24"/>
              </w:rPr>
              <w:t>电池充电器</w:t>
            </w:r>
          </w:p>
        </w:tc>
        <w:tc>
          <w:tcPr>
            <w:tcW w:w="1112" w:type="pct"/>
            <w:vAlign w:val="center"/>
          </w:tcPr>
          <w:p>
            <w:pPr>
              <w:widowControl/>
              <w:kinsoku w:val="0"/>
              <w:autoSpaceDE w:val="0"/>
              <w:autoSpaceDN w:val="0"/>
              <w:adjustRightInd w:val="0"/>
              <w:snapToGrid w:val="0"/>
              <w:spacing w:before="0" w:beforeLines="0" w:afterLines="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w:t>
            </w:r>
          </w:p>
        </w:tc>
        <w:tc>
          <w:tcPr>
            <w:tcW w:w="967" w:type="pct"/>
            <w:vAlign w:val="center"/>
          </w:tcPr>
          <w:p>
            <w:pPr>
              <w:widowControl/>
              <w:kinsoku w:val="0"/>
              <w:autoSpaceDE w:val="0"/>
              <w:autoSpaceDN w:val="0"/>
              <w:adjustRightInd w:val="0"/>
              <w:snapToGrid w:val="0"/>
              <w:spacing w:before="0" w:beforeLines="0" w:afterLines="0" w:line="240" w:lineRule="auto"/>
              <w:ind w:left="0" w:leftChars="0" w:firstLine="0" w:firstLineChars="0"/>
              <w:jc w:val="center"/>
              <w:textAlignment w:val="baseline"/>
              <w:rPr>
                <w:rFonts w:hint="default"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若干</w:t>
            </w:r>
          </w:p>
        </w:tc>
        <w:tc>
          <w:tcPr>
            <w:tcW w:w="1650" w:type="pct"/>
            <w:vAlign w:val="center"/>
          </w:tcPr>
          <w:p>
            <w:pPr>
              <w:widowControl/>
              <w:kinsoku w:val="0"/>
              <w:autoSpaceDE w:val="0"/>
              <w:autoSpaceDN w:val="0"/>
              <w:adjustRightInd w:val="0"/>
              <w:snapToGrid w:val="0"/>
              <w:spacing w:before="0" w:beforeLines="0" w:afterLines="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w:t>
            </w:r>
          </w:p>
        </w:tc>
      </w:tr>
    </w:tbl>
    <w:p>
      <w:pPr>
        <w:keepNext w:val="0"/>
        <w:keepLines w:val="0"/>
        <w:pageBreakBefore w:val="0"/>
        <w:widowControl/>
        <w:kinsoku w:val="0"/>
        <w:wordWrap/>
        <w:overflowPunct/>
        <w:topLinePunct w:val="0"/>
        <w:autoSpaceDE w:val="0"/>
        <w:autoSpaceDN w:val="0"/>
        <w:bidi w:val="0"/>
        <w:adjustRightInd w:val="0"/>
        <w:snapToGrid w:val="0"/>
        <w:spacing w:before="190" w:line="360" w:lineRule="auto"/>
        <w:ind w:left="0" w:firstLine="0" w:firstLineChars="0"/>
        <w:jc w:val="center"/>
        <w:textAlignment w:val="baseline"/>
        <w:rPr>
          <w:rFonts w:ascii="黑体" w:hAnsi="黑体" w:eastAsia="黑体" w:cs="黑体"/>
          <w:snapToGrid w:val="0"/>
          <w:color w:val="000000"/>
          <w:spacing w:val="-10"/>
          <w:kern w:val="0"/>
          <w:sz w:val="21"/>
          <w:szCs w:val="21"/>
          <w:highlight w:val="none"/>
        </w:rPr>
      </w:pPr>
      <w:r>
        <w:rPr>
          <w:rFonts w:hint="eastAsia" w:ascii="宋体" w:hAnsi="宋体" w:eastAsia="宋体" w:cs="宋体"/>
          <w:b/>
          <w:bCs/>
          <w:snapToGrid w:val="0"/>
          <w:color w:val="000000"/>
          <w:spacing w:val="-10"/>
          <w:kern w:val="0"/>
          <w:sz w:val="21"/>
          <w:szCs w:val="21"/>
          <w:highlight w:val="none"/>
        </w:rPr>
        <w:t>表</w:t>
      </w:r>
      <w:r>
        <w:rPr>
          <w:rFonts w:hint="eastAsia" w:ascii="宋体" w:hAnsi="宋体" w:eastAsia="宋体" w:cs="宋体"/>
          <w:b/>
          <w:bCs/>
          <w:snapToGrid w:val="0"/>
          <w:color w:val="000000"/>
          <w:spacing w:val="-10"/>
          <w:kern w:val="0"/>
          <w:sz w:val="21"/>
          <w:szCs w:val="21"/>
          <w:highlight w:val="none"/>
          <w:lang w:val="en-US" w:eastAsia="zh-CN"/>
        </w:rPr>
        <w:t>5.2 试验</w:t>
      </w:r>
      <w:r>
        <w:rPr>
          <w:rFonts w:hint="eastAsia" w:ascii="宋体" w:hAnsi="宋体" w:eastAsia="宋体" w:cs="宋体"/>
          <w:b/>
          <w:bCs/>
          <w:snapToGrid w:val="0"/>
          <w:color w:val="000000"/>
          <w:spacing w:val="-10"/>
          <w:kern w:val="0"/>
          <w:sz w:val="21"/>
          <w:szCs w:val="21"/>
          <w:highlight w:val="none"/>
        </w:rPr>
        <w:t>设备清单</w:t>
      </w:r>
    </w:p>
    <w:tbl>
      <w:tblPr>
        <w:tblStyle w:val="70"/>
        <w:tblW w:w="5022"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555"/>
        <w:gridCol w:w="1440"/>
        <w:gridCol w:w="4795"/>
        <w:gridCol w:w="799"/>
        <w:gridCol w:w="766"/>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332"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b/>
                <w:bCs/>
                <w:snapToGrid w:val="0"/>
                <w:color w:val="000000"/>
                <w:kern w:val="0"/>
                <w:sz w:val="22"/>
                <w:szCs w:val="22"/>
                <w:highlight w:val="none"/>
                <w:lang w:val="en-US" w:eastAsia="zh-CN"/>
              </w:rPr>
            </w:pPr>
            <w:r>
              <w:rPr>
                <w:rFonts w:hint="eastAsia" w:cs="Times New Roman"/>
                <w:b/>
                <w:bCs/>
                <w:snapToGrid w:val="0"/>
                <w:color w:val="000000"/>
                <w:kern w:val="0"/>
                <w:sz w:val="22"/>
                <w:szCs w:val="22"/>
                <w:highlight w:val="none"/>
                <w:lang w:val="en-US" w:eastAsia="zh-CN"/>
              </w:rPr>
              <w:t>序号</w:t>
            </w:r>
          </w:p>
        </w:tc>
        <w:tc>
          <w:tcPr>
            <w:tcW w:w="861"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b/>
                <w:bCs/>
                <w:snapToGrid w:val="0"/>
                <w:color w:val="000000"/>
                <w:kern w:val="0"/>
                <w:sz w:val="22"/>
                <w:szCs w:val="22"/>
                <w:highlight w:val="none"/>
                <w:lang w:val="en-US" w:eastAsia="zh-CN"/>
              </w:rPr>
            </w:pPr>
            <w:r>
              <w:rPr>
                <w:rFonts w:hint="eastAsia" w:cs="Times New Roman"/>
                <w:b/>
                <w:bCs/>
                <w:snapToGrid w:val="0"/>
                <w:color w:val="000000"/>
                <w:kern w:val="0"/>
                <w:sz w:val="22"/>
                <w:szCs w:val="22"/>
                <w:highlight w:val="none"/>
                <w:lang w:val="en-US" w:eastAsia="zh-CN"/>
              </w:rPr>
              <w:t>试验设备</w:t>
            </w:r>
          </w:p>
        </w:tc>
        <w:tc>
          <w:tcPr>
            <w:tcW w:w="286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default" w:cs="Times New Roman"/>
                <w:b/>
                <w:bCs/>
                <w:snapToGrid w:val="0"/>
                <w:color w:val="000000"/>
                <w:kern w:val="0"/>
                <w:sz w:val="22"/>
                <w:szCs w:val="22"/>
                <w:highlight w:val="none"/>
                <w:lang w:val="en-US" w:eastAsia="zh-CN"/>
              </w:rPr>
            </w:pPr>
            <w:r>
              <w:rPr>
                <w:rFonts w:hint="eastAsia" w:cs="Times New Roman"/>
                <w:b/>
                <w:bCs/>
                <w:snapToGrid w:val="0"/>
                <w:color w:val="000000"/>
                <w:kern w:val="0"/>
                <w:sz w:val="22"/>
                <w:szCs w:val="22"/>
                <w:highlight w:val="none"/>
                <w:lang w:val="en-US" w:eastAsia="zh-CN"/>
              </w:rPr>
              <w:t>名称或型号</w:t>
            </w:r>
          </w:p>
        </w:tc>
        <w:tc>
          <w:tcPr>
            <w:tcW w:w="47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b/>
                <w:bCs/>
                <w:snapToGrid w:val="0"/>
                <w:color w:val="000000"/>
                <w:kern w:val="0"/>
                <w:sz w:val="22"/>
                <w:szCs w:val="22"/>
                <w:highlight w:val="none"/>
                <w:lang w:val="en-US" w:eastAsia="zh-CN"/>
              </w:rPr>
            </w:pPr>
            <w:r>
              <w:rPr>
                <w:rFonts w:hint="eastAsia" w:cs="Times New Roman"/>
                <w:b/>
                <w:bCs/>
                <w:snapToGrid w:val="0"/>
                <w:color w:val="000000"/>
                <w:kern w:val="0"/>
                <w:sz w:val="22"/>
                <w:szCs w:val="22"/>
                <w:highlight w:val="none"/>
                <w:lang w:val="en-US" w:eastAsia="zh-CN"/>
              </w:rPr>
              <w:t>数量</w:t>
            </w:r>
          </w:p>
        </w:tc>
        <w:tc>
          <w:tcPr>
            <w:tcW w:w="45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b/>
                <w:bCs/>
                <w:snapToGrid w:val="0"/>
                <w:color w:val="000000"/>
                <w:kern w:val="0"/>
                <w:sz w:val="22"/>
                <w:szCs w:val="22"/>
                <w:highlight w:val="none"/>
                <w:lang w:val="en-US" w:eastAsia="zh-CN"/>
              </w:rPr>
            </w:pPr>
            <w:r>
              <w:rPr>
                <w:rFonts w:hint="eastAsia" w:cs="Times New Roman"/>
                <w:b/>
                <w:bCs/>
                <w:snapToGrid w:val="0"/>
                <w:color w:val="000000"/>
                <w:kern w:val="0"/>
                <w:sz w:val="22"/>
                <w:szCs w:val="22"/>
                <w:highlight w:val="none"/>
                <w:lang w:val="en-US" w:eastAsia="zh-CN"/>
              </w:rPr>
              <w:t>备注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 w:hRule="atLeast"/>
        </w:trPr>
        <w:tc>
          <w:tcPr>
            <w:tcW w:w="332"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default"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1</w:t>
            </w:r>
          </w:p>
        </w:tc>
        <w:tc>
          <w:tcPr>
            <w:tcW w:w="861"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电子秤</w:t>
            </w:r>
          </w:p>
        </w:tc>
        <w:tc>
          <w:tcPr>
            <w:tcW w:w="2868" w:type="pct"/>
            <w:vAlign w:val="center"/>
          </w:tcPr>
          <w:p>
            <w:pPr>
              <w:widowControl/>
              <w:kinsoku w:val="0"/>
              <w:autoSpaceDE w:val="0"/>
              <w:autoSpaceDN w:val="0"/>
              <w:adjustRightInd w:val="0"/>
              <w:snapToGrid w:val="0"/>
              <w:spacing w:before="0" w:line="240" w:lineRule="auto"/>
              <w:ind w:left="0" w:leftChars="0" w:firstLine="0" w:firstLineChars="0"/>
              <w:jc w:val="left"/>
              <w:textAlignment w:val="baseline"/>
              <w:rPr>
                <w:rFonts w:hint="default"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量程≥50kg，精度±0.2kg</w:t>
            </w:r>
          </w:p>
        </w:tc>
        <w:tc>
          <w:tcPr>
            <w:tcW w:w="47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4台</w:t>
            </w:r>
          </w:p>
        </w:tc>
        <w:tc>
          <w:tcPr>
            <w:tcW w:w="45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332" w:type="pct"/>
            <w:vAlign w:val="center"/>
          </w:tcPr>
          <w:p>
            <w:pPr>
              <w:numPr>
                <w:ilvl w:val="0"/>
                <w:numId w:val="0"/>
              </w:numPr>
              <w:spacing w:line="240" w:lineRule="auto"/>
              <w:ind w:left="0" w:leftChars="0" w:firstLine="0" w:firstLineChars="0"/>
              <w:jc w:val="center"/>
              <w:rPr>
                <w:rFonts w:hint="default" w:cs="Times New Roman"/>
                <w:snapToGrid w:val="0"/>
                <w:color w:val="000000"/>
                <w:kern w:val="0"/>
                <w:sz w:val="22"/>
                <w:szCs w:val="22"/>
                <w:highlight w:val="none"/>
                <w:lang w:val="en-US" w:eastAsia="zh-CN"/>
              </w:rPr>
            </w:pPr>
            <w:bookmarkStart w:id="63" w:name="_Toc31079"/>
            <w:bookmarkStart w:id="64" w:name="_Toc7699"/>
            <w:r>
              <w:rPr>
                <w:rFonts w:hint="eastAsia" w:cs="Times New Roman"/>
                <w:snapToGrid w:val="0"/>
                <w:color w:val="000000"/>
                <w:kern w:val="0"/>
                <w:sz w:val="22"/>
                <w:szCs w:val="22"/>
                <w:highlight w:val="none"/>
                <w:lang w:val="en-US" w:eastAsia="zh-CN"/>
              </w:rPr>
              <w:t>2</w:t>
            </w:r>
          </w:p>
        </w:tc>
        <w:tc>
          <w:tcPr>
            <w:tcW w:w="861" w:type="pct"/>
            <w:vAlign w:val="center"/>
          </w:tcPr>
          <w:p>
            <w:pPr>
              <w:spacing w:line="240" w:lineRule="auto"/>
              <w:ind w:left="0" w:leftChars="0" w:firstLine="0" w:firstLineChars="0"/>
              <w:jc w:val="center"/>
              <w:rPr>
                <w:rFonts w:hint="eastAsia" w:cs="Times New Roman"/>
                <w:snapToGrid w:val="0"/>
                <w:color w:val="000000"/>
                <w:kern w:val="0"/>
                <w:sz w:val="22"/>
                <w:szCs w:val="22"/>
                <w:highlight w:val="none"/>
                <w:lang w:val="en-US" w:eastAsia="zh-CN"/>
              </w:rPr>
            </w:pPr>
            <w:r>
              <w:rPr>
                <w:rFonts w:hint="eastAsia" w:cs="Times New Roman"/>
                <w:b w:val="0"/>
                <w:bCs w:val="0"/>
                <w:kern w:val="2"/>
                <w:sz w:val="21"/>
                <w:szCs w:val="21"/>
                <w:vertAlign w:val="baseline"/>
                <w:lang w:val="en-US" w:eastAsia="zh-CN" w:bidi="ar-SA"/>
              </w:rPr>
              <w:t>风速仪</w:t>
            </w:r>
          </w:p>
        </w:tc>
        <w:tc>
          <w:tcPr>
            <w:tcW w:w="2868" w:type="pct"/>
            <w:vAlign w:val="center"/>
          </w:tcPr>
          <w:p>
            <w:pPr>
              <w:spacing w:line="240" w:lineRule="auto"/>
              <w:ind w:firstLine="0" w:firstLineChars="0"/>
              <w:jc w:val="left"/>
              <w:rPr>
                <w:rFonts w:hint="eastAsia"/>
                <w:sz w:val="21"/>
                <w:szCs w:val="21"/>
                <w:lang w:val="en-US" w:eastAsia="zh-CN"/>
              </w:rPr>
            </w:pPr>
            <w:r>
              <w:rPr>
                <w:rFonts w:hint="eastAsia" w:cs="Times New Roman"/>
                <w:b w:val="0"/>
                <w:bCs w:val="0"/>
                <w:kern w:val="2"/>
                <w:sz w:val="21"/>
                <w:szCs w:val="21"/>
                <w:vertAlign w:val="baseline"/>
                <w:lang w:val="en-US" w:eastAsia="zh-CN" w:bidi="ar-SA"/>
              </w:rPr>
              <w:t>风向范围：0~360°，</w:t>
            </w:r>
            <w:r>
              <w:rPr>
                <w:rFonts w:hint="eastAsia"/>
                <w:sz w:val="21"/>
                <w:szCs w:val="21"/>
                <w:lang w:val="en-US" w:eastAsia="zh-CN"/>
              </w:rPr>
              <w:t>指示空速：±（0.3+0.03V）m/s；</w:t>
            </w:r>
          </w:p>
          <w:p>
            <w:pPr>
              <w:spacing w:line="240" w:lineRule="auto"/>
              <w:ind w:firstLine="0" w:firstLineChars="0"/>
              <w:jc w:val="left"/>
              <w:rPr>
                <w:rFonts w:hint="eastAsia" w:cs="Times New Roman"/>
                <w:snapToGrid w:val="0"/>
                <w:color w:val="000000"/>
                <w:kern w:val="0"/>
                <w:sz w:val="22"/>
                <w:szCs w:val="22"/>
                <w:highlight w:val="none"/>
                <w:lang w:val="en-US" w:eastAsia="zh-CN"/>
              </w:rPr>
            </w:pPr>
            <w:r>
              <w:rPr>
                <w:rFonts w:hint="eastAsia" w:cs="Times New Roman"/>
                <w:sz w:val="21"/>
                <w:szCs w:val="21"/>
                <w:vertAlign w:val="baseline"/>
                <w:lang w:val="en-US" w:eastAsia="zh-CN"/>
              </w:rPr>
              <w:t>风向精度：</w:t>
            </w:r>
            <w:r>
              <w:rPr>
                <w:rFonts w:hint="eastAsia" w:cs="Times New Roman"/>
                <w:b w:val="0"/>
                <w:bCs w:val="0"/>
                <w:kern w:val="2"/>
                <w:sz w:val="21"/>
                <w:szCs w:val="21"/>
                <w:vertAlign w:val="baseline"/>
                <w:lang w:val="en-US" w:eastAsia="zh-CN" w:bidi="ar-SA"/>
              </w:rPr>
              <w:t>3%</w:t>
            </w:r>
          </w:p>
        </w:tc>
        <w:tc>
          <w:tcPr>
            <w:tcW w:w="47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ascii="Times New Roman" w:hAnsi="Times New Roman" w:eastAsia="宋体" w:cs="Times New Roman"/>
                <w:snapToGrid w:val="0"/>
                <w:color w:val="000000"/>
                <w:kern w:val="0"/>
                <w:sz w:val="22"/>
                <w:szCs w:val="22"/>
                <w:highlight w:val="none"/>
                <w:lang w:val="en-US" w:eastAsia="zh-CN"/>
              </w:rPr>
            </w:pPr>
            <w:r>
              <w:rPr>
                <w:rFonts w:hint="eastAsia" w:ascii="Times New Roman" w:hAnsi="Times New Roman" w:eastAsia="宋体" w:cs="Times New Roman"/>
                <w:snapToGrid w:val="0"/>
                <w:color w:val="000000"/>
                <w:kern w:val="0"/>
                <w:sz w:val="22"/>
                <w:szCs w:val="22"/>
                <w:highlight w:val="none"/>
                <w:lang w:val="en-US" w:eastAsia="zh-CN"/>
              </w:rPr>
              <w:t>1台</w:t>
            </w:r>
          </w:p>
        </w:tc>
        <w:tc>
          <w:tcPr>
            <w:tcW w:w="458" w:type="pct"/>
            <w:vAlign w:val="center"/>
          </w:tcPr>
          <w:p>
            <w:pPr>
              <w:spacing w:line="240" w:lineRule="auto"/>
              <w:ind w:left="0" w:leftChars="0" w:firstLine="0" w:firstLineChars="0"/>
              <w:jc w:val="center"/>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332" w:type="pct"/>
            <w:vAlign w:val="center"/>
          </w:tcPr>
          <w:p>
            <w:pPr>
              <w:numPr>
                <w:ilvl w:val="0"/>
                <w:numId w:val="0"/>
              </w:numPr>
              <w:spacing w:line="240" w:lineRule="auto"/>
              <w:ind w:left="0" w:leftChars="0" w:firstLine="0" w:firstLineChars="0"/>
              <w:jc w:val="center"/>
              <w:rPr>
                <w:rFonts w:hint="default"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3</w:t>
            </w:r>
          </w:p>
        </w:tc>
        <w:tc>
          <w:tcPr>
            <w:tcW w:w="861" w:type="pct"/>
            <w:vAlign w:val="center"/>
          </w:tcPr>
          <w:p>
            <w:pPr>
              <w:spacing w:line="240" w:lineRule="auto"/>
              <w:ind w:left="0" w:leftChars="0" w:firstLine="0" w:firstLineChars="0"/>
              <w:jc w:val="center"/>
              <w:rPr>
                <w:rFonts w:hint="eastAsia" w:cs="Times New Roman"/>
                <w:b w:val="0"/>
                <w:bCs w:val="0"/>
                <w:kern w:val="2"/>
                <w:sz w:val="21"/>
                <w:szCs w:val="21"/>
                <w:vertAlign w:val="baseline"/>
                <w:lang w:val="en-US" w:eastAsia="zh-CN" w:bidi="ar-SA"/>
              </w:rPr>
            </w:pPr>
            <w:r>
              <w:rPr>
                <w:rFonts w:hint="eastAsia" w:ascii="宋体" w:hAnsi="宋体" w:eastAsia="宋体"/>
                <w:sz w:val="21"/>
                <w:szCs w:val="24"/>
              </w:rPr>
              <w:t>温湿度计</w:t>
            </w:r>
          </w:p>
        </w:tc>
        <w:tc>
          <w:tcPr>
            <w:tcW w:w="2868" w:type="pct"/>
            <w:vAlign w:val="center"/>
          </w:tcPr>
          <w:p>
            <w:pPr>
              <w:spacing w:line="240" w:lineRule="auto"/>
              <w:ind w:firstLine="0" w:firstLineChars="0"/>
              <w:jc w:val="left"/>
              <w:rPr>
                <w:rFonts w:hint="eastAsia" w:cs="Times New Roman"/>
                <w:b w:val="0"/>
                <w:bCs w:val="0"/>
                <w:kern w:val="2"/>
                <w:sz w:val="21"/>
                <w:szCs w:val="21"/>
                <w:vertAlign w:val="baseline"/>
                <w:lang w:val="en-US" w:eastAsia="zh-CN" w:bidi="ar-SA"/>
              </w:rPr>
            </w:pPr>
            <w:r>
              <w:rPr>
                <w:rFonts w:hint="eastAsia" w:cs="Times New Roman"/>
                <w:b w:val="0"/>
                <w:bCs w:val="0"/>
                <w:kern w:val="2"/>
                <w:sz w:val="21"/>
                <w:szCs w:val="21"/>
                <w:vertAlign w:val="baseline"/>
                <w:lang w:val="en-US" w:eastAsia="zh-CN" w:bidi="ar-SA"/>
              </w:rPr>
              <w:t>温度测试范围：-20℃~60℃，温度误差：≤±2℃；</w:t>
            </w:r>
          </w:p>
          <w:p>
            <w:pPr>
              <w:spacing w:line="240" w:lineRule="auto"/>
              <w:ind w:firstLine="0" w:firstLineChars="0"/>
              <w:jc w:val="left"/>
              <w:rPr>
                <w:rFonts w:hint="eastAsia" w:cs="Times New Roman"/>
                <w:sz w:val="21"/>
                <w:szCs w:val="21"/>
                <w:vertAlign w:val="baseline"/>
                <w:lang w:val="en-US" w:eastAsia="zh-CN"/>
              </w:rPr>
            </w:pPr>
            <w:r>
              <w:rPr>
                <w:rFonts w:hint="eastAsia" w:cs="Times New Roman"/>
                <w:b w:val="0"/>
                <w:bCs w:val="0"/>
                <w:kern w:val="2"/>
                <w:sz w:val="21"/>
                <w:szCs w:val="21"/>
                <w:vertAlign w:val="baseline"/>
                <w:lang w:val="en-US" w:eastAsia="zh-CN" w:bidi="ar-SA"/>
              </w:rPr>
              <w:t>湿度测试范围：0%~100%RH，湿度误差：≤±5%RH~7%RH。</w:t>
            </w:r>
          </w:p>
        </w:tc>
        <w:tc>
          <w:tcPr>
            <w:tcW w:w="47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default" w:ascii="Times New Roman" w:hAnsi="Times New Roman" w:eastAsia="宋体"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1台</w:t>
            </w:r>
          </w:p>
        </w:tc>
        <w:tc>
          <w:tcPr>
            <w:tcW w:w="458" w:type="pct"/>
            <w:vAlign w:val="center"/>
          </w:tcPr>
          <w:p>
            <w:pPr>
              <w:spacing w:line="240" w:lineRule="auto"/>
              <w:ind w:left="0" w:leftChars="0" w:firstLine="0" w:firstLineChars="0"/>
              <w:jc w:val="center"/>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332" w:type="pct"/>
            <w:vAlign w:val="center"/>
          </w:tcPr>
          <w:p>
            <w:pPr>
              <w:numPr>
                <w:ilvl w:val="0"/>
                <w:numId w:val="0"/>
              </w:numPr>
              <w:spacing w:line="240" w:lineRule="auto"/>
              <w:ind w:left="0" w:leftChars="0" w:firstLine="0" w:firstLineChars="0"/>
              <w:jc w:val="center"/>
              <w:rPr>
                <w:rFonts w:hint="default"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4</w:t>
            </w:r>
          </w:p>
        </w:tc>
        <w:tc>
          <w:tcPr>
            <w:tcW w:w="861" w:type="pct"/>
            <w:vAlign w:val="center"/>
          </w:tcPr>
          <w:p>
            <w:pPr>
              <w:spacing w:line="240" w:lineRule="auto"/>
              <w:ind w:left="0" w:leftChars="0" w:firstLine="0" w:firstLineChars="0"/>
              <w:jc w:val="center"/>
              <w:rPr>
                <w:rFonts w:hint="eastAsia" w:ascii="宋体" w:hAnsi="宋体" w:eastAsia="宋体"/>
                <w:sz w:val="21"/>
                <w:szCs w:val="24"/>
                <w:lang w:eastAsia="zh-CN"/>
              </w:rPr>
            </w:pPr>
            <w:r>
              <w:rPr>
                <w:rFonts w:hint="eastAsia" w:ascii="宋体" w:hAnsi="宋体"/>
                <w:sz w:val="21"/>
                <w:szCs w:val="24"/>
                <w:lang w:eastAsia="zh-CN"/>
              </w:rPr>
              <w:t>雨量计</w:t>
            </w:r>
          </w:p>
        </w:tc>
        <w:tc>
          <w:tcPr>
            <w:tcW w:w="2868" w:type="pct"/>
            <w:vAlign w:val="center"/>
          </w:tcPr>
          <w:p>
            <w:pPr>
              <w:spacing w:line="240" w:lineRule="auto"/>
              <w:ind w:firstLine="0" w:firstLineChars="0"/>
              <w:jc w:val="left"/>
              <w:rPr>
                <w:rFonts w:hint="default" w:cs="Times New Roman"/>
                <w:b w:val="0"/>
                <w:bCs w:val="0"/>
                <w:kern w:val="2"/>
                <w:sz w:val="21"/>
                <w:szCs w:val="21"/>
                <w:vertAlign w:val="baseline"/>
                <w:lang w:val="en-US" w:eastAsia="zh-CN" w:bidi="ar-SA"/>
              </w:rPr>
            </w:pPr>
            <w:r>
              <w:rPr>
                <w:rFonts w:hint="eastAsia" w:cs="Times New Roman"/>
                <w:b w:val="0"/>
                <w:bCs w:val="0"/>
                <w:kern w:val="2"/>
                <w:sz w:val="21"/>
                <w:szCs w:val="21"/>
                <w:vertAlign w:val="baseline"/>
                <w:lang w:val="en-US" w:eastAsia="zh-CN" w:bidi="ar-SA"/>
              </w:rPr>
              <w:t>容量：0~800ml，刻度1ml</w:t>
            </w:r>
          </w:p>
        </w:tc>
        <w:tc>
          <w:tcPr>
            <w:tcW w:w="478" w:type="pct"/>
            <w:vAlign w:val="center"/>
          </w:tcPr>
          <w:p>
            <w:pPr>
              <w:widowControl/>
              <w:kinsoku w:val="0"/>
              <w:autoSpaceDE w:val="0"/>
              <w:autoSpaceDN w:val="0"/>
              <w:adjustRightInd w:val="0"/>
              <w:snapToGrid w:val="0"/>
              <w:spacing w:before="0" w:line="240" w:lineRule="auto"/>
              <w:ind w:left="0" w:leftChars="0" w:firstLine="0" w:firstLineChars="0"/>
              <w:jc w:val="center"/>
              <w:textAlignment w:val="baseline"/>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1台</w:t>
            </w:r>
          </w:p>
        </w:tc>
        <w:tc>
          <w:tcPr>
            <w:tcW w:w="458" w:type="pct"/>
            <w:vAlign w:val="center"/>
          </w:tcPr>
          <w:p>
            <w:pPr>
              <w:spacing w:line="240" w:lineRule="auto"/>
              <w:ind w:left="0" w:leftChars="0" w:firstLine="0" w:firstLineChars="0"/>
              <w:jc w:val="center"/>
              <w:rPr>
                <w:rFonts w:hint="eastAsia" w:cs="Times New Roman"/>
                <w:snapToGrid w:val="0"/>
                <w:color w:val="000000"/>
                <w:kern w:val="0"/>
                <w:sz w:val="22"/>
                <w:szCs w:val="22"/>
                <w:highlight w:val="none"/>
                <w:lang w:val="en-US" w:eastAsia="zh-CN"/>
              </w:rPr>
            </w:pPr>
            <w:r>
              <w:rPr>
                <w:rFonts w:hint="eastAsia" w:cs="Times New Roman"/>
                <w:snapToGrid w:val="0"/>
                <w:color w:val="000000"/>
                <w:kern w:val="0"/>
                <w:sz w:val="22"/>
                <w:szCs w:val="22"/>
                <w:highlight w:val="none"/>
                <w:lang w:val="en-US" w:eastAsia="zh-CN"/>
              </w:rPr>
              <w:t>/</w:t>
            </w:r>
          </w:p>
        </w:tc>
      </w:tr>
      <w:bookmarkEnd w:id="63"/>
      <w:bookmarkEnd w:id="64"/>
    </w:tbl>
    <w:p>
      <w:pPr>
        <w:numPr>
          <w:ilvl w:val="1"/>
          <w:numId w:val="0"/>
        </w:numPr>
        <w:tabs>
          <w:tab w:val="left" w:pos="0"/>
        </w:tabs>
        <w:bidi w:val="0"/>
        <w:ind w:leftChars="0"/>
        <w:outlineLvl w:val="9"/>
        <w:rPr>
          <w:rFonts w:hint="default" w:ascii="Times New Roman" w:hAnsi="Times New Roman" w:eastAsia="宋体" w:cs="Times New Roman"/>
          <w:b w:val="0"/>
          <w:bCs w:val="0"/>
          <w:color w:val="000000"/>
          <w:kern w:val="0"/>
          <w:sz w:val="24"/>
          <w:szCs w:val="24"/>
          <w:lang w:val="en-US" w:eastAsia="zh-CN" w:bidi="ar"/>
        </w:rPr>
      </w:pPr>
      <w:r>
        <w:rPr>
          <w:rFonts w:hint="eastAsia" w:cs="Times New Roman"/>
          <w:b w:val="0"/>
          <w:bCs w:val="0"/>
          <w:color w:val="000000"/>
          <w:kern w:val="0"/>
          <w:sz w:val="24"/>
          <w:szCs w:val="24"/>
          <w:lang w:val="en-US" w:eastAsia="zh-CN" w:bidi="ar"/>
        </w:rPr>
        <w:tab/>
      </w:r>
      <w:r>
        <w:rPr>
          <w:rFonts w:hint="eastAsia" w:ascii="Times New Roman" w:hAnsi="Times New Roman" w:eastAsia="宋体" w:cs="Times New Roman"/>
          <w:b/>
          <w:bCs/>
          <w:color w:val="000000"/>
          <w:kern w:val="0"/>
          <w:sz w:val="24"/>
          <w:szCs w:val="24"/>
          <w:lang w:val="en-US" w:eastAsia="zh-CN" w:bidi="ar"/>
        </w:rPr>
        <w:t>注：</w:t>
      </w:r>
      <w:r>
        <w:rPr>
          <w:rFonts w:hint="eastAsia" w:ascii="Times New Roman" w:hAnsi="Times New Roman" w:eastAsia="宋体" w:cs="Times New Roman"/>
          <w:b w:val="0"/>
          <w:bCs w:val="0"/>
          <w:color w:val="000000"/>
          <w:kern w:val="0"/>
          <w:sz w:val="24"/>
          <w:szCs w:val="24"/>
          <w:lang w:val="en-US" w:eastAsia="zh-CN" w:bidi="ar"/>
        </w:rPr>
        <w:t>测试仪器的量程、测量精度应满足测试要求，安装完毕后应进行校验。</w:t>
      </w:r>
    </w:p>
    <w:p>
      <w:pPr>
        <w:pStyle w:val="5"/>
        <w:bidi w:val="0"/>
        <w:rPr>
          <w:rFonts w:hint="default"/>
          <w:lang w:val="en-US" w:eastAsia="zh-CN"/>
        </w:rPr>
      </w:pPr>
      <w:bookmarkStart w:id="65" w:name="_Toc2781"/>
      <w:bookmarkStart w:id="66" w:name="_Toc23169"/>
      <w:r>
        <w:rPr>
          <w:rFonts w:hint="eastAsia"/>
          <w:lang w:val="en-US" w:eastAsia="zh-CN"/>
        </w:rPr>
        <w:t>安全设备及物资</w:t>
      </w:r>
      <w:bookmarkEnd w:id="65"/>
      <w:bookmarkEnd w:id="66"/>
    </w:p>
    <w:p>
      <w:pPr>
        <w:keepNext w:val="0"/>
        <w:keepLines w:val="0"/>
        <w:pageBreakBefore w:val="0"/>
        <w:widowControl/>
        <w:kinsoku w:val="0"/>
        <w:wordWrap/>
        <w:overflowPunct/>
        <w:topLinePunct w:val="0"/>
        <w:autoSpaceDE w:val="0"/>
        <w:autoSpaceDN w:val="0"/>
        <w:bidi w:val="0"/>
        <w:adjustRightInd w:val="0"/>
        <w:snapToGrid w:val="0"/>
        <w:spacing w:before="190" w:line="360" w:lineRule="auto"/>
        <w:ind w:left="0" w:firstLine="0" w:firstLineChars="0"/>
        <w:jc w:val="center"/>
        <w:textAlignment w:val="baseline"/>
        <w:rPr>
          <w:rFonts w:hint="default" w:ascii="黑体" w:hAnsi="黑体" w:eastAsia="黑体" w:cs="黑体"/>
          <w:snapToGrid w:val="0"/>
          <w:color w:val="000000"/>
          <w:spacing w:val="-10"/>
          <w:kern w:val="0"/>
          <w:sz w:val="21"/>
          <w:szCs w:val="21"/>
          <w:highlight w:val="none"/>
        </w:rPr>
      </w:pPr>
      <w:r>
        <w:rPr>
          <w:rFonts w:hint="eastAsia" w:ascii="宋体" w:hAnsi="宋体" w:eastAsia="宋体" w:cs="宋体"/>
          <w:b/>
          <w:bCs/>
          <w:snapToGrid w:val="0"/>
          <w:color w:val="000000"/>
          <w:spacing w:val="-10"/>
          <w:kern w:val="0"/>
          <w:sz w:val="21"/>
          <w:szCs w:val="21"/>
          <w:highlight w:val="none"/>
          <w:lang w:val="en-US" w:eastAsia="zh-CN"/>
        </w:rPr>
        <w:t>表5-3 安全设备及物资</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28"/>
        <w:gridCol w:w="2270"/>
        <w:gridCol w:w="2072"/>
        <w:gridCol w:w="34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b/>
                <w:bCs/>
                <w:kern w:val="2"/>
                <w:sz w:val="21"/>
                <w:szCs w:val="21"/>
              </w:rPr>
            </w:pPr>
            <w:r>
              <w:rPr>
                <w:rFonts w:hint="eastAsia" w:ascii="宋体" w:hAnsi="宋体" w:eastAsia="宋体" w:cs="宋体"/>
                <w:b/>
                <w:bCs/>
                <w:kern w:val="2"/>
                <w:sz w:val="21"/>
                <w:szCs w:val="21"/>
                <w:lang w:val="en-US" w:eastAsia="zh-CN" w:bidi="ar"/>
              </w:rPr>
              <w:t>编号</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b/>
                <w:bCs/>
                <w:kern w:val="2"/>
                <w:sz w:val="21"/>
                <w:szCs w:val="21"/>
              </w:rPr>
            </w:pPr>
            <w:r>
              <w:rPr>
                <w:rFonts w:hint="eastAsia" w:ascii="宋体" w:hAnsi="宋体" w:eastAsia="宋体" w:cs="宋体"/>
                <w:b/>
                <w:bCs/>
                <w:kern w:val="2"/>
                <w:sz w:val="21"/>
                <w:szCs w:val="21"/>
                <w:lang w:val="en-US" w:eastAsia="zh-CN" w:bidi="ar"/>
              </w:rPr>
              <w:t>名称</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b/>
                <w:bCs/>
                <w:kern w:val="2"/>
                <w:sz w:val="21"/>
                <w:szCs w:val="21"/>
              </w:rPr>
            </w:pPr>
            <w:r>
              <w:rPr>
                <w:rFonts w:hint="eastAsia" w:ascii="宋体" w:hAnsi="宋体" w:eastAsia="宋体" w:cs="宋体"/>
                <w:b/>
                <w:bCs/>
                <w:kern w:val="2"/>
                <w:sz w:val="21"/>
                <w:szCs w:val="21"/>
                <w:lang w:val="en-US" w:eastAsia="zh-CN" w:bidi="ar"/>
              </w:rPr>
              <w:t>数量</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b/>
                <w:bCs/>
                <w:kern w:val="2"/>
                <w:sz w:val="21"/>
                <w:szCs w:val="21"/>
              </w:rPr>
            </w:pPr>
            <w:r>
              <w:rPr>
                <w:rFonts w:hint="eastAsia" w:ascii="宋体" w:hAnsi="宋体" w:eastAsia="宋体" w:cs="宋体"/>
                <w:b/>
                <w:bCs/>
                <w:kern w:val="2"/>
                <w:sz w:val="21"/>
                <w:szCs w:val="21"/>
                <w:lang w:val="en-US" w:eastAsia="zh-CN"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3"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1</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b w:val="0"/>
                <w:bCs w:val="0"/>
                <w:kern w:val="2"/>
                <w:sz w:val="21"/>
                <w:szCs w:val="21"/>
              </w:rPr>
            </w:pPr>
            <w:r>
              <w:rPr>
                <w:rFonts w:hint="eastAsia" w:ascii="宋体" w:hAnsi="宋体" w:eastAsia="宋体" w:cs="宋体"/>
                <w:kern w:val="2"/>
                <w:sz w:val="21"/>
                <w:szCs w:val="21"/>
                <w:lang w:val="en-US" w:eastAsia="zh-CN" w:bidi="ar"/>
              </w:rPr>
              <w:t>应急电源</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Lines="0" w:beforeAutospacing="0" w:after="0" w:afterLines="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1</w:t>
            </w:r>
            <w:r>
              <w:rPr>
                <w:rFonts w:hint="eastAsia" w:ascii="宋体" w:hAnsi="宋体" w:eastAsia="宋体" w:cs="宋体"/>
                <w:kern w:val="2"/>
                <w:sz w:val="21"/>
                <w:szCs w:val="21"/>
                <w:lang w:val="en-US" w:eastAsia="zh-CN" w:bidi="ar"/>
              </w:rPr>
              <w:t>台</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Lines="0" w:beforeAutospacing="0" w:after="0" w:afterLines="0" w:afterAutospacing="0" w:line="240" w:lineRule="auto"/>
              <w:ind w:left="0" w:leftChars="0" w:right="0" w:firstLine="0" w:firstLineChars="0"/>
              <w:jc w:val="left"/>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满电状态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27"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2</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eastAsia" w:ascii="Times New Roman" w:hAnsi="Times New Roman" w:eastAsia="宋体" w:cs="Times New Roman"/>
                <w:b w:val="0"/>
                <w:bCs w:val="0"/>
                <w:kern w:val="2"/>
                <w:sz w:val="21"/>
                <w:szCs w:val="21"/>
              </w:rPr>
            </w:pPr>
            <w:r>
              <w:rPr>
                <w:rFonts w:hint="eastAsia" w:ascii="宋体" w:hAnsi="宋体" w:eastAsia="宋体" w:cs="宋体"/>
                <w:kern w:val="2"/>
                <w:sz w:val="21"/>
                <w:szCs w:val="21"/>
                <w:lang w:val="en-US" w:eastAsia="zh-CN" w:bidi="ar"/>
              </w:rPr>
              <w:t>红色安全帽</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1</w:t>
            </w:r>
            <w:r>
              <w:rPr>
                <w:rFonts w:hint="eastAsia" w:ascii="宋体" w:hAnsi="宋体" w:eastAsia="宋体" w:cs="宋体"/>
                <w:kern w:val="2"/>
                <w:sz w:val="21"/>
                <w:szCs w:val="21"/>
                <w:lang w:val="en-US" w:eastAsia="zh-CN" w:bidi="ar"/>
              </w:rPr>
              <w:t>顶</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Lines="0" w:beforeAutospacing="0" w:after="0" w:afterLines="0" w:afterAutospacing="0" w:line="240" w:lineRule="auto"/>
              <w:ind w:left="0" w:leftChars="0" w:right="0" w:firstLine="0" w:firstLineChars="0"/>
              <w:jc w:val="left"/>
              <w:rPr>
                <w:rFonts w:hint="default" w:ascii="Times New Roman" w:hAnsi="Times New Roman" w:eastAsia="宋体" w:cs="Times New Roman"/>
                <w:b w:val="0"/>
                <w:bCs w:val="0"/>
                <w:kern w:val="2"/>
                <w:sz w:val="21"/>
                <w:szCs w:val="21"/>
              </w:rPr>
            </w:pPr>
            <w:r>
              <w:rPr>
                <w:rFonts w:hint="eastAsia" w:ascii="宋体" w:hAnsi="宋体" w:eastAsia="宋体" w:cs="宋体"/>
                <w:b w:val="0"/>
                <w:bCs w:val="0"/>
                <w:kern w:val="2"/>
                <w:sz w:val="21"/>
                <w:szCs w:val="21"/>
                <w:lang w:val="en-US" w:eastAsia="zh-CN" w:bidi="ar"/>
              </w:rPr>
              <w:t>现场负责人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55"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3</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蓝色安全帽</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若干</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left"/>
              <w:rPr>
                <w:rFonts w:hint="default" w:ascii="Times New Roman" w:hAnsi="Times New Roman" w:eastAsia="宋体" w:cs="Times New Roman"/>
                <w:b w:val="0"/>
                <w:bCs w:val="0"/>
                <w:kern w:val="2"/>
                <w:sz w:val="21"/>
                <w:szCs w:val="21"/>
              </w:rPr>
            </w:pPr>
            <w:r>
              <w:rPr>
                <w:rFonts w:hint="eastAsia" w:ascii="宋体" w:hAnsi="宋体" w:eastAsia="宋体" w:cs="宋体"/>
                <w:b w:val="0"/>
                <w:bCs w:val="0"/>
                <w:kern w:val="2"/>
                <w:sz w:val="21"/>
                <w:szCs w:val="21"/>
                <w:lang w:val="en-US" w:eastAsia="zh-CN" w:bidi="ar"/>
              </w:rPr>
              <w:t>无人机操控人员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5"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4</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黄色安全帽</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若干</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left"/>
              <w:rPr>
                <w:rFonts w:hint="default" w:ascii="Times New Roman" w:hAnsi="Times New Roman" w:eastAsia="宋体" w:cs="Times New Roman"/>
                <w:b w:val="0"/>
                <w:bCs w:val="0"/>
                <w:kern w:val="2"/>
                <w:sz w:val="21"/>
                <w:szCs w:val="21"/>
              </w:rPr>
            </w:pPr>
            <w:r>
              <w:rPr>
                <w:rFonts w:hint="eastAsia" w:ascii="宋体" w:hAnsi="宋体" w:eastAsia="宋体" w:cs="宋体"/>
                <w:b w:val="0"/>
                <w:bCs w:val="0"/>
                <w:kern w:val="2"/>
                <w:sz w:val="21"/>
                <w:szCs w:val="21"/>
                <w:lang w:val="en-US" w:eastAsia="zh-CN" w:bidi="ar"/>
              </w:rPr>
              <w:t>技术人员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2"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5</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白色安全帽</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若干</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b w:val="0"/>
                <w:bCs w:val="0"/>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2"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6</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反光背心</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若干</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b w:val="0"/>
                <w:bCs w:val="0"/>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2"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7</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手套</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若干</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b w:val="0"/>
                <w:bCs w:val="0"/>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8</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灭火器</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若干</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left"/>
              <w:rPr>
                <w:rFonts w:hint="default" w:ascii="Times New Roman" w:hAnsi="Times New Roman" w:eastAsia="宋体" w:cs="Times New Roman"/>
                <w:b w:val="0"/>
                <w:bCs w:val="0"/>
                <w:kern w:val="2"/>
                <w:sz w:val="21"/>
                <w:szCs w:val="21"/>
              </w:rPr>
            </w:pPr>
            <w:r>
              <w:rPr>
                <w:rFonts w:hint="eastAsia" w:ascii="宋体" w:hAnsi="宋体" w:eastAsia="宋体" w:cs="宋体"/>
                <w:b w:val="0"/>
                <w:bCs w:val="0"/>
                <w:kern w:val="2"/>
                <w:sz w:val="21"/>
                <w:szCs w:val="21"/>
                <w:lang w:val="en-US" w:eastAsia="zh-CN" w:bidi="ar"/>
              </w:rPr>
              <w:t>水基灭火器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2"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9</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医药箱</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若干</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b w:val="0"/>
                <w:bCs w:val="0"/>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2"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10</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对讲机</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若干</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left"/>
              <w:rPr>
                <w:rFonts w:hint="default" w:ascii="Times New Roman" w:hAnsi="Times New Roman" w:eastAsia="宋体" w:cs="Times New Roman"/>
                <w:b w:val="0"/>
                <w:bCs w:val="0"/>
                <w:kern w:val="2"/>
                <w:sz w:val="21"/>
                <w:szCs w:val="21"/>
              </w:rPr>
            </w:pPr>
            <w:r>
              <w:rPr>
                <w:rFonts w:hint="eastAsia" w:ascii="宋体" w:hAnsi="宋体" w:eastAsia="宋体" w:cs="宋体"/>
                <w:b w:val="0"/>
                <w:bCs w:val="0"/>
                <w:kern w:val="2"/>
                <w:sz w:val="21"/>
                <w:szCs w:val="21"/>
                <w:lang w:val="en-US" w:eastAsia="zh-CN" w:bidi="ar"/>
              </w:rPr>
              <w:t>现场联络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11</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护栏</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若干</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b w:val="0"/>
                <w:bCs w:val="0"/>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12</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警戒线</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若干</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b w:val="0"/>
                <w:bCs w:val="0"/>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427"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13</w:t>
            </w:r>
          </w:p>
        </w:tc>
        <w:tc>
          <w:tcPr>
            <w:tcW w:w="133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leftChars="0" w:right="0" w:firstLine="0" w:firstLineChars="0"/>
              <w:jc w:val="center"/>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录像设备</w:t>
            </w:r>
          </w:p>
        </w:tc>
        <w:tc>
          <w:tcPr>
            <w:tcW w:w="121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若干</w:t>
            </w:r>
          </w:p>
        </w:tc>
        <w:tc>
          <w:tcPr>
            <w:tcW w:w="202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b w:val="0"/>
                <w:bCs w:val="0"/>
                <w:kern w:val="2"/>
                <w:sz w:val="21"/>
                <w:szCs w:val="21"/>
              </w:rPr>
            </w:pPr>
          </w:p>
        </w:tc>
      </w:tr>
      <w:bookmarkEnd w:id="59"/>
      <w:bookmarkEnd w:id="60"/>
      <w:bookmarkEnd w:id="61"/>
      <w:bookmarkEnd w:id="62"/>
    </w:tbl>
    <w:p>
      <w:pPr>
        <w:pStyle w:val="4"/>
        <w:bidi w:val="0"/>
        <w:rPr>
          <w:rFonts w:hint="eastAsia" w:ascii="Times New Roman" w:hAnsi="Times New Roman" w:eastAsia="宋体" w:cs="Times New Roman"/>
          <w:lang w:val="en-US" w:eastAsia="zh-CN"/>
        </w:rPr>
      </w:pPr>
      <w:bookmarkStart w:id="67" w:name="_Toc23000"/>
      <w:r>
        <w:rPr>
          <w:rFonts w:hint="eastAsia" w:cs="Times New Roman"/>
          <w:lang w:val="en-US" w:eastAsia="zh-CN"/>
        </w:rPr>
        <w:t>试验前制造符合性检查</w:t>
      </w:r>
      <w:bookmarkEnd w:id="67"/>
    </w:p>
    <w:p>
      <w:pPr>
        <w:pStyle w:val="2"/>
        <w:spacing w:before="0" w:line="360" w:lineRule="auto"/>
        <w:ind w:left="0" w:right="0" w:firstLine="420" w:firstLineChars="200"/>
        <w:rPr>
          <w:rFonts w:hint="default" w:ascii="Times New Roman" w:hAnsi="Times New Roman" w:eastAsia="宋体" w:cs="Times New Roman"/>
          <w:b w:val="0"/>
          <w:bCs w:val="0"/>
          <w:spacing w:val="-15"/>
        </w:rPr>
      </w:pPr>
      <w:r>
        <w:rPr>
          <w:rFonts w:hint="default" w:ascii="Times New Roman" w:hAnsi="Times New Roman" w:eastAsia="宋体" w:cs="Times New Roman"/>
          <w:b w:val="0"/>
          <w:bCs w:val="0"/>
          <w:spacing w:val="-15"/>
        </w:rPr>
        <w:t>试验前确认试验件已完成制造符合性检查。试验前制造符合性检查要素一般包括但不限于下表所示。</w:t>
      </w:r>
    </w:p>
    <w:p>
      <w:pPr>
        <w:spacing w:before="179"/>
        <w:ind w:left="480" w:right="15" w:firstLine="0"/>
        <w:jc w:val="center"/>
        <w:rPr>
          <w:rFonts w:hint="default" w:ascii="Times New Roman" w:hAnsi="Times New Roman" w:cs="Times New Roman"/>
          <w:sz w:val="7"/>
        </w:rPr>
      </w:pPr>
      <w:r>
        <w:rPr>
          <w:rFonts w:hint="eastAsia" w:ascii="宋体" w:hAnsi="宋体" w:eastAsia="宋体" w:cs="宋体"/>
          <w:b/>
          <w:bCs/>
          <w:spacing w:val="-39"/>
          <w:sz w:val="21"/>
          <w:szCs w:val="21"/>
        </w:rPr>
        <w:t>表</w:t>
      </w:r>
      <w:r>
        <w:rPr>
          <w:rFonts w:hint="eastAsia" w:ascii="宋体" w:hAnsi="宋体" w:eastAsia="宋体" w:cs="宋体"/>
          <w:b/>
          <w:bCs/>
          <w:spacing w:val="-39"/>
          <w:sz w:val="21"/>
          <w:szCs w:val="21"/>
          <w:lang w:val="en-US" w:eastAsia="zh-CN"/>
        </w:rPr>
        <w:t xml:space="preserve"> 6</w:t>
      </w:r>
      <w:r>
        <w:rPr>
          <w:rFonts w:hint="eastAsia" w:ascii="宋体" w:hAnsi="宋体" w:eastAsia="宋体" w:cs="宋体"/>
          <w:b/>
          <w:bCs/>
          <w:spacing w:val="-6"/>
          <w:sz w:val="21"/>
          <w:szCs w:val="21"/>
        </w:rPr>
        <w:t>-1</w:t>
      </w:r>
      <w:r>
        <w:rPr>
          <w:rFonts w:hint="eastAsia" w:ascii="宋体" w:hAnsi="宋体" w:eastAsia="宋体" w:cs="宋体"/>
          <w:b/>
          <w:bCs/>
          <w:spacing w:val="17"/>
          <w:sz w:val="21"/>
          <w:szCs w:val="21"/>
        </w:rPr>
        <w:t xml:space="preserve"> </w:t>
      </w:r>
      <w:r>
        <w:rPr>
          <w:rFonts w:hint="eastAsia" w:ascii="宋体" w:hAnsi="宋体" w:eastAsia="宋体" w:cs="宋体"/>
          <w:b/>
          <w:bCs/>
          <w:spacing w:val="-7"/>
          <w:sz w:val="21"/>
          <w:szCs w:val="21"/>
        </w:rPr>
        <w:t>试验前制造符合性检查要素</w:t>
      </w:r>
    </w:p>
    <w:tbl>
      <w:tblPr>
        <w:tblStyle w:val="32"/>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642"/>
        <w:gridCol w:w="76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386" w:type="pct"/>
          </w:tcPr>
          <w:p>
            <w:pPr>
              <w:pStyle w:val="72"/>
              <w:spacing w:before="0" w:line="300" w:lineRule="auto"/>
              <w:ind w:left="0" w:leftChars="0" w:firstLine="0" w:firstLineChars="0"/>
              <w:jc w:val="center"/>
              <w:rPr>
                <w:rFonts w:hint="default" w:ascii="Times New Roman" w:hAnsi="Times New Roman" w:cs="Times New Roman"/>
                <w:b/>
                <w:bCs/>
                <w:sz w:val="21"/>
                <w:szCs w:val="21"/>
              </w:rPr>
            </w:pPr>
            <w:r>
              <w:rPr>
                <w:rFonts w:hint="default" w:ascii="Times New Roman" w:hAnsi="Times New Roman" w:cs="Times New Roman"/>
                <w:b/>
                <w:bCs/>
                <w:spacing w:val="-8"/>
                <w:sz w:val="21"/>
                <w:szCs w:val="21"/>
              </w:rPr>
              <w:t>序号</w:t>
            </w:r>
          </w:p>
        </w:tc>
        <w:tc>
          <w:tcPr>
            <w:tcW w:w="4613" w:type="pct"/>
          </w:tcPr>
          <w:p>
            <w:pPr>
              <w:pStyle w:val="72"/>
              <w:spacing w:before="0" w:line="300" w:lineRule="auto"/>
              <w:ind w:left="0" w:leftChars="0" w:firstLine="0" w:firstLineChars="0"/>
              <w:jc w:val="center"/>
              <w:rPr>
                <w:rFonts w:hint="default" w:ascii="Times New Roman" w:hAnsi="Times New Roman" w:cs="Times New Roman"/>
                <w:b/>
                <w:bCs/>
                <w:sz w:val="21"/>
                <w:szCs w:val="21"/>
              </w:rPr>
            </w:pPr>
            <w:r>
              <w:rPr>
                <w:rFonts w:hint="default" w:ascii="Times New Roman" w:hAnsi="Times New Roman" w:cs="Times New Roman"/>
                <w:b/>
                <w:bCs/>
                <w:spacing w:val="-7"/>
                <w:sz w:val="21"/>
                <w:szCs w:val="21"/>
              </w:rPr>
              <w:t>检查项目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 w:hRule="atLeast"/>
        </w:trPr>
        <w:tc>
          <w:tcPr>
            <w:tcW w:w="386" w:type="pct"/>
          </w:tcPr>
          <w:p>
            <w:pPr>
              <w:pStyle w:val="72"/>
              <w:spacing w:before="0" w:line="300" w:lineRule="auto"/>
              <w:ind w:left="0" w:leftChars="0" w:right="1" w:firstLine="0" w:firstLineChars="0"/>
              <w:jc w:val="center"/>
              <w:rPr>
                <w:rFonts w:hint="default" w:ascii="Times New Roman" w:hAnsi="Times New Roman" w:cs="Times New Roman"/>
                <w:sz w:val="21"/>
                <w:szCs w:val="21"/>
              </w:rPr>
            </w:pPr>
            <w:r>
              <w:rPr>
                <w:rFonts w:hint="default" w:ascii="Times New Roman" w:hAnsi="Times New Roman" w:cs="Times New Roman"/>
                <w:spacing w:val="-10"/>
                <w:sz w:val="21"/>
                <w:szCs w:val="21"/>
              </w:rPr>
              <w:t>1</w:t>
            </w:r>
          </w:p>
        </w:tc>
        <w:tc>
          <w:tcPr>
            <w:tcW w:w="4613" w:type="pct"/>
          </w:tcPr>
          <w:p>
            <w:pPr>
              <w:pStyle w:val="72"/>
              <w:spacing w:before="0" w:line="300" w:lineRule="auto"/>
              <w:ind w:left="0" w:leftChars="0" w:right="0" w:firstLine="0" w:firstLineChars="0"/>
              <w:jc w:val="left"/>
              <w:rPr>
                <w:rFonts w:hint="default" w:ascii="Times New Roman" w:hAnsi="Times New Roman" w:cs="Times New Roman"/>
                <w:sz w:val="21"/>
                <w:szCs w:val="21"/>
              </w:rPr>
            </w:pPr>
            <w:r>
              <w:rPr>
                <w:rFonts w:hint="default" w:ascii="Times New Roman" w:hAnsi="Times New Roman" w:cs="Times New Roman"/>
                <w:spacing w:val="-3"/>
                <w:sz w:val="21"/>
                <w:szCs w:val="21"/>
              </w:rPr>
              <w:t>试验大纲已被局方批准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386" w:type="pct"/>
          </w:tcPr>
          <w:p>
            <w:pPr>
              <w:pStyle w:val="72"/>
              <w:spacing w:before="0" w:line="300" w:lineRule="auto"/>
              <w:ind w:left="0" w:leftChars="0" w:right="1" w:firstLine="0" w:firstLineChars="0"/>
              <w:jc w:val="center"/>
              <w:rPr>
                <w:rFonts w:hint="default" w:ascii="Times New Roman" w:hAnsi="Times New Roman" w:cs="Times New Roman"/>
                <w:sz w:val="21"/>
                <w:szCs w:val="21"/>
              </w:rPr>
            </w:pPr>
            <w:r>
              <w:rPr>
                <w:rFonts w:hint="default" w:ascii="Times New Roman" w:hAnsi="Times New Roman" w:cs="Times New Roman"/>
                <w:spacing w:val="-10"/>
                <w:sz w:val="21"/>
                <w:szCs w:val="21"/>
              </w:rPr>
              <w:t>2</w:t>
            </w:r>
          </w:p>
        </w:tc>
        <w:tc>
          <w:tcPr>
            <w:tcW w:w="4613" w:type="pct"/>
          </w:tcPr>
          <w:p>
            <w:pPr>
              <w:pStyle w:val="72"/>
              <w:spacing w:before="0" w:line="300" w:lineRule="auto"/>
              <w:ind w:left="0" w:leftChars="0" w:firstLine="0" w:firstLineChars="0"/>
              <w:jc w:val="left"/>
              <w:rPr>
                <w:rFonts w:hint="default" w:ascii="Times New Roman" w:hAnsi="Times New Roman" w:cs="Times New Roman"/>
                <w:sz w:val="21"/>
                <w:szCs w:val="21"/>
              </w:rPr>
            </w:pPr>
            <w:r>
              <w:rPr>
                <w:rFonts w:hint="default" w:ascii="Times New Roman" w:hAnsi="Times New Roman" w:cs="Times New Roman"/>
                <w:spacing w:val="-3"/>
                <w:sz w:val="21"/>
                <w:szCs w:val="21"/>
              </w:rPr>
              <w:t>试验开始前试验机应取得特许飞行证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7" w:hRule="atLeast"/>
        </w:trPr>
        <w:tc>
          <w:tcPr>
            <w:tcW w:w="386" w:type="pct"/>
          </w:tcPr>
          <w:p>
            <w:pPr>
              <w:pStyle w:val="72"/>
              <w:spacing w:before="0" w:line="300" w:lineRule="auto"/>
              <w:ind w:left="0" w:leftChars="0" w:right="1" w:firstLine="0" w:firstLineChars="0"/>
              <w:jc w:val="center"/>
              <w:rPr>
                <w:rFonts w:hint="default" w:ascii="Times New Roman" w:hAnsi="Times New Roman" w:cs="Times New Roman"/>
                <w:sz w:val="21"/>
                <w:szCs w:val="21"/>
              </w:rPr>
            </w:pPr>
            <w:r>
              <w:rPr>
                <w:rFonts w:hint="default" w:ascii="Times New Roman" w:hAnsi="Times New Roman" w:cs="Times New Roman"/>
                <w:spacing w:val="-10"/>
                <w:sz w:val="21"/>
                <w:szCs w:val="21"/>
              </w:rPr>
              <w:t>3</w:t>
            </w:r>
          </w:p>
        </w:tc>
        <w:tc>
          <w:tcPr>
            <w:tcW w:w="4613" w:type="pct"/>
          </w:tcPr>
          <w:p>
            <w:pPr>
              <w:pStyle w:val="72"/>
              <w:spacing w:before="0" w:line="300" w:lineRule="auto"/>
              <w:ind w:left="0" w:leftChars="0" w:right="0" w:firstLine="0" w:firstLineChars="0"/>
              <w:jc w:val="left"/>
              <w:rPr>
                <w:rFonts w:hint="default" w:ascii="Times New Roman" w:hAnsi="Times New Roman" w:cs="Times New Roman"/>
                <w:sz w:val="21"/>
                <w:szCs w:val="21"/>
              </w:rPr>
            </w:pPr>
            <w:r>
              <w:rPr>
                <w:rFonts w:hint="default" w:ascii="Times New Roman" w:hAnsi="Times New Roman" w:cs="Times New Roman"/>
                <w:spacing w:val="-3"/>
                <w:sz w:val="21"/>
                <w:szCs w:val="21"/>
              </w:rPr>
              <w:t>试验场地具备试验条件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386" w:type="pct"/>
          </w:tcPr>
          <w:p>
            <w:pPr>
              <w:pStyle w:val="72"/>
              <w:spacing w:before="0" w:line="300" w:lineRule="auto"/>
              <w:ind w:left="0" w:leftChars="0" w:right="1" w:firstLine="0" w:firstLineChars="0"/>
              <w:jc w:val="center"/>
              <w:rPr>
                <w:rFonts w:hint="default" w:ascii="Times New Roman" w:hAnsi="Times New Roman" w:cs="Times New Roman"/>
                <w:sz w:val="21"/>
                <w:szCs w:val="21"/>
              </w:rPr>
            </w:pPr>
            <w:r>
              <w:rPr>
                <w:rFonts w:hint="default" w:ascii="Times New Roman" w:hAnsi="Times New Roman" w:cs="Times New Roman"/>
                <w:spacing w:val="-10"/>
                <w:sz w:val="21"/>
                <w:szCs w:val="21"/>
              </w:rPr>
              <w:t>4</w:t>
            </w:r>
          </w:p>
        </w:tc>
        <w:tc>
          <w:tcPr>
            <w:tcW w:w="4613" w:type="pct"/>
          </w:tcPr>
          <w:p>
            <w:pPr>
              <w:pStyle w:val="72"/>
              <w:spacing w:before="0" w:line="300" w:lineRule="auto"/>
              <w:ind w:left="0" w:leftChars="0" w:right="0" w:firstLine="0" w:firstLineChars="0"/>
              <w:jc w:val="left"/>
              <w:rPr>
                <w:rFonts w:hint="default" w:ascii="Times New Roman" w:hAnsi="Times New Roman" w:cs="Times New Roman"/>
                <w:sz w:val="21"/>
                <w:szCs w:val="21"/>
              </w:rPr>
            </w:pPr>
            <w:r>
              <w:rPr>
                <w:rFonts w:hint="default" w:ascii="Times New Roman" w:hAnsi="Times New Roman" w:cs="Times New Roman"/>
                <w:spacing w:val="-3"/>
                <w:sz w:val="21"/>
                <w:szCs w:val="21"/>
              </w:rPr>
              <w:t>操控员具备相应等级的操控员执照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386" w:type="pct"/>
          </w:tcPr>
          <w:p>
            <w:pPr>
              <w:pStyle w:val="72"/>
              <w:spacing w:before="0" w:line="300" w:lineRule="auto"/>
              <w:ind w:left="0" w:leftChars="0" w:right="1" w:firstLine="0" w:firstLineChars="0"/>
              <w:jc w:val="center"/>
              <w:rPr>
                <w:rFonts w:hint="default" w:ascii="Times New Roman" w:hAnsi="Times New Roman" w:cs="Times New Roman"/>
                <w:sz w:val="21"/>
                <w:szCs w:val="21"/>
              </w:rPr>
            </w:pPr>
            <w:r>
              <w:rPr>
                <w:rFonts w:hint="default" w:ascii="Times New Roman" w:hAnsi="Times New Roman" w:cs="Times New Roman"/>
                <w:spacing w:val="-10"/>
                <w:sz w:val="21"/>
                <w:szCs w:val="21"/>
              </w:rPr>
              <w:t>5</w:t>
            </w:r>
          </w:p>
        </w:tc>
        <w:tc>
          <w:tcPr>
            <w:tcW w:w="4613" w:type="pct"/>
          </w:tcPr>
          <w:p>
            <w:pPr>
              <w:pStyle w:val="72"/>
              <w:spacing w:before="0" w:line="300" w:lineRule="auto"/>
              <w:ind w:left="0" w:leftChars="0" w:right="0" w:firstLine="0" w:firstLineChars="0"/>
              <w:rPr>
                <w:rFonts w:hint="default" w:ascii="Times New Roman" w:hAnsi="Times New Roman" w:cs="Times New Roman"/>
                <w:sz w:val="21"/>
                <w:szCs w:val="21"/>
              </w:rPr>
            </w:pPr>
            <w:r>
              <w:rPr>
                <w:rFonts w:hint="default" w:ascii="Times New Roman" w:hAnsi="Times New Roman" w:cs="Times New Roman"/>
                <w:spacing w:val="-4"/>
                <w:sz w:val="21"/>
                <w:szCs w:val="21"/>
              </w:rPr>
              <w:t>试验件、陪试件、试验设备构型与试验大纲或构型说明一致，且具有相应的检验记录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46" w:hRule="atLeast"/>
        </w:trPr>
        <w:tc>
          <w:tcPr>
            <w:tcW w:w="386" w:type="pct"/>
          </w:tcPr>
          <w:p>
            <w:pPr>
              <w:pStyle w:val="72"/>
              <w:spacing w:before="0" w:line="300" w:lineRule="auto"/>
              <w:ind w:left="0" w:leftChars="0" w:right="1" w:firstLine="0" w:firstLineChars="0"/>
              <w:jc w:val="center"/>
              <w:rPr>
                <w:rFonts w:hint="default" w:ascii="Times New Roman" w:hAnsi="Times New Roman" w:cs="Times New Roman"/>
                <w:sz w:val="21"/>
                <w:szCs w:val="21"/>
              </w:rPr>
            </w:pPr>
            <w:r>
              <w:rPr>
                <w:rFonts w:hint="default" w:ascii="Times New Roman" w:hAnsi="Times New Roman" w:cs="Times New Roman"/>
                <w:spacing w:val="-10"/>
                <w:sz w:val="21"/>
                <w:szCs w:val="21"/>
              </w:rPr>
              <w:t>6</w:t>
            </w:r>
          </w:p>
        </w:tc>
        <w:tc>
          <w:tcPr>
            <w:tcW w:w="4613" w:type="pct"/>
          </w:tcPr>
          <w:p>
            <w:pPr>
              <w:pStyle w:val="72"/>
              <w:spacing w:before="0" w:line="300" w:lineRule="auto"/>
              <w:ind w:left="0" w:leftChars="0" w:firstLine="0" w:firstLineChars="0"/>
              <w:jc w:val="left"/>
              <w:rPr>
                <w:rFonts w:hint="default" w:ascii="Times New Roman" w:hAnsi="Times New Roman" w:cs="Times New Roman"/>
                <w:sz w:val="21"/>
                <w:szCs w:val="21"/>
              </w:rPr>
            </w:pPr>
            <w:r>
              <w:rPr>
                <w:rFonts w:hint="default" w:ascii="Times New Roman" w:hAnsi="Times New Roman" w:cs="Times New Roman"/>
                <w:spacing w:val="-6"/>
                <w:sz w:val="21"/>
                <w:szCs w:val="21"/>
              </w:rPr>
              <w:t>专用或定制试验设备技术规范可匹配试验件构型，可以满足验证试验需求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386" w:type="pct"/>
          </w:tcPr>
          <w:p>
            <w:pPr>
              <w:pStyle w:val="72"/>
              <w:spacing w:before="0" w:line="300" w:lineRule="auto"/>
              <w:ind w:left="0" w:leftChars="0" w:right="1" w:firstLine="0" w:firstLineChars="0"/>
              <w:jc w:val="center"/>
              <w:rPr>
                <w:rFonts w:hint="default" w:ascii="Times New Roman" w:hAnsi="Times New Roman" w:cs="Times New Roman"/>
                <w:sz w:val="21"/>
                <w:szCs w:val="21"/>
              </w:rPr>
            </w:pPr>
            <w:r>
              <w:rPr>
                <w:rFonts w:hint="default" w:ascii="Times New Roman" w:hAnsi="Times New Roman" w:cs="Times New Roman"/>
                <w:spacing w:val="-10"/>
                <w:sz w:val="21"/>
                <w:szCs w:val="21"/>
              </w:rPr>
              <w:t>7</w:t>
            </w:r>
          </w:p>
        </w:tc>
        <w:tc>
          <w:tcPr>
            <w:tcW w:w="4613" w:type="pct"/>
          </w:tcPr>
          <w:p>
            <w:pPr>
              <w:pStyle w:val="72"/>
              <w:spacing w:before="0" w:line="300" w:lineRule="auto"/>
              <w:ind w:left="0" w:leftChars="0" w:right="0" w:firstLine="0" w:firstLineChars="0"/>
              <w:rPr>
                <w:rFonts w:hint="default" w:ascii="Times New Roman" w:hAnsi="Times New Roman" w:cs="Times New Roman"/>
                <w:sz w:val="21"/>
                <w:szCs w:val="21"/>
              </w:rPr>
            </w:pPr>
            <w:r>
              <w:rPr>
                <w:rFonts w:hint="default" w:ascii="Times New Roman" w:hAnsi="Times New Roman" w:cs="Times New Roman"/>
                <w:spacing w:val="-2"/>
                <w:sz w:val="21"/>
                <w:szCs w:val="21"/>
              </w:rPr>
              <w:t>需校准的监视与测量设备经过具有资质的计量机构的校准或鉴定，校准</w:t>
            </w:r>
            <w:r>
              <w:rPr>
                <w:rFonts w:hint="default" w:ascii="Times New Roman" w:hAnsi="Times New Roman" w:eastAsia="Times New Roman" w:cs="Times New Roman"/>
                <w:spacing w:val="-2"/>
                <w:sz w:val="21"/>
                <w:szCs w:val="21"/>
              </w:rPr>
              <w:t>/</w:t>
            </w:r>
            <w:r>
              <w:rPr>
                <w:rFonts w:hint="default" w:ascii="Times New Roman" w:hAnsi="Times New Roman" w:cs="Times New Roman"/>
                <w:spacing w:val="-2"/>
                <w:sz w:val="21"/>
                <w:szCs w:val="21"/>
              </w:rPr>
              <w:t>检定结果满足试验大纲要求，并在有效期内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386" w:type="pct"/>
          </w:tcPr>
          <w:p>
            <w:pPr>
              <w:pStyle w:val="72"/>
              <w:spacing w:before="0" w:line="300" w:lineRule="auto"/>
              <w:ind w:left="0" w:leftChars="0" w:right="1" w:firstLine="0" w:firstLineChars="0"/>
              <w:jc w:val="center"/>
              <w:rPr>
                <w:rFonts w:hint="default" w:ascii="Times New Roman" w:hAnsi="Times New Roman" w:cs="Times New Roman"/>
                <w:sz w:val="21"/>
                <w:szCs w:val="21"/>
              </w:rPr>
            </w:pPr>
            <w:r>
              <w:rPr>
                <w:rFonts w:hint="default" w:ascii="Times New Roman" w:hAnsi="Times New Roman" w:cs="Times New Roman"/>
                <w:spacing w:val="-10"/>
                <w:sz w:val="21"/>
                <w:szCs w:val="21"/>
              </w:rPr>
              <w:t>8</w:t>
            </w:r>
          </w:p>
        </w:tc>
        <w:tc>
          <w:tcPr>
            <w:tcW w:w="4613" w:type="pct"/>
          </w:tcPr>
          <w:p>
            <w:pPr>
              <w:pStyle w:val="72"/>
              <w:spacing w:before="0" w:line="300" w:lineRule="auto"/>
              <w:ind w:left="0" w:leftChars="0" w:firstLine="0" w:firstLineChars="0"/>
              <w:jc w:val="left"/>
              <w:rPr>
                <w:rFonts w:hint="default" w:ascii="Times New Roman" w:hAnsi="Times New Roman" w:cs="Times New Roman"/>
                <w:sz w:val="21"/>
                <w:szCs w:val="21"/>
              </w:rPr>
            </w:pPr>
            <w:r>
              <w:rPr>
                <w:rFonts w:hint="default" w:ascii="Times New Roman" w:hAnsi="Times New Roman" w:cs="Times New Roman"/>
                <w:spacing w:val="-3"/>
                <w:sz w:val="21"/>
                <w:szCs w:val="21"/>
              </w:rPr>
              <w:t>试验的安装、接线等符合试验大纲要求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386" w:type="pct"/>
          </w:tcPr>
          <w:p>
            <w:pPr>
              <w:pStyle w:val="72"/>
              <w:spacing w:before="0" w:line="300" w:lineRule="auto"/>
              <w:ind w:left="0" w:leftChars="0" w:right="1" w:firstLine="0" w:firstLineChars="0"/>
              <w:jc w:val="center"/>
              <w:rPr>
                <w:rFonts w:hint="default" w:ascii="Times New Roman" w:hAnsi="Times New Roman" w:cs="Times New Roman"/>
                <w:sz w:val="21"/>
                <w:szCs w:val="21"/>
              </w:rPr>
            </w:pPr>
            <w:r>
              <w:rPr>
                <w:rFonts w:hint="default" w:ascii="Times New Roman" w:hAnsi="Times New Roman" w:cs="Times New Roman"/>
                <w:spacing w:val="-10"/>
                <w:sz w:val="21"/>
                <w:szCs w:val="21"/>
              </w:rPr>
              <w:t>9</w:t>
            </w:r>
          </w:p>
        </w:tc>
        <w:tc>
          <w:tcPr>
            <w:tcW w:w="4613" w:type="pct"/>
          </w:tcPr>
          <w:p>
            <w:pPr>
              <w:pStyle w:val="72"/>
              <w:spacing w:before="0" w:line="300" w:lineRule="auto"/>
              <w:ind w:left="0" w:leftChars="0" w:firstLine="0" w:firstLineChars="0"/>
              <w:jc w:val="left"/>
              <w:rPr>
                <w:rFonts w:hint="default" w:ascii="Times New Roman" w:hAnsi="Times New Roman" w:cs="Times New Roman"/>
                <w:sz w:val="21"/>
                <w:szCs w:val="21"/>
              </w:rPr>
            </w:pPr>
            <w:r>
              <w:rPr>
                <w:rFonts w:hint="default" w:ascii="Times New Roman" w:hAnsi="Times New Roman" w:cs="Times New Roman"/>
                <w:spacing w:val="-3"/>
                <w:sz w:val="21"/>
                <w:szCs w:val="21"/>
              </w:rPr>
              <w:t>试验环境满足试验大纲要求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86" w:type="pct"/>
          </w:tcPr>
          <w:p>
            <w:pPr>
              <w:pStyle w:val="72"/>
              <w:spacing w:before="0" w:line="300" w:lineRule="auto"/>
              <w:ind w:left="0" w:leftChars="0" w:right="1" w:firstLine="0" w:firstLineChars="0"/>
              <w:jc w:val="center"/>
              <w:rPr>
                <w:rFonts w:hint="default" w:ascii="Times New Roman" w:hAnsi="Times New Roman" w:cs="Times New Roman"/>
                <w:sz w:val="21"/>
                <w:szCs w:val="21"/>
              </w:rPr>
            </w:pPr>
            <w:r>
              <w:rPr>
                <w:rFonts w:hint="default" w:ascii="Times New Roman" w:hAnsi="Times New Roman" w:cs="Times New Roman"/>
                <w:spacing w:val="-5"/>
                <w:sz w:val="21"/>
                <w:szCs w:val="21"/>
              </w:rPr>
              <w:t>10</w:t>
            </w:r>
          </w:p>
        </w:tc>
        <w:tc>
          <w:tcPr>
            <w:tcW w:w="4613" w:type="pct"/>
          </w:tcPr>
          <w:p>
            <w:pPr>
              <w:pStyle w:val="72"/>
              <w:spacing w:before="0" w:line="300" w:lineRule="auto"/>
              <w:ind w:left="0" w:leftChars="0" w:right="0" w:firstLine="0" w:firstLineChars="0"/>
              <w:jc w:val="left"/>
              <w:rPr>
                <w:rFonts w:hint="default" w:ascii="Times New Roman" w:hAnsi="Times New Roman" w:cs="Times New Roman"/>
                <w:sz w:val="21"/>
                <w:szCs w:val="21"/>
              </w:rPr>
            </w:pPr>
            <w:r>
              <w:rPr>
                <w:rFonts w:hint="default" w:ascii="Times New Roman" w:hAnsi="Times New Roman" w:cs="Times New Roman"/>
                <w:spacing w:val="-3"/>
                <w:sz w:val="21"/>
                <w:szCs w:val="21"/>
              </w:rPr>
              <w:t>与试验无关的测量设备已撤离试验现场，以防误用</w:t>
            </w:r>
          </w:p>
        </w:tc>
      </w:tr>
    </w:tbl>
    <w:p>
      <w:pPr>
        <w:pStyle w:val="4"/>
        <w:bidi w:val="0"/>
        <w:rPr>
          <w:rFonts w:hint="eastAsia" w:ascii="Times New Roman" w:hAnsi="Times New Roman" w:eastAsia="宋体" w:cs="Times New Roman"/>
          <w:lang w:val="en-US" w:eastAsia="zh-CN"/>
        </w:rPr>
      </w:pPr>
      <w:bookmarkStart w:id="68" w:name="_Toc885"/>
      <w:bookmarkStart w:id="69" w:name="_Toc5633"/>
      <w:r>
        <w:rPr>
          <w:rFonts w:hint="eastAsia" w:ascii="Times New Roman" w:hAnsi="Times New Roman" w:eastAsia="宋体" w:cs="Times New Roman"/>
          <w:lang w:val="en-US" w:eastAsia="zh-CN"/>
        </w:rPr>
        <w:t>试飞前准备</w:t>
      </w:r>
      <w:bookmarkEnd w:id="68"/>
      <w:bookmarkEnd w:id="69"/>
    </w:p>
    <w:p>
      <w:pPr>
        <w:pStyle w:val="5"/>
        <w:bidi w:val="0"/>
        <w:rPr>
          <w:rFonts w:hint="eastAsia" w:ascii="Times New Roman" w:hAnsi="Times New Roman"/>
          <w:lang w:val="en-US" w:eastAsia="zh-CN"/>
        </w:rPr>
      </w:pPr>
      <w:bookmarkStart w:id="70" w:name="_Toc5384"/>
      <w:bookmarkStart w:id="71" w:name="_Toc16681"/>
      <w:r>
        <w:rPr>
          <w:rFonts w:hint="eastAsia" w:ascii="Times New Roman" w:hAnsi="Times New Roman"/>
          <w:lang w:val="en-US" w:eastAsia="zh-CN"/>
        </w:rPr>
        <w:t>装配总检</w:t>
      </w:r>
      <w:bookmarkEnd w:id="70"/>
      <w:bookmarkEnd w:id="71"/>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生产试飞机按照装配指令完成整机安装调试，必须进行全机检查，质检员按照装配总检（机械/航电）检验，确认试飞</w:t>
      </w:r>
      <w:r>
        <w:rPr>
          <w:rFonts w:hint="eastAsia" w:cs="Times New Roman"/>
          <w:color w:val="auto"/>
          <w:kern w:val="2"/>
          <w:sz w:val="24"/>
          <w:szCs w:val="24"/>
          <w:lang w:val="en-US" w:eastAsia="zh-CN" w:bidi="ar-SA"/>
        </w:rPr>
        <w:t>飞</w:t>
      </w:r>
      <w:r>
        <w:rPr>
          <w:rFonts w:hint="eastAsia" w:ascii="Times New Roman" w:hAnsi="Times New Roman" w:eastAsia="宋体" w:cs="Times New Roman"/>
          <w:color w:val="auto"/>
          <w:kern w:val="2"/>
          <w:sz w:val="24"/>
          <w:szCs w:val="24"/>
          <w:lang w:val="en-US" w:eastAsia="zh-CN" w:bidi="ar-SA"/>
        </w:rPr>
        <w:t>机处于待飞状态，核对装机清单上主要部件同实际一致。</w:t>
      </w:r>
    </w:p>
    <w:p>
      <w:pPr>
        <w:pStyle w:val="5"/>
        <w:bidi w:val="0"/>
        <w:rPr>
          <w:rFonts w:hint="eastAsia" w:ascii="Times New Roman" w:hAnsi="Times New Roman"/>
          <w:lang w:val="en-US" w:eastAsia="zh-CN"/>
        </w:rPr>
      </w:pPr>
      <w:bookmarkStart w:id="72" w:name="_Toc20474"/>
      <w:bookmarkStart w:id="73" w:name="_Toc25898"/>
      <w:r>
        <w:rPr>
          <w:rFonts w:hint="eastAsia"/>
          <w:lang w:val="en-US" w:eastAsia="zh-CN"/>
        </w:rPr>
        <w:t>空机重量重心和载重平衡</w:t>
      </w:r>
      <w:bookmarkEnd w:id="72"/>
      <w:bookmarkEnd w:id="73"/>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Segoe UI" w:hAnsi="Segoe UI" w:eastAsia="Segoe UI" w:cs="Segoe UI"/>
          <w:i w:val="0"/>
          <w:iCs w:val="0"/>
          <w:caps w:val="0"/>
          <w:color w:val="0F1115"/>
          <w:spacing w:val="0"/>
          <w:sz w:val="24"/>
          <w:szCs w:val="24"/>
          <w:shd w:val="clear" w:fill="FFFFFF"/>
          <w:lang w:val="en-US" w:eastAsia="zh-CN"/>
        </w:rPr>
      </w:pPr>
      <w:r>
        <w:rPr>
          <w:rFonts w:hint="eastAsia" w:cs="Times New Roman"/>
          <w:color w:val="auto"/>
          <w:kern w:val="2"/>
          <w:sz w:val="24"/>
          <w:szCs w:val="24"/>
          <w:lang w:val="en-US" w:eastAsia="zh-CN" w:bidi="ar-SA"/>
        </w:rPr>
        <w:t>按照装配总检要求完成组装的出厂试飞飞机为标品状态，试飞前需确保可以在满载状态下配载到极限重心位置。</w:t>
      </w:r>
    </w:p>
    <w:p>
      <w:pPr>
        <w:pStyle w:val="5"/>
        <w:bidi w:val="0"/>
        <w:rPr>
          <w:rFonts w:hint="eastAsia" w:ascii="Times New Roman" w:hAnsi="Times New Roman"/>
          <w:lang w:val="en-US" w:eastAsia="zh-CN"/>
        </w:rPr>
      </w:pPr>
      <w:bookmarkStart w:id="74" w:name="_Toc9499"/>
      <w:bookmarkStart w:id="75" w:name="_Toc671"/>
      <w:r>
        <w:rPr>
          <w:rFonts w:hint="eastAsia" w:ascii="Times New Roman" w:hAnsi="Times New Roman"/>
          <w:lang w:val="en-US" w:eastAsia="zh-CN"/>
        </w:rPr>
        <w:t>地面调试</w:t>
      </w:r>
      <w:bookmarkEnd w:id="74"/>
      <w:bookmarkEnd w:id="75"/>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试飞前应完成地面通电检查和地面运转</w:t>
      </w:r>
      <w:r>
        <w:rPr>
          <w:rFonts w:hint="eastAsia" w:cs="Times New Roman"/>
          <w:color w:val="auto"/>
          <w:kern w:val="2"/>
          <w:sz w:val="24"/>
          <w:szCs w:val="24"/>
          <w:lang w:val="en-US" w:eastAsia="zh-CN" w:bidi="ar-SA"/>
        </w:rPr>
        <w:t>测试</w:t>
      </w:r>
      <w:r>
        <w:rPr>
          <w:rFonts w:hint="eastAsia" w:ascii="Times New Roman" w:hAnsi="Times New Roman" w:eastAsia="宋体" w:cs="Times New Roman"/>
          <w:color w:val="auto"/>
          <w:kern w:val="2"/>
          <w:sz w:val="24"/>
          <w:szCs w:val="24"/>
          <w:lang w:val="en-US" w:eastAsia="zh-CN" w:bidi="ar-SA"/>
        </w:rPr>
        <w:t>，确定</w:t>
      </w:r>
      <w:r>
        <w:rPr>
          <w:rFonts w:hint="eastAsia" w:cs="Times New Roman"/>
          <w:color w:val="auto"/>
          <w:kern w:val="2"/>
          <w:sz w:val="24"/>
          <w:szCs w:val="24"/>
          <w:lang w:val="en-US" w:eastAsia="zh-CN" w:bidi="ar-SA"/>
        </w:rPr>
        <w:t>无人机各模块工作正常。</w:t>
      </w:r>
    </w:p>
    <w:p>
      <w:pPr>
        <w:pStyle w:val="5"/>
        <w:bidi w:val="0"/>
        <w:rPr>
          <w:rFonts w:hint="eastAsia" w:ascii="Times New Roman" w:hAnsi="Times New Roman"/>
          <w:lang w:val="en-US" w:eastAsia="zh-CN"/>
        </w:rPr>
      </w:pPr>
      <w:bookmarkStart w:id="76" w:name="_Toc18865"/>
      <w:r>
        <w:rPr>
          <w:rFonts w:hint="eastAsia"/>
          <w:lang w:val="en-US" w:eastAsia="zh-CN"/>
        </w:rPr>
        <w:t>试飞空域和航线</w:t>
      </w:r>
      <w:bookmarkEnd w:id="76"/>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试飞空域和航线已获批。</w:t>
      </w:r>
    </w:p>
    <w:p>
      <w:pPr>
        <w:pStyle w:val="4"/>
        <w:bidi w:val="0"/>
        <w:rPr>
          <w:rFonts w:hint="eastAsia" w:ascii="Times New Roman" w:hAnsi="Times New Roman" w:eastAsia="宋体" w:cs="Times New Roman"/>
          <w:lang w:val="en-US" w:eastAsia="zh-CN"/>
        </w:rPr>
      </w:pPr>
      <w:bookmarkStart w:id="77" w:name="_Toc13812"/>
      <w:bookmarkStart w:id="78" w:name="_Toc27488"/>
      <w:r>
        <w:rPr>
          <w:rFonts w:hint="eastAsia" w:ascii="Times New Roman" w:hAnsi="Times New Roman" w:eastAsia="宋体" w:cs="Times New Roman"/>
          <w:lang w:val="en-US" w:eastAsia="zh-CN"/>
        </w:rPr>
        <w:t>生产试飞项目</w:t>
      </w:r>
      <w:bookmarkEnd w:id="77"/>
      <w:bookmarkEnd w:id="78"/>
    </w:p>
    <w:p>
      <w:pPr>
        <w:pStyle w:val="5"/>
        <w:bidi w:val="0"/>
        <w:rPr>
          <w:rFonts w:hint="eastAsia" w:ascii="Times New Roman" w:hAnsi="Times New Roman"/>
          <w:lang w:val="en-US" w:eastAsia="zh-CN"/>
        </w:rPr>
      </w:pPr>
      <w:bookmarkStart w:id="79" w:name="_Toc28080"/>
      <w:bookmarkStart w:id="80" w:name="_Toc20810"/>
      <w:r>
        <w:rPr>
          <w:rFonts w:hint="eastAsia" w:ascii="Times New Roman" w:hAnsi="Times New Roman"/>
          <w:lang w:val="en-US" w:eastAsia="zh-CN"/>
        </w:rPr>
        <w:t>生产试飞要求</w:t>
      </w:r>
      <w:bookmarkEnd w:id="79"/>
      <w:bookmarkEnd w:id="80"/>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生产试飞应按照本大纲规定的项目和顺序进行，满足以下基本要求：</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（1）试飞应在满足气象条件的情况下进行；</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（2）每次试飞前应完成航前检查，航后应填写检查单；</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（3）试飞过程中应实时记录飞行数据；</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（4）试飞人员应持证上岗；</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auto"/>
          <w:kern w:val="2"/>
          <w:sz w:val="24"/>
          <w:szCs w:val="24"/>
          <w:lang w:val="en-US" w:eastAsia="zh-CN" w:bidi="ar-SA"/>
        </w:rPr>
        <w:sectPr>
          <w:footerReference r:id="rId12" w:type="default"/>
          <w:pgSz w:w="11906" w:h="16838"/>
          <w:pgMar w:top="1440" w:right="1797" w:bottom="1440" w:left="1797" w:header="851" w:footer="992" w:gutter="0"/>
          <w:pgBorders>
            <w:top w:val="none" w:sz="0" w:space="0"/>
            <w:left w:val="none" w:sz="0" w:space="0"/>
            <w:bottom w:val="none" w:sz="0" w:space="0"/>
            <w:right w:val="none" w:sz="0" w:space="0"/>
          </w:pgBorders>
          <w:pgNumType w:fmt="decimal" w:start="1"/>
          <w:cols w:space="425" w:num="1"/>
          <w:docGrid w:type="lines" w:linePitch="326" w:charSpace="0"/>
        </w:sectPr>
      </w:pPr>
      <w:r>
        <w:rPr>
          <w:rFonts w:hint="eastAsia" w:ascii="Times New Roman" w:hAnsi="Times New Roman" w:eastAsia="宋体" w:cs="Times New Roman"/>
          <w:color w:val="auto"/>
          <w:kern w:val="2"/>
          <w:sz w:val="24"/>
          <w:szCs w:val="24"/>
          <w:lang w:val="en-US" w:eastAsia="zh-CN" w:bidi="ar-SA"/>
        </w:rPr>
        <w:t>（5）出现故障或异常情况应立即终止试飞，查明原因后方可继续。</w:t>
      </w:r>
    </w:p>
    <w:p>
      <w:pPr>
        <w:pStyle w:val="5"/>
        <w:bidi w:val="0"/>
        <w:rPr>
          <w:rFonts w:hint="eastAsia" w:ascii="Times New Roman" w:hAnsi="Times New Roman"/>
          <w:lang w:val="en-US" w:eastAsia="zh-CN"/>
        </w:rPr>
      </w:pPr>
      <w:bookmarkStart w:id="81" w:name="_Toc28983"/>
      <w:bookmarkStart w:id="82" w:name="_Toc21596"/>
      <w:r>
        <w:rPr>
          <w:rFonts w:hint="eastAsia" w:ascii="Times New Roman" w:hAnsi="Times New Roman"/>
          <w:lang w:val="en-US" w:eastAsia="zh-CN"/>
        </w:rPr>
        <w:t>生产试飞项目清单</w:t>
      </w:r>
      <w:bookmarkEnd w:id="81"/>
      <w:bookmarkEnd w:id="82"/>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生产试飞项目清单如下表</w:t>
      </w:r>
      <w:r>
        <w:rPr>
          <w:rFonts w:hint="eastAsia" w:cs="Times New Roman"/>
          <w:color w:val="auto"/>
          <w:kern w:val="2"/>
          <w:sz w:val="24"/>
          <w:szCs w:val="24"/>
          <w:lang w:val="en-US" w:eastAsia="zh-CN" w:bidi="ar-SA"/>
        </w:rPr>
        <w:t>8</w:t>
      </w:r>
      <w:r>
        <w:rPr>
          <w:rFonts w:hint="eastAsia" w:ascii="Times New Roman" w:hAnsi="Times New Roman" w:eastAsia="宋体" w:cs="Times New Roman"/>
          <w:color w:val="auto"/>
          <w:kern w:val="2"/>
          <w:sz w:val="24"/>
          <w:szCs w:val="24"/>
          <w:lang w:val="en-US" w:eastAsia="zh-CN" w:bidi="ar-SA"/>
        </w:rPr>
        <w:t>-1所示：</w:t>
      </w:r>
    </w:p>
    <w:p>
      <w:pPr>
        <w:keepNext w:val="0"/>
        <w:keepLines w:val="0"/>
        <w:pageBreakBefore w:val="0"/>
        <w:widowControl/>
        <w:kinsoku w:val="0"/>
        <w:wordWrap/>
        <w:overflowPunct/>
        <w:topLinePunct w:val="0"/>
        <w:autoSpaceDE w:val="0"/>
        <w:autoSpaceDN w:val="0"/>
        <w:bidi w:val="0"/>
        <w:adjustRightInd w:val="0"/>
        <w:snapToGrid w:val="0"/>
        <w:spacing w:before="190" w:line="360" w:lineRule="auto"/>
        <w:ind w:left="0" w:firstLine="0" w:firstLineChars="0"/>
        <w:jc w:val="center"/>
        <w:textAlignment w:val="baseline"/>
        <w:rPr>
          <w:rFonts w:hint="eastAsia" w:ascii="宋体" w:hAnsi="宋体" w:eastAsia="宋体" w:cs="宋体"/>
          <w:b/>
          <w:bCs/>
          <w:color w:val="auto"/>
          <w:kern w:val="2"/>
          <w:sz w:val="21"/>
          <w:szCs w:val="21"/>
          <w:lang w:val="en-US" w:eastAsia="zh-CN" w:bidi="ar-SA"/>
        </w:rPr>
      </w:pPr>
      <w:r>
        <w:rPr>
          <w:rFonts w:hint="eastAsia" w:ascii="宋体" w:hAnsi="宋体" w:eastAsia="宋体" w:cs="宋体"/>
          <w:b/>
          <w:bCs/>
          <w:snapToGrid w:val="0"/>
          <w:color w:val="000000"/>
          <w:spacing w:val="-10"/>
          <w:kern w:val="0"/>
          <w:sz w:val="21"/>
          <w:szCs w:val="21"/>
          <w:highlight w:val="none"/>
        </w:rPr>
        <w:t xml:space="preserve">表 </w:t>
      </w:r>
      <w:r>
        <w:rPr>
          <w:rFonts w:hint="eastAsia" w:ascii="宋体" w:hAnsi="宋体" w:eastAsia="宋体" w:cs="宋体"/>
          <w:b/>
          <w:bCs/>
          <w:snapToGrid w:val="0"/>
          <w:color w:val="000000"/>
          <w:spacing w:val="-10"/>
          <w:kern w:val="0"/>
          <w:sz w:val="21"/>
          <w:szCs w:val="21"/>
          <w:highlight w:val="none"/>
          <w:lang w:val="en-US" w:eastAsia="zh-CN"/>
        </w:rPr>
        <w:t>8-1</w:t>
      </w:r>
      <w:r>
        <w:rPr>
          <w:rFonts w:hint="eastAsia" w:ascii="宋体" w:hAnsi="宋体" w:eastAsia="宋体" w:cs="宋体"/>
          <w:b/>
          <w:bCs/>
          <w:snapToGrid w:val="0"/>
          <w:color w:val="000000"/>
          <w:spacing w:val="-10"/>
          <w:kern w:val="0"/>
          <w:sz w:val="21"/>
          <w:szCs w:val="21"/>
          <w:highlight w:val="none"/>
        </w:rPr>
        <w:t xml:space="preserve">  </w:t>
      </w:r>
      <w:r>
        <w:rPr>
          <w:rFonts w:hint="eastAsia" w:ascii="宋体" w:hAnsi="宋体" w:eastAsia="宋体" w:cs="宋体"/>
          <w:b/>
          <w:bCs/>
          <w:snapToGrid w:val="0"/>
          <w:color w:val="000000"/>
          <w:spacing w:val="-10"/>
          <w:kern w:val="0"/>
          <w:sz w:val="21"/>
          <w:szCs w:val="21"/>
          <w:highlight w:val="none"/>
          <w:lang w:val="en-US" w:eastAsia="zh-CN"/>
        </w:rPr>
        <w:t>丰舟90无人机生产试飞项目清单</w:t>
      </w:r>
    </w:p>
    <w:tbl>
      <w:tblPr>
        <w:tblStyle w:val="32"/>
        <w:tblW w:w="4998"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53"/>
        <w:gridCol w:w="1076"/>
        <w:gridCol w:w="1639"/>
        <w:gridCol w:w="1834"/>
        <w:gridCol w:w="332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83" w:type="pct"/>
            <w:tcBorders>
              <w:tl2br w:val="nil"/>
              <w:tr2bl w:val="nil"/>
            </w:tcBorders>
            <w:shd w:val="clear" w:color="auto" w:fill="FFFFFF" w:themeFill="background1"/>
            <w:vAlign w:val="top"/>
          </w:tcPr>
          <w:p>
            <w:pPr>
              <w:ind w:left="0" w:leftChars="0" w:firstLine="0" w:firstLineChars="0"/>
              <w:jc w:val="center"/>
            </w:pPr>
            <w:r>
              <w:rPr>
                <w:rFonts w:ascii="宋体" w:hAnsi="宋体"/>
                <w:b/>
                <w:sz w:val="18"/>
              </w:rPr>
              <w:t>序号</w:t>
            </w:r>
          </w:p>
        </w:tc>
        <w:tc>
          <w:tcPr>
            <w:tcW w:w="631" w:type="pct"/>
            <w:tcBorders>
              <w:tl2br w:val="nil"/>
              <w:tr2bl w:val="nil"/>
            </w:tcBorders>
            <w:shd w:val="clear" w:color="auto" w:fill="FFFFFF" w:themeFill="background1"/>
            <w:vAlign w:val="top"/>
          </w:tcPr>
          <w:p>
            <w:pPr>
              <w:ind w:left="0" w:leftChars="0" w:firstLine="0" w:firstLineChars="0"/>
              <w:jc w:val="center"/>
            </w:pPr>
            <w:r>
              <w:rPr>
                <w:rFonts w:ascii="宋体" w:hAnsi="宋体"/>
                <w:b/>
                <w:sz w:val="18"/>
              </w:rPr>
              <w:t>试飞科目</w:t>
            </w:r>
          </w:p>
        </w:tc>
        <w:tc>
          <w:tcPr>
            <w:tcW w:w="961" w:type="pct"/>
            <w:tcBorders>
              <w:tl2br w:val="nil"/>
              <w:tr2bl w:val="nil"/>
            </w:tcBorders>
            <w:shd w:val="clear" w:color="auto" w:fill="FFFFFF" w:themeFill="background1"/>
            <w:vAlign w:val="top"/>
          </w:tcPr>
          <w:p>
            <w:pPr>
              <w:ind w:left="0" w:leftChars="0" w:firstLine="0" w:firstLineChars="0"/>
              <w:jc w:val="center"/>
            </w:pPr>
            <w:r>
              <w:rPr>
                <w:rFonts w:ascii="宋体" w:hAnsi="宋体"/>
                <w:b/>
                <w:sz w:val="18"/>
              </w:rPr>
              <w:t>环境参数</w:t>
            </w:r>
          </w:p>
        </w:tc>
        <w:tc>
          <w:tcPr>
            <w:tcW w:w="1075" w:type="pct"/>
            <w:tcBorders>
              <w:tl2br w:val="nil"/>
              <w:tr2bl w:val="nil"/>
            </w:tcBorders>
            <w:shd w:val="clear" w:color="auto" w:fill="FFFFFF" w:themeFill="background1"/>
            <w:vAlign w:val="top"/>
          </w:tcPr>
          <w:p>
            <w:pPr>
              <w:ind w:left="0" w:leftChars="0" w:firstLine="0" w:firstLineChars="0"/>
              <w:jc w:val="center"/>
              <w:rPr>
                <w:rFonts w:hint="default" w:eastAsia="宋体"/>
                <w:lang w:val="en-US" w:eastAsia="zh-CN"/>
              </w:rPr>
            </w:pPr>
            <w:r>
              <w:rPr>
                <w:rFonts w:hint="eastAsia" w:ascii="宋体" w:hAnsi="宋体"/>
                <w:b/>
                <w:sz w:val="18"/>
                <w:lang w:val="en-US" w:eastAsia="zh-CN"/>
              </w:rPr>
              <w:t>飞机状态</w:t>
            </w:r>
          </w:p>
        </w:tc>
        <w:tc>
          <w:tcPr>
            <w:tcW w:w="1948" w:type="pct"/>
            <w:tcBorders>
              <w:tl2br w:val="nil"/>
              <w:tr2bl w:val="nil"/>
            </w:tcBorders>
            <w:shd w:val="clear" w:color="auto" w:fill="FFFFFF" w:themeFill="background1"/>
            <w:vAlign w:val="top"/>
          </w:tcPr>
          <w:p>
            <w:pPr>
              <w:ind w:left="0" w:leftChars="0" w:firstLine="0" w:firstLineChars="0"/>
              <w:jc w:val="center"/>
            </w:pPr>
            <w:r>
              <w:rPr>
                <w:rFonts w:ascii="宋体" w:hAnsi="宋体"/>
                <w:b/>
                <w:sz w:val="18"/>
              </w:rPr>
              <w:t>试飞内容</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93" w:hRule="atLeast"/>
          <w:jc w:val="center"/>
        </w:trPr>
        <w:tc>
          <w:tcPr>
            <w:tcW w:w="383" w:type="pct"/>
            <w:tcBorders>
              <w:tl2br w:val="nil"/>
              <w:tr2bl w:val="nil"/>
            </w:tcBorders>
            <w:vAlign w:val="top"/>
          </w:tcPr>
          <w:p>
            <w:pPr>
              <w:ind w:left="0" w:leftChars="0"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1</w:t>
            </w:r>
          </w:p>
        </w:tc>
        <w:tc>
          <w:tcPr>
            <w:tcW w:w="631" w:type="pct"/>
            <w:tcBorders>
              <w:tl2br w:val="nil"/>
              <w:tr2bl w:val="nil"/>
            </w:tcBorders>
            <w:vAlign w:val="top"/>
          </w:tcPr>
          <w:p>
            <w:pPr>
              <w:ind w:left="0" w:leftChars="0" w:firstLine="0" w:firstLineChars="0"/>
              <w:jc w:val="left"/>
              <w:rPr>
                <w:rFonts w:hint="default"/>
                <w:sz w:val="21"/>
                <w:szCs w:val="21"/>
                <w:lang w:val="en-US" w:eastAsia="zh-CN"/>
              </w:rPr>
            </w:pPr>
            <w:r>
              <w:rPr>
                <w:rFonts w:hint="eastAsia"/>
                <w:sz w:val="21"/>
                <w:szCs w:val="21"/>
                <w:lang w:val="en-US" w:eastAsia="zh-CN"/>
              </w:rPr>
              <w:t>地面静态测试</w:t>
            </w:r>
          </w:p>
        </w:tc>
        <w:tc>
          <w:tcPr>
            <w:tcW w:w="961" w:type="pct"/>
            <w:tcBorders>
              <w:tl2br w:val="nil"/>
              <w:tr2bl w:val="nil"/>
            </w:tcBorders>
            <w:vAlign w:val="top"/>
          </w:tcPr>
          <w:p>
            <w:pPr>
              <w:ind w:left="0" w:lef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环境温度：-</w:t>
            </w: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lang w:val="en-US" w:eastAsia="zh-CN"/>
              </w:rPr>
              <w:t>0℃~+4</w:t>
            </w:r>
            <w:r>
              <w:rPr>
                <w:rFonts w:hint="eastAsia" w:ascii="Times New Roman" w:hAnsi="Times New Roman" w:eastAsia="宋体" w:cs="Times New Roman"/>
                <w:sz w:val="21"/>
                <w:szCs w:val="21"/>
                <w:lang w:val="en-US" w:eastAsia="zh-CN"/>
              </w:rPr>
              <w:t>5</w:t>
            </w:r>
            <w:r>
              <w:rPr>
                <w:rFonts w:hint="default" w:ascii="Times New Roman" w:hAnsi="Times New Roman" w:eastAsia="宋体" w:cs="Times New Roman"/>
                <w:sz w:val="21"/>
                <w:szCs w:val="21"/>
                <w:lang w:val="en-US" w:eastAsia="zh-CN"/>
              </w:rPr>
              <w:t>℃；</w:t>
            </w:r>
          </w:p>
          <w:p>
            <w:pPr>
              <w:ind w:left="0" w:lef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风速</w:t>
            </w:r>
            <w:r>
              <w:rPr>
                <w:rFonts w:hint="eastAsia" w:ascii="Times New Roman" w:hAnsi="Times New Roman" w:eastAsia="宋体" w:cs="Times New Roman"/>
                <w:sz w:val="21"/>
                <w:szCs w:val="21"/>
                <w:lang w:val="en-US" w:eastAsia="zh-CN"/>
              </w:rPr>
              <w:t>≤1</w:t>
            </w:r>
            <w:r>
              <w:rPr>
                <w:rFonts w:hint="eastAsia" w:cs="Times New Roman"/>
                <w:sz w:val="21"/>
                <w:szCs w:val="21"/>
                <w:lang w:val="en-US" w:eastAsia="zh-CN"/>
              </w:rPr>
              <w:t>2</w:t>
            </w: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lang w:val="en-US" w:eastAsia="zh-CN"/>
              </w:rPr>
              <w:t>m/</w:t>
            </w:r>
            <w:r>
              <w:rPr>
                <w:rFonts w:hint="eastAsia" w:ascii="Times New Roman" w:hAnsi="Times New Roman" w:eastAsia="宋体" w:cs="Times New Roman"/>
                <w:sz w:val="21"/>
                <w:szCs w:val="21"/>
                <w:lang w:val="en-US" w:eastAsia="zh-CN"/>
              </w:rPr>
              <w:t>s</w:t>
            </w:r>
          </w:p>
        </w:tc>
        <w:tc>
          <w:tcPr>
            <w:tcW w:w="1075" w:type="pct"/>
            <w:tcBorders>
              <w:tl2br w:val="nil"/>
              <w:tr2bl w:val="nil"/>
            </w:tcBorders>
            <w:vAlign w:val="top"/>
          </w:tcPr>
          <w:p>
            <w:pPr>
              <w:ind w:left="0" w:leftChars="0" w:firstLine="0" w:firstLineChars="0"/>
              <w:jc w:val="left"/>
              <w:rPr>
                <w:rFonts w:hint="eastAsia" w:ascii="Times New Roman" w:hAnsi="Times New Roman" w:eastAsia="宋体" w:cs="Times New Roman"/>
                <w:sz w:val="21"/>
                <w:szCs w:val="21"/>
                <w:lang w:val="en-US" w:eastAsia="zh-CN"/>
              </w:rPr>
            </w:pPr>
            <w:r>
              <w:rPr>
                <w:rFonts w:hint="eastAsia" w:cs="Times New Roman"/>
                <w:sz w:val="21"/>
                <w:szCs w:val="21"/>
                <w:lang w:val="en-US" w:eastAsia="zh-CN"/>
              </w:rPr>
              <w:t>空载</w:t>
            </w:r>
            <w:r>
              <w:rPr>
                <w:rFonts w:hint="eastAsia" w:ascii="Times New Roman" w:hAnsi="Times New Roman" w:eastAsia="宋体" w:cs="Times New Roman"/>
                <w:sz w:val="21"/>
                <w:szCs w:val="21"/>
                <w:lang w:val="en-US" w:eastAsia="zh-CN"/>
              </w:rPr>
              <w:t>，</w:t>
            </w:r>
          </w:p>
          <w:p>
            <w:pPr>
              <w:ind w:left="0" w:leftChars="0" w:firstLine="0" w:firstLineChars="0"/>
              <w:jc w:val="left"/>
              <w:rPr>
                <w:rFonts w:hint="eastAsia" w:cs="Times New Roman"/>
                <w:sz w:val="21"/>
                <w:szCs w:val="21"/>
                <w:lang w:val="en-US" w:eastAsia="zh-CN"/>
              </w:rPr>
            </w:pPr>
            <w:r>
              <w:rPr>
                <w:rFonts w:hint="eastAsia" w:cs="Times New Roman"/>
                <w:sz w:val="21"/>
                <w:szCs w:val="21"/>
                <w:lang w:val="en-US" w:eastAsia="zh-CN"/>
              </w:rPr>
              <w:t>带货舱</w:t>
            </w:r>
          </w:p>
        </w:tc>
        <w:tc>
          <w:tcPr>
            <w:tcW w:w="1948" w:type="pct"/>
            <w:tcBorders>
              <w:tl2br w:val="nil"/>
              <w:tr2bl w:val="nil"/>
            </w:tcBorders>
            <w:vAlign w:val="top"/>
          </w:tcPr>
          <w:p>
            <w:pPr>
              <w:numPr>
                <w:ilvl w:val="0"/>
                <w:numId w:val="7"/>
              </w:numPr>
              <w:ind w:left="0" w:leftChars="0" w:firstLine="0" w:firstLineChars="0"/>
              <w:jc w:val="left"/>
              <w:rPr>
                <w:rFonts w:hint="eastAsia" w:ascii="宋体" w:hAnsi="宋体"/>
                <w:sz w:val="21"/>
                <w:szCs w:val="21"/>
                <w:lang w:val="en-US" w:eastAsia="zh-CN"/>
              </w:rPr>
            </w:pPr>
            <w:r>
              <w:rPr>
                <w:rFonts w:hint="eastAsia" w:ascii="宋体" w:hAnsi="宋体"/>
                <w:sz w:val="21"/>
                <w:szCs w:val="21"/>
                <w:lang w:val="en-US" w:eastAsia="zh-CN"/>
              </w:rPr>
              <w:t>试飞飞机地面静态检查；</w:t>
            </w:r>
          </w:p>
          <w:p>
            <w:pPr>
              <w:numPr>
                <w:ilvl w:val="0"/>
                <w:numId w:val="7"/>
              </w:numPr>
              <w:ind w:left="0" w:leftChars="0" w:firstLine="0" w:firstLineChars="0"/>
              <w:jc w:val="left"/>
              <w:rPr>
                <w:rFonts w:hint="eastAsia" w:ascii="宋体" w:hAnsi="宋体"/>
                <w:sz w:val="21"/>
                <w:szCs w:val="21"/>
                <w:lang w:val="en-US" w:eastAsia="zh-CN"/>
              </w:rPr>
            </w:pPr>
            <w:r>
              <w:rPr>
                <w:rFonts w:hint="eastAsia" w:ascii="宋体" w:hAnsi="宋体"/>
                <w:sz w:val="21"/>
                <w:szCs w:val="21"/>
                <w:lang w:val="en-US" w:eastAsia="zh-CN"/>
              </w:rPr>
              <w:t>上电后通过地面站观察飞机的基本信息正常；</w:t>
            </w:r>
          </w:p>
          <w:p>
            <w:pPr>
              <w:numPr>
                <w:ilvl w:val="0"/>
                <w:numId w:val="7"/>
              </w:numPr>
              <w:ind w:left="0" w:leftChars="0" w:firstLine="0" w:firstLineChars="0"/>
              <w:jc w:val="left"/>
              <w:rPr>
                <w:rFonts w:hint="eastAsia" w:ascii="宋体" w:hAnsi="宋体"/>
                <w:sz w:val="21"/>
                <w:szCs w:val="21"/>
                <w:lang w:val="en-US" w:eastAsia="zh-CN"/>
              </w:rPr>
            </w:pPr>
            <w:r>
              <w:rPr>
                <w:rFonts w:hint="eastAsia" w:ascii="宋体" w:hAnsi="宋体"/>
                <w:sz w:val="21"/>
                <w:szCs w:val="21"/>
                <w:lang w:val="en-US" w:eastAsia="zh-CN"/>
              </w:rPr>
              <w:t>动力灯色正常，无故障灯语；</w:t>
            </w:r>
          </w:p>
          <w:p>
            <w:pPr>
              <w:numPr>
                <w:ilvl w:val="0"/>
                <w:numId w:val="7"/>
              </w:numPr>
              <w:ind w:left="0" w:leftChars="0" w:firstLine="0" w:firstLineChars="0"/>
              <w:jc w:val="left"/>
              <w:rPr>
                <w:rFonts w:hint="eastAsia" w:ascii="宋体" w:hAnsi="宋体"/>
                <w:sz w:val="21"/>
                <w:szCs w:val="21"/>
                <w:lang w:val="en-US" w:eastAsia="zh-CN"/>
              </w:rPr>
            </w:pPr>
            <w:r>
              <w:rPr>
                <w:rFonts w:hint="eastAsia" w:ascii="宋体" w:hAnsi="宋体"/>
                <w:sz w:val="21"/>
                <w:szCs w:val="21"/>
                <w:lang w:val="en-US" w:eastAsia="zh-CN"/>
              </w:rPr>
              <w:t>飞机姿态和航线确认正常；</w:t>
            </w:r>
          </w:p>
          <w:p>
            <w:pPr>
              <w:numPr>
                <w:ilvl w:val="0"/>
                <w:numId w:val="7"/>
              </w:numPr>
              <w:ind w:left="0" w:leftChars="0" w:firstLine="0" w:firstLineChars="0"/>
              <w:jc w:val="left"/>
              <w:rPr>
                <w:rFonts w:hint="eastAsia" w:ascii="宋体" w:hAnsi="宋体"/>
                <w:sz w:val="21"/>
                <w:szCs w:val="21"/>
                <w:lang w:val="en-US" w:eastAsia="zh-CN"/>
              </w:rPr>
            </w:pPr>
            <w:r>
              <w:rPr>
                <w:rFonts w:hint="eastAsia" w:ascii="宋体" w:hAnsi="宋体"/>
                <w:sz w:val="21"/>
                <w:szCs w:val="21"/>
                <w:lang w:val="en-US" w:eastAsia="zh-CN"/>
              </w:rPr>
              <w:t>电池开机唤醒功能检查正常；</w:t>
            </w:r>
          </w:p>
          <w:p>
            <w:pPr>
              <w:numPr>
                <w:ilvl w:val="0"/>
                <w:numId w:val="7"/>
              </w:numPr>
              <w:ind w:left="0" w:leftChars="0" w:firstLine="0" w:firstLineChars="0"/>
              <w:jc w:val="left"/>
              <w:rPr>
                <w:rFonts w:hint="eastAsia" w:ascii="宋体" w:hAnsi="宋体"/>
                <w:sz w:val="21"/>
                <w:szCs w:val="21"/>
                <w:lang w:val="en-US" w:eastAsia="zh-CN"/>
              </w:rPr>
            </w:pPr>
            <w:r>
              <w:rPr>
                <w:rFonts w:hint="eastAsia" w:ascii="宋体" w:hAnsi="宋体"/>
                <w:sz w:val="21"/>
                <w:szCs w:val="21"/>
                <w:lang w:val="en-US" w:eastAsia="zh-CN"/>
              </w:rPr>
              <w:t>搜星及导航状态正常。</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01" w:hRule="atLeast"/>
          <w:jc w:val="center"/>
        </w:trPr>
        <w:tc>
          <w:tcPr>
            <w:tcW w:w="383" w:type="pct"/>
            <w:tcBorders>
              <w:tl2br w:val="nil"/>
              <w:tr2bl w:val="nil"/>
            </w:tcBorders>
            <w:vAlign w:val="top"/>
          </w:tcPr>
          <w:p>
            <w:pPr>
              <w:ind w:left="0" w:leftChars="0" w:firstLine="0" w:firstLineChars="0"/>
              <w:jc w:val="center"/>
              <w:rPr>
                <w:rFonts w:hint="eastAsia" w:eastAsia="宋体"/>
                <w:sz w:val="21"/>
                <w:szCs w:val="21"/>
                <w:lang w:val="en-US" w:eastAsia="zh-CN"/>
              </w:rPr>
            </w:pPr>
            <w:r>
              <w:rPr>
                <w:rFonts w:hint="eastAsia"/>
                <w:sz w:val="21"/>
                <w:szCs w:val="21"/>
                <w:lang w:val="en-US" w:eastAsia="zh-CN"/>
              </w:rPr>
              <w:t>2</w:t>
            </w:r>
          </w:p>
        </w:tc>
        <w:tc>
          <w:tcPr>
            <w:tcW w:w="631" w:type="pct"/>
            <w:tcBorders>
              <w:tl2br w:val="nil"/>
              <w:tr2bl w:val="nil"/>
            </w:tcBorders>
            <w:vAlign w:val="top"/>
          </w:tcPr>
          <w:p>
            <w:pPr>
              <w:ind w:left="0" w:leftChars="0" w:firstLine="0" w:firstLineChars="0"/>
              <w:jc w:val="left"/>
              <w:rPr>
                <w:rFonts w:hint="default" w:eastAsia="宋体"/>
                <w:sz w:val="21"/>
                <w:szCs w:val="21"/>
                <w:lang w:val="en-US" w:eastAsia="zh-CN"/>
              </w:rPr>
            </w:pPr>
            <w:r>
              <w:rPr>
                <w:rFonts w:hint="eastAsia"/>
                <w:sz w:val="21"/>
                <w:szCs w:val="21"/>
                <w:lang w:val="en-US" w:eastAsia="zh-CN"/>
              </w:rPr>
              <w:t>遥控器操控测试</w:t>
            </w:r>
          </w:p>
        </w:tc>
        <w:tc>
          <w:tcPr>
            <w:tcW w:w="961" w:type="pct"/>
            <w:tcBorders>
              <w:tl2br w:val="nil"/>
              <w:tr2bl w:val="nil"/>
            </w:tcBorders>
            <w:vAlign w:val="top"/>
          </w:tcPr>
          <w:p>
            <w:pPr>
              <w:ind w:left="0" w:lef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环境温度：-</w:t>
            </w: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lang w:val="en-US" w:eastAsia="zh-CN"/>
              </w:rPr>
              <w:t>0℃~+4</w:t>
            </w:r>
            <w:r>
              <w:rPr>
                <w:rFonts w:hint="eastAsia" w:ascii="Times New Roman" w:hAnsi="Times New Roman" w:eastAsia="宋体" w:cs="Times New Roman"/>
                <w:sz w:val="21"/>
                <w:szCs w:val="21"/>
                <w:lang w:val="en-US" w:eastAsia="zh-CN"/>
              </w:rPr>
              <w:t>5</w:t>
            </w:r>
            <w:r>
              <w:rPr>
                <w:rFonts w:hint="default" w:ascii="Times New Roman" w:hAnsi="Times New Roman" w:eastAsia="宋体" w:cs="Times New Roman"/>
                <w:sz w:val="21"/>
                <w:szCs w:val="21"/>
                <w:lang w:val="en-US" w:eastAsia="zh-CN"/>
              </w:rPr>
              <w:t>℃；</w:t>
            </w:r>
          </w:p>
          <w:p>
            <w:pPr>
              <w:ind w:left="0" w:leftChars="0" w:firstLine="0" w:firstLineChars="0"/>
              <w:jc w:val="left"/>
              <w:rPr>
                <w:rFonts w:hint="default" w:ascii="宋体" w:hAnsi="宋体"/>
                <w:sz w:val="21"/>
                <w:szCs w:val="21"/>
                <w:lang w:val="en-US" w:eastAsia="zh-CN"/>
              </w:rPr>
            </w:pPr>
            <w:r>
              <w:rPr>
                <w:rFonts w:hint="default" w:ascii="Times New Roman" w:hAnsi="Times New Roman" w:eastAsia="宋体" w:cs="Times New Roman"/>
                <w:sz w:val="21"/>
                <w:szCs w:val="21"/>
                <w:lang w:val="en-US" w:eastAsia="zh-CN"/>
              </w:rPr>
              <w:t>风速</w:t>
            </w:r>
            <w:r>
              <w:rPr>
                <w:rFonts w:hint="eastAsia" w:ascii="Times New Roman" w:hAnsi="Times New Roman" w:eastAsia="宋体" w:cs="Times New Roman"/>
                <w:sz w:val="21"/>
                <w:szCs w:val="21"/>
                <w:lang w:val="en-US" w:eastAsia="zh-CN"/>
              </w:rPr>
              <w:t>≤1</w:t>
            </w:r>
            <w:r>
              <w:rPr>
                <w:rFonts w:hint="eastAsia" w:cs="Times New Roman"/>
                <w:sz w:val="21"/>
                <w:szCs w:val="21"/>
                <w:lang w:val="en-US" w:eastAsia="zh-CN"/>
              </w:rPr>
              <w:t>2</w:t>
            </w: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lang w:val="en-US" w:eastAsia="zh-CN"/>
              </w:rPr>
              <w:t>m/</w:t>
            </w:r>
            <w:r>
              <w:rPr>
                <w:rFonts w:hint="eastAsia" w:ascii="Times New Roman" w:hAnsi="Times New Roman" w:eastAsia="宋体" w:cs="Times New Roman"/>
                <w:sz w:val="21"/>
                <w:szCs w:val="21"/>
                <w:lang w:val="en-US" w:eastAsia="zh-CN"/>
              </w:rPr>
              <w:t>s</w:t>
            </w:r>
          </w:p>
        </w:tc>
        <w:tc>
          <w:tcPr>
            <w:tcW w:w="1075" w:type="pct"/>
            <w:tcBorders>
              <w:tl2br w:val="nil"/>
              <w:tr2bl w:val="nil"/>
            </w:tcBorders>
            <w:vAlign w:val="top"/>
          </w:tcPr>
          <w:p>
            <w:pPr>
              <w:ind w:left="0" w:leftChars="0" w:firstLine="0" w:firstLineChars="0"/>
              <w:jc w:val="left"/>
              <w:rPr>
                <w:rFonts w:hint="eastAsia" w:ascii="Times New Roman" w:hAnsi="Times New Roman" w:eastAsia="宋体" w:cs="Times New Roman"/>
                <w:sz w:val="21"/>
                <w:szCs w:val="21"/>
                <w:lang w:val="en-US" w:eastAsia="zh-CN"/>
              </w:rPr>
            </w:pPr>
            <w:r>
              <w:rPr>
                <w:rFonts w:hint="eastAsia" w:cs="Times New Roman"/>
                <w:sz w:val="21"/>
                <w:szCs w:val="21"/>
                <w:lang w:val="en-US" w:eastAsia="zh-CN"/>
              </w:rPr>
              <w:t>空载</w:t>
            </w:r>
            <w:r>
              <w:rPr>
                <w:rFonts w:hint="eastAsia" w:ascii="Times New Roman" w:hAnsi="Times New Roman" w:eastAsia="宋体" w:cs="Times New Roman"/>
                <w:sz w:val="21"/>
                <w:szCs w:val="21"/>
                <w:lang w:val="en-US" w:eastAsia="zh-CN"/>
              </w:rPr>
              <w:t>，</w:t>
            </w:r>
          </w:p>
          <w:p>
            <w:pPr>
              <w:ind w:left="0" w:leftChars="0" w:firstLine="0" w:firstLineChars="0"/>
              <w:jc w:val="left"/>
              <w:rPr>
                <w:rFonts w:hint="default" w:ascii="Times New Roman" w:hAnsi="Times New Roman" w:eastAsia="宋体" w:cs="Times New Roman"/>
                <w:sz w:val="21"/>
                <w:szCs w:val="21"/>
                <w:lang w:val="en-US" w:eastAsia="zh-CN"/>
              </w:rPr>
            </w:pPr>
            <w:r>
              <w:rPr>
                <w:rFonts w:hint="eastAsia" w:cs="Times New Roman"/>
                <w:sz w:val="21"/>
                <w:szCs w:val="21"/>
                <w:lang w:val="en-US" w:eastAsia="zh-CN"/>
              </w:rPr>
              <w:t>带货舱</w:t>
            </w:r>
          </w:p>
        </w:tc>
        <w:tc>
          <w:tcPr>
            <w:tcW w:w="1948" w:type="pct"/>
            <w:tcBorders>
              <w:tl2br w:val="nil"/>
              <w:tr2bl w:val="nil"/>
            </w:tcBorders>
            <w:vAlign w:val="top"/>
          </w:tcPr>
          <w:p>
            <w:pPr>
              <w:numPr>
                <w:ilvl w:val="0"/>
                <w:numId w:val="8"/>
              </w:numPr>
              <w:ind w:left="0" w:leftChars="0" w:firstLine="0" w:firstLineChars="0"/>
              <w:jc w:val="left"/>
              <w:rPr>
                <w:rFonts w:ascii="宋体" w:hAnsi="宋体"/>
                <w:sz w:val="21"/>
                <w:szCs w:val="21"/>
              </w:rPr>
            </w:pPr>
            <w:r>
              <w:rPr>
                <w:rFonts w:hint="eastAsia" w:ascii="宋体" w:hAnsi="宋体"/>
                <w:sz w:val="21"/>
                <w:szCs w:val="21"/>
                <w:lang w:val="en-US" w:eastAsia="zh-CN"/>
              </w:rPr>
              <w:t>遥操飞机起飞离地高度约5m左右悬停10s观察飞机姿态正常；</w:t>
            </w:r>
          </w:p>
          <w:p>
            <w:pPr>
              <w:numPr>
                <w:ilvl w:val="0"/>
                <w:numId w:val="8"/>
              </w:numPr>
              <w:ind w:left="0" w:leftChars="0" w:firstLine="0" w:firstLineChars="0"/>
              <w:jc w:val="left"/>
              <w:rPr>
                <w:sz w:val="21"/>
                <w:szCs w:val="21"/>
              </w:rPr>
            </w:pPr>
            <w:r>
              <w:rPr>
                <w:rFonts w:hint="eastAsia" w:ascii="宋体" w:hAnsi="宋体"/>
                <w:sz w:val="21"/>
                <w:szCs w:val="21"/>
                <w:lang w:val="en-US" w:eastAsia="zh-CN"/>
              </w:rPr>
              <w:t>操控飞机做俯仰、副翼、航向动作，观察飞行飞机响应正常；</w:t>
            </w:r>
          </w:p>
          <w:p>
            <w:pPr>
              <w:numPr>
                <w:ilvl w:val="0"/>
                <w:numId w:val="8"/>
              </w:numPr>
              <w:ind w:left="0" w:leftChars="0" w:firstLine="0" w:firstLineChars="0"/>
              <w:jc w:val="left"/>
              <w:rPr>
                <w:sz w:val="21"/>
                <w:szCs w:val="21"/>
              </w:rPr>
            </w:pPr>
            <w:r>
              <w:rPr>
                <w:rFonts w:hint="eastAsia" w:ascii="宋体" w:hAnsi="宋体"/>
                <w:sz w:val="21"/>
                <w:szCs w:val="21"/>
                <w:lang w:val="en-US" w:eastAsia="zh-CN"/>
              </w:rPr>
              <w:t>操控飞机做绕圈飞行，观察飞机姿态相应正常。</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440" w:hRule="atLeast"/>
          <w:jc w:val="center"/>
        </w:trPr>
        <w:tc>
          <w:tcPr>
            <w:tcW w:w="383" w:type="pct"/>
            <w:tcBorders>
              <w:tl2br w:val="nil"/>
              <w:tr2bl w:val="nil"/>
            </w:tcBorders>
            <w:vAlign w:val="top"/>
          </w:tcPr>
          <w:p>
            <w:pPr>
              <w:ind w:left="0" w:leftChars="0" w:firstLine="0" w:firstLineChars="0"/>
              <w:jc w:val="center"/>
              <w:rPr>
                <w:rFonts w:hint="eastAsia" w:eastAsia="宋体"/>
                <w:lang w:val="en-US" w:eastAsia="zh-CN"/>
              </w:rPr>
            </w:pPr>
            <w:r>
              <w:rPr>
                <w:rFonts w:hint="eastAsia"/>
                <w:sz w:val="21"/>
                <w:szCs w:val="21"/>
                <w:lang w:val="en-US" w:eastAsia="zh-CN"/>
              </w:rPr>
              <w:t>3</w:t>
            </w:r>
          </w:p>
        </w:tc>
        <w:tc>
          <w:tcPr>
            <w:tcW w:w="631" w:type="pct"/>
            <w:tcBorders>
              <w:tl2br w:val="nil"/>
              <w:tr2bl w:val="nil"/>
            </w:tcBorders>
            <w:vAlign w:val="top"/>
          </w:tcPr>
          <w:p>
            <w:pPr>
              <w:ind w:left="0" w:leftChars="0" w:firstLine="0" w:firstLineChars="0"/>
              <w:jc w:val="left"/>
              <w:rPr>
                <w:rFonts w:hint="default"/>
                <w:sz w:val="21"/>
                <w:szCs w:val="21"/>
                <w:lang w:val="en-US" w:eastAsia="zh-CN"/>
              </w:rPr>
            </w:pPr>
            <w:r>
              <w:rPr>
                <w:rFonts w:hint="eastAsia"/>
                <w:sz w:val="21"/>
                <w:szCs w:val="21"/>
                <w:lang w:val="en-US" w:eastAsia="zh-CN"/>
              </w:rPr>
              <w:t>全自主航线飞行测试</w:t>
            </w:r>
          </w:p>
        </w:tc>
        <w:tc>
          <w:tcPr>
            <w:tcW w:w="961" w:type="pct"/>
            <w:tcBorders>
              <w:tl2br w:val="nil"/>
              <w:tr2bl w:val="nil"/>
            </w:tcBorders>
            <w:vAlign w:val="top"/>
          </w:tcPr>
          <w:p>
            <w:pPr>
              <w:ind w:left="0" w:leftChars="0" w:firstLine="0" w:firstLineChars="0"/>
              <w:jc w:val="left"/>
              <w:rPr>
                <w:rFonts w:hint="default"/>
                <w:sz w:val="21"/>
                <w:szCs w:val="21"/>
                <w:lang w:val="en-US" w:eastAsia="zh-CN"/>
              </w:rPr>
            </w:pPr>
            <w:r>
              <w:rPr>
                <w:rFonts w:hint="default"/>
                <w:sz w:val="21"/>
                <w:szCs w:val="21"/>
                <w:lang w:val="en-US" w:eastAsia="zh-CN"/>
              </w:rPr>
              <w:t>环境温度：-</w:t>
            </w:r>
            <w:r>
              <w:rPr>
                <w:rFonts w:hint="eastAsia"/>
                <w:sz w:val="21"/>
                <w:szCs w:val="21"/>
                <w:lang w:val="en-US" w:eastAsia="zh-CN"/>
              </w:rPr>
              <w:t>2</w:t>
            </w:r>
            <w:r>
              <w:rPr>
                <w:rFonts w:hint="default"/>
                <w:sz w:val="21"/>
                <w:szCs w:val="21"/>
                <w:lang w:val="en-US" w:eastAsia="zh-CN"/>
              </w:rPr>
              <w:t>0℃~+4</w:t>
            </w:r>
            <w:r>
              <w:rPr>
                <w:rFonts w:hint="eastAsia"/>
                <w:sz w:val="21"/>
                <w:szCs w:val="21"/>
                <w:lang w:val="en-US" w:eastAsia="zh-CN"/>
              </w:rPr>
              <w:t>5</w:t>
            </w:r>
            <w:r>
              <w:rPr>
                <w:rFonts w:hint="default"/>
                <w:sz w:val="21"/>
                <w:szCs w:val="21"/>
                <w:lang w:val="en-US" w:eastAsia="zh-CN"/>
              </w:rPr>
              <w:t>℃；</w:t>
            </w:r>
          </w:p>
          <w:p>
            <w:pPr>
              <w:ind w:left="0" w:leftChars="0" w:firstLine="0" w:firstLineChars="0"/>
              <w:jc w:val="left"/>
              <w:rPr>
                <w:rFonts w:hint="eastAsia"/>
                <w:sz w:val="21"/>
                <w:szCs w:val="21"/>
                <w:lang w:val="en-US" w:eastAsia="zh-CN"/>
              </w:rPr>
            </w:pPr>
            <w:r>
              <w:rPr>
                <w:rFonts w:hint="default"/>
                <w:sz w:val="21"/>
                <w:szCs w:val="21"/>
                <w:lang w:val="en-US" w:eastAsia="zh-CN"/>
              </w:rPr>
              <w:t>风速</w:t>
            </w:r>
            <w:r>
              <w:rPr>
                <w:rFonts w:hint="eastAsia"/>
                <w:sz w:val="21"/>
                <w:szCs w:val="21"/>
                <w:lang w:val="en-US" w:eastAsia="zh-CN"/>
              </w:rPr>
              <w:t>≤12.9</w:t>
            </w:r>
            <w:r>
              <w:rPr>
                <w:rFonts w:hint="default"/>
                <w:sz w:val="21"/>
                <w:szCs w:val="21"/>
                <w:lang w:val="en-US" w:eastAsia="zh-CN"/>
              </w:rPr>
              <w:t>m/</w:t>
            </w:r>
            <w:r>
              <w:rPr>
                <w:rFonts w:hint="eastAsia"/>
                <w:sz w:val="21"/>
                <w:szCs w:val="21"/>
                <w:lang w:val="en-US" w:eastAsia="zh-CN"/>
              </w:rPr>
              <w:t>s</w:t>
            </w:r>
          </w:p>
        </w:tc>
        <w:tc>
          <w:tcPr>
            <w:tcW w:w="1075" w:type="pct"/>
            <w:tcBorders>
              <w:tl2br w:val="nil"/>
              <w:tr2bl w:val="nil"/>
            </w:tcBorders>
            <w:vAlign w:val="top"/>
          </w:tcPr>
          <w:p>
            <w:pPr>
              <w:ind w:left="0" w:leftChars="0" w:firstLine="0" w:firstLineChars="0"/>
              <w:jc w:val="left"/>
              <w:rPr>
                <w:rFonts w:hint="eastAsia" w:ascii="Times New Roman" w:hAnsi="Times New Roman" w:eastAsia="宋体" w:cs="Times New Roman"/>
                <w:sz w:val="21"/>
                <w:szCs w:val="21"/>
                <w:lang w:val="en-US" w:eastAsia="zh-CN"/>
              </w:rPr>
            </w:pPr>
            <w:r>
              <w:rPr>
                <w:rFonts w:hint="eastAsia" w:cs="Times New Roman"/>
                <w:sz w:val="21"/>
                <w:szCs w:val="21"/>
                <w:lang w:val="en-US" w:eastAsia="zh-CN"/>
              </w:rPr>
              <w:t>空载</w:t>
            </w:r>
            <w:r>
              <w:rPr>
                <w:rFonts w:hint="eastAsia" w:ascii="Times New Roman" w:hAnsi="Times New Roman" w:eastAsia="宋体" w:cs="Times New Roman"/>
                <w:sz w:val="21"/>
                <w:szCs w:val="21"/>
                <w:lang w:val="en-US" w:eastAsia="zh-CN"/>
              </w:rPr>
              <w:t>，</w:t>
            </w:r>
          </w:p>
          <w:p>
            <w:pPr>
              <w:ind w:left="0" w:leftChars="0" w:firstLine="0" w:firstLineChars="0"/>
              <w:jc w:val="left"/>
              <w:rPr>
                <w:rFonts w:hint="eastAsia"/>
                <w:sz w:val="21"/>
                <w:szCs w:val="21"/>
                <w:lang w:val="en-US" w:eastAsia="zh-CN"/>
              </w:rPr>
            </w:pPr>
            <w:r>
              <w:rPr>
                <w:rFonts w:hint="eastAsia" w:cs="Times New Roman"/>
                <w:sz w:val="21"/>
                <w:szCs w:val="21"/>
                <w:lang w:val="en-US" w:eastAsia="zh-CN"/>
              </w:rPr>
              <w:t>带货舱</w:t>
            </w:r>
          </w:p>
        </w:tc>
        <w:tc>
          <w:tcPr>
            <w:tcW w:w="1948" w:type="pct"/>
            <w:vMerge w:val="restart"/>
            <w:tcBorders>
              <w:tl2br w:val="nil"/>
              <w:tr2bl w:val="nil"/>
            </w:tcBorders>
            <w:vAlign w:val="top"/>
          </w:tcPr>
          <w:p>
            <w:pPr>
              <w:numPr>
                <w:ilvl w:val="0"/>
                <w:numId w:val="9"/>
              </w:numPr>
              <w:ind w:left="0" w:leftChars="0" w:firstLine="0" w:firstLineChars="0"/>
              <w:jc w:val="left"/>
              <w:rPr>
                <w:rFonts w:hint="default" w:ascii="宋体" w:hAnsi="宋体"/>
                <w:sz w:val="21"/>
                <w:szCs w:val="21"/>
                <w:lang w:val="en-US" w:eastAsia="zh-CN"/>
              </w:rPr>
            </w:pPr>
            <w:r>
              <w:rPr>
                <w:rFonts w:hint="eastAsia" w:ascii="宋体" w:hAnsi="宋体"/>
                <w:sz w:val="21"/>
                <w:szCs w:val="21"/>
                <w:lang w:val="en-US" w:eastAsia="zh-CN"/>
              </w:rPr>
              <w:t>绑定航路航线通过地面站执行出厂试飞航线；</w:t>
            </w:r>
          </w:p>
          <w:p>
            <w:pPr>
              <w:numPr>
                <w:ilvl w:val="0"/>
                <w:numId w:val="9"/>
              </w:numPr>
              <w:ind w:left="0" w:leftChars="0" w:firstLine="0" w:firstLineChars="0"/>
              <w:jc w:val="left"/>
              <w:rPr>
                <w:rFonts w:hint="eastAsia"/>
                <w:sz w:val="21"/>
                <w:szCs w:val="21"/>
                <w:lang w:val="en-US" w:eastAsia="zh-CN"/>
              </w:rPr>
            </w:pPr>
            <w:r>
              <w:rPr>
                <w:rFonts w:hint="eastAsia" w:ascii="宋体" w:hAnsi="宋体"/>
                <w:sz w:val="21"/>
                <w:szCs w:val="21"/>
                <w:lang w:val="en-US" w:eastAsia="zh-CN"/>
              </w:rPr>
              <w:t>航线飞行过程中飞机全自助以巡航速度按照预定航线飞行并正常原地降落，整个飞行过程中地面站上观察无飞机相关的异常，飞机降落后状态正常。</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440" w:hRule="atLeast"/>
          <w:jc w:val="center"/>
        </w:trPr>
        <w:tc>
          <w:tcPr>
            <w:tcW w:w="383" w:type="pct"/>
            <w:tcBorders>
              <w:tl2br w:val="nil"/>
              <w:tr2bl w:val="nil"/>
            </w:tcBorders>
            <w:vAlign w:val="top"/>
          </w:tcPr>
          <w:p>
            <w:pPr>
              <w:ind w:left="0" w:leftChars="0" w:right="0" w:rightChars="0" w:firstLine="0" w:firstLineChars="0"/>
              <w:jc w:val="center"/>
              <w:rPr>
                <w:rFonts w:hint="eastAsia" w:ascii="Times New Roman" w:hAnsi="Times New Roman" w:eastAsia="宋体" w:cs="Times New Roman"/>
                <w:kern w:val="2"/>
                <w:sz w:val="24"/>
                <w:szCs w:val="28"/>
                <w:lang w:val="en-US" w:eastAsia="zh-CN" w:bidi="ar-SA"/>
              </w:rPr>
            </w:pPr>
            <w:r>
              <w:rPr>
                <w:rFonts w:hint="eastAsia"/>
                <w:sz w:val="21"/>
                <w:szCs w:val="21"/>
                <w:lang w:val="en-US" w:eastAsia="zh-CN"/>
              </w:rPr>
              <w:t>4</w:t>
            </w:r>
          </w:p>
        </w:tc>
        <w:tc>
          <w:tcPr>
            <w:tcW w:w="631" w:type="pct"/>
            <w:tcBorders>
              <w:tl2br w:val="nil"/>
              <w:tr2bl w:val="nil"/>
            </w:tcBorders>
            <w:vAlign w:val="top"/>
          </w:tcPr>
          <w:p>
            <w:pPr>
              <w:ind w:left="0" w:leftChars="0" w:right="0" w:rightChars="0" w:firstLine="0" w:firstLineChars="0"/>
              <w:jc w:val="left"/>
              <w:rPr>
                <w:rFonts w:hint="eastAsia" w:ascii="Times New Roman" w:hAnsi="Times New Roman" w:eastAsia="宋体" w:cs="Times New Roman"/>
                <w:kern w:val="2"/>
                <w:sz w:val="21"/>
                <w:szCs w:val="21"/>
                <w:lang w:val="en-US" w:eastAsia="zh-CN" w:bidi="ar-SA"/>
              </w:rPr>
            </w:pPr>
            <w:r>
              <w:rPr>
                <w:rFonts w:hint="eastAsia"/>
                <w:sz w:val="21"/>
                <w:szCs w:val="21"/>
                <w:lang w:val="en-US" w:eastAsia="zh-CN"/>
              </w:rPr>
              <w:t>全自主航线飞行测试</w:t>
            </w:r>
          </w:p>
        </w:tc>
        <w:tc>
          <w:tcPr>
            <w:tcW w:w="961" w:type="pct"/>
            <w:tcBorders>
              <w:tl2br w:val="nil"/>
              <w:tr2bl w:val="nil"/>
            </w:tcBorders>
            <w:vAlign w:val="top"/>
          </w:tcPr>
          <w:p>
            <w:pPr>
              <w:ind w:left="0" w:leftChars="0" w:firstLine="0" w:firstLineChars="0"/>
              <w:jc w:val="left"/>
              <w:rPr>
                <w:rFonts w:hint="default"/>
                <w:sz w:val="21"/>
                <w:szCs w:val="21"/>
                <w:lang w:val="en-US" w:eastAsia="zh-CN"/>
              </w:rPr>
            </w:pPr>
            <w:r>
              <w:rPr>
                <w:rFonts w:hint="default"/>
                <w:sz w:val="21"/>
                <w:szCs w:val="21"/>
                <w:lang w:val="en-US" w:eastAsia="zh-CN"/>
              </w:rPr>
              <w:t>环境温度：-</w:t>
            </w:r>
            <w:r>
              <w:rPr>
                <w:rFonts w:hint="eastAsia"/>
                <w:sz w:val="21"/>
                <w:szCs w:val="21"/>
                <w:lang w:val="en-US" w:eastAsia="zh-CN"/>
              </w:rPr>
              <w:t>2</w:t>
            </w:r>
            <w:r>
              <w:rPr>
                <w:rFonts w:hint="default"/>
                <w:sz w:val="21"/>
                <w:szCs w:val="21"/>
                <w:lang w:val="en-US" w:eastAsia="zh-CN"/>
              </w:rPr>
              <w:t>0℃~+4</w:t>
            </w:r>
            <w:r>
              <w:rPr>
                <w:rFonts w:hint="eastAsia"/>
                <w:sz w:val="21"/>
                <w:szCs w:val="21"/>
                <w:lang w:val="en-US" w:eastAsia="zh-CN"/>
              </w:rPr>
              <w:t>5</w:t>
            </w:r>
            <w:r>
              <w:rPr>
                <w:rFonts w:hint="default"/>
                <w:sz w:val="21"/>
                <w:szCs w:val="21"/>
                <w:lang w:val="en-US" w:eastAsia="zh-CN"/>
              </w:rPr>
              <w:t>℃；</w:t>
            </w:r>
          </w:p>
          <w:p>
            <w:pPr>
              <w:ind w:left="0" w:leftChars="0" w:right="0" w:rightChars="0" w:firstLine="0" w:firstLineChars="0"/>
              <w:jc w:val="left"/>
              <w:rPr>
                <w:rFonts w:hint="default" w:ascii="Times New Roman" w:hAnsi="Times New Roman" w:eastAsia="宋体" w:cs="Times New Roman"/>
                <w:kern w:val="2"/>
                <w:sz w:val="21"/>
                <w:szCs w:val="21"/>
                <w:lang w:val="en-US" w:eastAsia="zh-CN" w:bidi="ar-SA"/>
              </w:rPr>
            </w:pPr>
            <w:r>
              <w:rPr>
                <w:rFonts w:hint="default"/>
                <w:sz w:val="21"/>
                <w:szCs w:val="21"/>
                <w:lang w:val="en-US" w:eastAsia="zh-CN"/>
              </w:rPr>
              <w:t>风速</w:t>
            </w:r>
            <w:r>
              <w:rPr>
                <w:rFonts w:hint="eastAsia"/>
                <w:sz w:val="21"/>
                <w:szCs w:val="21"/>
                <w:lang w:val="en-US" w:eastAsia="zh-CN"/>
              </w:rPr>
              <w:t>≤12.9</w:t>
            </w:r>
            <w:r>
              <w:rPr>
                <w:rFonts w:hint="default"/>
                <w:sz w:val="21"/>
                <w:szCs w:val="21"/>
                <w:lang w:val="en-US" w:eastAsia="zh-CN"/>
              </w:rPr>
              <w:t>m/</w:t>
            </w:r>
            <w:r>
              <w:rPr>
                <w:rFonts w:hint="eastAsia"/>
                <w:sz w:val="21"/>
                <w:szCs w:val="21"/>
                <w:lang w:val="en-US" w:eastAsia="zh-CN"/>
              </w:rPr>
              <w:t>s</w:t>
            </w:r>
          </w:p>
        </w:tc>
        <w:tc>
          <w:tcPr>
            <w:tcW w:w="1075" w:type="pct"/>
            <w:tcBorders>
              <w:tl2br w:val="nil"/>
              <w:tr2bl w:val="nil"/>
            </w:tcBorders>
            <w:vAlign w:val="top"/>
          </w:tcPr>
          <w:p>
            <w:pPr>
              <w:ind w:left="0" w:leftChars="0" w:firstLine="0" w:firstLineChars="0"/>
              <w:jc w:val="left"/>
              <w:rPr>
                <w:rFonts w:hint="default" w:ascii="Times New Roman" w:hAnsi="Times New Roman" w:eastAsia="宋体" w:cs="Times New Roman"/>
                <w:kern w:val="2"/>
                <w:sz w:val="21"/>
                <w:szCs w:val="21"/>
                <w:lang w:val="en-US" w:eastAsia="zh-CN" w:bidi="ar-SA"/>
              </w:rPr>
            </w:pPr>
            <w:r>
              <w:rPr>
                <w:rFonts w:hint="eastAsia" w:cs="Times New Roman"/>
                <w:sz w:val="21"/>
                <w:szCs w:val="21"/>
                <w:lang w:val="en-US" w:eastAsia="zh-CN"/>
              </w:rPr>
              <w:t>满载</w:t>
            </w:r>
            <w:r>
              <w:rPr>
                <w:rFonts w:hint="eastAsia" w:ascii="Times New Roman" w:hAnsi="Times New Roman" w:eastAsia="宋体" w:cs="Times New Roman"/>
                <w:sz w:val="21"/>
                <w:szCs w:val="21"/>
                <w:lang w:val="en-US" w:eastAsia="zh-CN"/>
              </w:rPr>
              <w:t>，</w:t>
            </w:r>
            <w:r>
              <w:rPr>
                <w:rFonts w:hint="eastAsia" w:cs="Times New Roman"/>
                <w:sz w:val="21"/>
                <w:szCs w:val="21"/>
                <w:lang w:val="en-US" w:eastAsia="zh-CN"/>
              </w:rPr>
              <w:t>带货舱，重心前限(+40）</w:t>
            </w:r>
          </w:p>
        </w:tc>
        <w:tc>
          <w:tcPr>
            <w:tcW w:w="1948" w:type="pct"/>
            <w:vMerge w:val="continue"/>
            <w:tcBorders>
              <w:tl2br w:val="nil"/>
              <w:tr2bl w:val="nil"/>
            </w:tcBorders>
            <w:vAlign w:val="top"/>
          </w:tcPr>
          <w:p>
            <w:pPr>
              <w:numPr>
                <w:ilvl w:val="0"/>
                <w:numId w:val="0"/>
              </w:numPr>
              <w:ind w:leftChars="0" w:right="0" w:rightChars="0"/>
              <w:jc w:val="left"/>
              <w:rPr>
                <w:rFonts w:hint="eastAsia" w:ascii="Times New Roman" w:hAnsi="Times New Roman" w:eastAsia="宋体" w:cs="Times New Roman"/>
                <w:kern w:val="2"/>
                <w:sz w:val="21"/>
                <w:szCs w:val="21"/>
                <w:lang w:val="en-US" w:eastAsia="zh-CN" w:bidi="ar-SA"/>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78" w:hRule="atLeast"/>
          <w:jc w:val="center"/>
        </w:trPr>
        <w:tc>
          <w:tcPr>
            <w:tcW w:w="383" w:type="pct"/>
            <w:tcBorders>
              <w:tl2br w:val="nil"/>
              <w:tr2bl w:val="nil"/>
            </w:tcBorders>
            <w:vAlign w:val="top"/>
          </w:tcPr>
          <w:p>
            <w:pPr>
              <w:ind w:left="0" w:leftChars="0" w:right="0" w:rightChars="0" w:firstLine="0" w:firstLineChars="0"/>
              <w:jc w:val="center"/>
              <w:rPr>
                <w:rFonts w:hint="eastAsia"/>
                <w:sz w:val="21"/>
                <w:szCs w:val="21"/>
                <w:lang w:val="en-US" w:eastAsia="zh-CN"/>
              </w:rPr>
            </w:pPr>
            <w:r>
              <w:rPr>
                <w:rFonts w:hint="eastAsia"/>
                <w:sz w:val="21"/>
                <w:szCs w:val="21"/>
                <w:lang w:val="en-US" w:eastAsia="zh-CN"/>
              </w:rPr>
              <w:t>5</w:t>
            </w:r>
          </w:p>
        </w:tc>
        <w:tc>
          <w:tcPr>
            <w:tcW w:w="631" w:type="pct"/>
            <w:tcBorders>
              <w:tl2br w:val="nil"/>
              <w:tr2bl w:val="nil"/>
            </w:tcBorders>
            <w:vAlign w:val="top"/>
          </w:tcPr>
          <w:p>
            <w:pPr>
              <w:ind w:left="0" w:leftChars="0" w:right="0" w:rightChars="0" w:firstLine="0" w:firstLineChars="0"/>
              <w:jc w:val="left"/>
              <w:rPr>
                <w:rFonts w:hint="eastAsia"/>
                <w:sz w:val="21"/>
                <w:szCs w:val="21"/>
                <w:lang w:val="en-US" w:eastAsia="zh-CN"/>
              </w:rPr>
            </w:pPr>
            <w:r>
              <w:rPr>
                <w:rFonts w:hint="eastAsia"/>
                <w:sz w:val="21"/>
                <w:szCs w:val="21"/>
                <w:lang w:val="en-US" w:eastAsia="zh-CN"/>
              </w:rPr>
              <w:t>全自主航线飞行测试</w:t>
            </w:r>
          </w:p>
        </w:tc>
        <w:tc>
          <w:tcPr>
            <w:tcW w:w="961" w:type="pct"/>
            <w:tcBorders>
              <w:tl2br w:val="nil"/>
              <w:tr2bl w:val="nil"/>
            </w:tcBorders>
            <w:vAlign w:val="top"/>
          </w:tcPr>
          <w:p>
            <w:pPr>
              <w:ind w:left="0" w:leftChars="0" w:firstLine="0" w:firstLineChars="0"/>
              <w:jc w:val="left"/>
              <w:rPr>
                <w:rFonts w:hint="default"/>
                <w:sz w:val="21"/>
                <w:szCs w:val="21"/>
                <w:lang w:val="en-US" w:eastAsia="zh-CN"/>
              </w:rPr>
            </w:pPr>
            <w:r>
              <w:rPr>
                <w:rFonts w:hint="default"/>
                <w:sz w:val="21"/>
                <w:szCs w:val="21"/>
                <w:lang w:val="en-US" w:eastAsia="zh-CN"/>
              </w:rPr>
              <w:t>环境温度：-</w:t>
            </w:r>
            <w:r>
              <w:rPr>
                <w:rFonts w:hint="eastAsia"/>
                <w:sz w:val="21"/>
                <w:szCs w:val="21"/>
                <w:lang w:val="en-US" w:eastAsia="zh-CN"/>
              </w:rPr>
              <w:t>2</w:t>
            </w:r>
            <w:r>
              <w:rPr>
                <w:rFonts w:hint="default"/>
                <w:sz w:val="21"/>
                <w:szCs w:val="21"/>
                <w:lang w:val="en-US" w:eastAsia="zh-CN"/>
              </w:rPr>
              <w:t>0℃~+4</w:t>
            </w:r>
            <w:r>
              <w:rPr>
                <w:rFonts w:hint="eastAsia"/>
                <w:sz w:val="21"/>
                <w:szCs w:val="21"/>
                <w:lang w:val="en-US" w:eastAsia="zh-CN"/>
              </w:rPr>
              <w:t>5</w:t>
            </w:r>
            <w:r>
              <w:rPr>
                <w:rFonts w:hint="default"/>
                <w:sz w:val="21"/>
                <w:szCs w:val="21"/>
                <w:lang w:val="en-US" w:eastAsia="zh-CN"/>
              </w:rPr>
              <w:t>℃；</w:t>
            </w:r>
          </w:p>
          <w:p>
            <w:pPr>
              <w:ind w:left="0" w:leftChars="0" w:right="0" w:rightChars="0" w:firstLine="0" w:firstLineChars="0"/>
              <w:jc w:val="left"/>
              <w:rPr>
                <w:rFonts w:hint="default"/>
                <w:sz w:val="21"/>
                <w:szCs w:val="21"/>
                <w:lang w:val="en-US" w:eastAsia="zh-CN"/>
              </w:rPr>
            </w:pPr>
            <w:r>
              <w:rPr>
                <w:rFonts w:hint="default"/>
                <w:sz w:val="21"/>
                <w:szCs w:val="21"/>
                <w:lang w:val="en-US" w:eastAsia="zh-CN"/>
              </w:rPr>
              <w:t>风速</w:t>
            </w:r>
            <w:r>
              <w:rPr>
                <w:rFonts w:hint="eastAsia"/>
                <w:sz w:val="21"/>
                <w:szCs w:val="21"/>
                <w:lang w:val="en-US" w:eastAsia="zh-CN"/>
              </w:rPr>
              <w:t>≤12.9</w:t>
            </w:r>
            <w:r>
              <w:rPr>
                <w:rFonts w:hint="default"/>
                <w:sz w:val="21"/>
                <w:szCs w:val="21"/>
                <w:lang w:val="en-US" w:eastAsia="zh-CN"/>
              </w:rPr>
              <w:t>m/</w:t>
            </w:r>
            <w:r>
              <w:rPr>
                <w:rFonts w:hint="eastAsia"/>
                <w:sz w:val="21"/>
                <w:szCs w:val="21"/>
                <w:lang w:val="en-US" w:eastAsia="zh-CN"/>
              </w:rPr>
              <w:t>s</w:t>
            </w:r>
          </w:p>
        </w:tc>
        <w:tc>
          <w:tcPr>
            <w:tcW w:w="1075" w:type="pct"/>
            <w:tcBorders>
              <w:tl2br w:val="nil"/>
              <w:tr2bl w:val="nil"/>
            </w:tcBorders>
            <w:vAlign w:val="top"/>
          </w:tcPr>
          <w:p>
            <w:pPr>
              <w:ind w:left="0" w:leftChars="0" w:firstLine="0" w:firstLineChars="0"/>
              <w:jc w:val="left"/>
              <w:rPr>
                <w:rFonts w:hint="eastAsia" w:cs="Times New Roman"/>
                <w:sz w:val="21"/>
                <w:szCs w:val="21"/>
                <w:lang w:val="en-US" w:eastAsia="zh-CN"/>
              </w:rPr>
            </w:pPr>
            <w:r>
              <w:rPr>
                <w:rFonts w:hint="eastAsia" w:cs="Times New Roman"/>
                <w:sz w:val="21"/>
                <w:szCs w:val="21"/>
                <w:lang w:val="en-US" w:eastAsia="zh-CN"/>
              </w:rPr>
              <w:t>满载</w:t>
            </w:r>
            <w:r>
              <w:rPr>
                <w:rFonts w:hint="eastAsia" w:ascii="Times New Roman" w:hAnsi="Times New Roman" w:eastAsia="宋体" w:cs="Times New Roman"/>
                <w:sz w:val="21"/>
                <w:szCs w:val="21"/>
                <w:lang w:val="en-US" w:eastAsia="zh-CN"/>
              </w:rPr>
              <w:t>，</w:t>
            </w:r>
            <w:r>
              <w:rPr>
                <w:rFonts w:hint="eastAsia" w:cs="Times New Roman"/>
                <w:sz w:val="21"/>
                <w:szCs w:val="21"/>
                <w:lang w:val="en-US" w:eastAsia="zh-CN"/>
              </w:rPr>
              <w:t>带货舱，重心后限(-40）</w:t>
            </w:r>
          </w:p>
        </w:tc>
        <w:tc>
          <w:tcPr>
            <w:tcW w:w="1948" w:type="pct"/>
            <w:vMerge w:val="continue"/>
            <w:tcBorders>
              <w:tl2br w:val="nil"/>
              <w:tr2bl w:val="nil"/>
            </w:tcBorders>
            <w:vAlign w:val="top"/>
          </w:tcPr>
          <w:p>
            <w:pPr>
              <w:numPr>
                <w:ilvl w:val="0"/>
                <w:numId w:val="0"/>
              </w:numPr>
              <w:ind w:leftChars="0" w:right="0" w:rightChars="0"/>
              <w:jc w:val="left"/>
              <w:rPr>
                <w:rFonts w:hint="eastAsia" w:ascii="宋体" w:hAnsi="宋体"/>
                <w:sz w:val="21"/>
                <w:szCs w:val="21"/>
                <w:lang w:val="en-US" w:eastAsia="zh-CN"/>
              </w:rPr>
            </w:pPr>
          </w:p>
        </w:tc>
      </w:tr>
    </w:tbl>
    <w:p>
      <w:pPr>
        <w:pStyle w:val="4"/>
        <w:bidi w:val="0"/>
        <w:rPr>
          <w:rFonts w:hint="eastAsia" w:ascii="Times New Roman" w:hAnsi="Times New Roman" w:eastAsia="宋体" w:cs="Times New Roman"/>
          <w:lang w:val="en-US" w:eastAsia="zh-CN"/>
        </w:rPr>
      </w:pPr>
      <w:bookmarkStart w:id="83" w:name="_Toc26618"/>
      <w:bookmarkStart w:id="84" w:name="_Toc11161"/>
      <w:r>
        <w:rPr>
          <w:rFonts w:hint="eastAsia" w:cs="Times New Roman"/>
          <w:lang w:val="en-US" w:eastAsia="zh-CN"/>
        </w:rPr>
        <w:t>飞行日志分析</w:t>
      </w:r>
      <w:bookmarkEnd w:id="83"/>
      <w:bookmarkEnd w:id="84"/>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拷贝生产试飞飞机的飞控日志，并反馈给算法组（导航与控制算法人员）进行分析。</w:t>
      </w:r>
    </w:p>
    <w:p>
      <w:pPr>
        <w:pStyle w:val="4"/>
        <w:bidi w:val="0"/>
        <w:rPr>
          <w:rFonts w:hint="eastAsia" w:ascii="Times New Roman" w:hAnsi="Times New Roman" w:eastAsia="宋体" w:cs="Times New Roman"/>
          <w:lang w:val="en-US" w:eastAsia="zh-CN"/>
        </w:rPr>
      </w:pPr>
      <w:bookmarkStart w:id="85" w:name="_Toc6667"/>
      <w:bookmarkStart w:id="86" w:name="_Toc9592"/>
      <w:r>
        <w:rPr>
          <w:rFonts w:hint="eastAsia" w:ascii="Times New Roman" w:hAnsi="Times New Roman" w:eastAsia="宋体" w:cs="Times New Roman"/>
          <w:lang w:val="en-US" w:eastAsia="zh-CN"/>
        </w:rPr>
        <w:t>试飞合格判据</w:t>
      </w:r>
      <w:bookmarkEnd w:id="85"/>
      <w:bookmarkEnd w:id="86"/>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按照本大纲完成飞行试验，并同时满足下列全部条件时，视为试飞合格：</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（1）《出厂试飞记录表》中无任何不合格项，且操作员对试飞机状态无异议；</w:t>
      </w:r>
    </w:p>
    <w:p>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（2）导航与控制算法人员判定试飞机飞行日志无异常。</w:t>
      </w:r>
    </w:p>
    <w:p>
      <w:pPr>
        <w:pStyle w:val="4"/>
        <w:bidi w:val="0"/>
        <w:rPr>
          <w:rFonts w:hint="eastAsia" w:ascii="Times New Roman" w:hAnsi="Times New Roman" w:eastAsia="宋体" w:cs="Times New Roman"/>
          <w:lang w:val="en-US" w:eastAsia="zh-CN"/>
        </w:rPr>
      </w:pPr>
      <w:bookmarkStart w:id="87" w:name="_Toc4330"/>
      <w:bookmarkStart w:id="88" w:name="_Toc5707"/>
      <w:r>
        <w:rPr>
          <w:rFonts w:hint="eastAsia" w:ascii="Times New Roman" w:hAnsi="Times New Roman" w:eastAsia="宋体" w:cs="Times New Roman"/>
          <w:lang w:val="en-US" w:eastAsia="zh-CN"/>
        </w:rPr>
        <w:t>试飞安全组织管理</w:t>
      </w:r>
      <w:bookmarkEnd w:id="87"/>
      <w:bookmarkEnd w:id="88"/>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（1）生产试飞</w:t>
      </w:r>
      <w:r>
        <w:rPr>
          <w:rFonts w:hint="eastAsia" w:cs="Times New Roman"/>
          <w:color w:val="auto"/>
          <w:kern w:val="2"/>
          <w:sz w:val="24"/>
          <w:szCs w:val="24"/>
          <w:lang w:val="en-US" w:eastAsia="zh-CN" w:bidi="ar-SA"/>
        </w:rPr>
        <w:t>操作员</w:t>
      </w:r>
      <w:r>
        <w:rPr>
          <w:rFonts w:hint="eastAsia" w:ascii="Times New Roman" w:hAnsi="Times New Roman" w:eastAsia="宋体" w:cs="Times New Roman"/>
          <w:color w:val="auto"/>
          <w:kern w:val="2"/>
          <w:sz w:val="24"/>
          <w:szCs w:val="24"/>
          <w:lang w:val="en-US" w:eastAsia="zh-CN" w:bidi="ar-SA"/>
        </w:rPr>
        <w:t>必须持有</w:t>
      </w:r>
      <w:r>
        <w:rPr>
          <w:rFonts w:hint="eastAsia" w:cs="Times New Roman"/>
          <w:color w:val="auto"/>
          <w:kern w:val="2"/>
          <w:sz w:val="24"/>
          <w:szCs w:val="24"/>
          <w:lang w:val="en-US" w:eastAsia="zh-CN" w:bidi="ar-SA"/>
        </w:rPr>
        <w:t>四类超视距机长证</w:t>
      </w:r>
      <w:r>
        <w:rPr>
          <w:rFonts w:hint="eastAsia" w:ascii="Times New Roman" w:hAnsi="Times New Roman" w:eastAsia="宋体" w:cs="Times New Roman"/>
          <w:color w:val="auto"/>
          <w:kern w:val="2"/>
          <w:sz w:val="24"/>
          <w:szCs w:val="24"/>
          <w:lang w:val="en-US" w:eastAsia="zh-CN" w:bidi="ar-SA"/>
        </w:rPr>
        <w:t>，不得无证上岗；</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（2）</w:t>
      </w:r>
      <w:r>
        <w:rPr>
          <w:rFonts w:hint="eastAsia" w:cs="Times New Roman"/>
          <w:color w:val="auto"/>
          <w:kern w:val="2"/>
          <w:sz w:val="24"/>
          <w:szCs w:val="24"/>
          <w:lang w:val="en-US" w:eastAsia="zh-CN" w:bidi="ar-SA"/>
        </w:rPr>
        <w:t>试飞起降位区域应布置安全警戒装置；</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auto"/>
          <w:kern w:val="2"/>
          <w:sz w:val="24"/>
          <w:szCs w:val="24"/>
          <w:lang w:val="en-US" w:eastAsia="zh-CN" w:bidi="ar-SA"/>
        </w:rPr>
      </w:pPr>
      <w:r>
        <w:rPr>
          <w:rFonts w:hint="eastAsia" w:cs="Times New Roman"/>
          <w:color w:val="auto"/>
          <w:kern w:val="2"/>
          <w:sz w:val="24"/>
          <w:szCs w:val="24"/>
          <w:lang w:val="en-US" w:eastAsia="zh-CN" w:bidi="ar-SA"/>
        </w:rPr>
        <w:t>（3）</w:t>
      </w:r>
      <w:r>
        <w:rPr>
          <w:rFonts w:hint="eastAsia" w:ascii="Times New Roman" w:hAnsi="Times New Roman" w:eastAsia="宋体" w:cs="Times New Roman"/>
          <w:color w:val="auto"/>
          <w:kern w:val="2"/>
          <w:sz w:val="24"/>
          <w:szCs w:val="24"/>
          <w:lang w:val="en-US" w:eastAsia="zh-CN" w:bidi="ar-SA"/>
        </w:rPr>
        <w:t>灭火器置于试飞场地内合适位置，确保突发情况下能进行及时消防；</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w:t>
      </w:r>
      <w:r>
        <w:rPr>
          <w:rFonts w:hint="eastAsia" w:cs="Times New Roman"/>
          <w:color w:val="auto"/>
          <w:kern w:val="2"/>
          <w:sz w:val="24"/>
          <w:szCs w:val="24"/>
          <w:lang w:val="en-US" w:eastAsia="zh-CN" w:bidi="ar-SA"/>
        </w:rPr>
        <w:t>4</w:t>
      </w:r>
      <w:r>
        <w:rPr>
          <w:rFonts w:hint="eastAsia" w:ascii="Times New Roman" w:hAnsi="Times New Roman" w:eastAsia="宋体" w:cs="Times New Roman"/>
          <w:color w:val="auto"/>
          <w:kern w:val="2"/>
          <w:sz w:val="24"/>
          <w:szCs w:val="24"/>
          <w:lang w:val="en-US" w:eastAsia="zh-CN" w:bidi="ar-SA"/>
        </w:rPr>
        <w:t>）地面站操作人员在进行试飞任务前需检查地面站所使用的供电电源情况；</w:t>
      </w:r>
    </w:p>
    <w:p>
      <w:pPr>
        <w:spacing w:beforeLines="0" w:afterLines="0"/>
        <w:jc w:val="left"/>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w:t>
      </w:r>
      <w:r>
        <w:rPr>
          <w:rFonts w:hint="eastAsia" w:cs="Times New Roman"/>
          <w:color w:val="auto"/>
          <w:kern w:val="2"/>
          <w:sz w:val="24"/>
          <w:szCs w:val="24"/>
          <w:lang w:val="en-US" w:eastAsia="zh-CN" w:bidi="ar-SA"/>
        </w:rPr>
        <w:t>5</w:t>
      </w:r>
      <w:r>
        <w:rPr>
          <w:rFonts w:hint="eastAsia" w:ascii="Times New Roman" w:hAnsi="Times New Roman" w:eastAsia="宋体" w:cs="Times New Roman"/>
          <w:color w:val="auto"/>
          <w:kern w:val="2"/>
          <w:sz w:val="24"/>
          <w:szCs w:val="24"/>
          <w:lang w:val="en-US" w:eastAsia="zh-CN" w:bidi="ar-SA"/>
        </w:rPr>
        <w:t>）生产试飞过程中，如果出现应急情况，试飞工作人员按照《</w:t>
      </w:r>
      <w:r>
        <w:rPr>
          <w:rFonts w:hint="eastAsia" w:cs="Times New Roman"/>
          <w:color w:val="auto"/>
          <w:kern w:val="2"/>
          <w:sz w:val="24"/>
          <w:szCs w:val="24"/>
          <w:lang w:val="en-US" w:eastAsia="zh-CN" w:bidi="ar-SA"/>
        </w:rPr>
        <w:t>丰舟90</w:t>
      </w:r>
      <w:r>
        <w:rPr>
          <w:rFonts w:hint="eastAsia" w:ascii="Times New Roman" w:hAnsi="Times New Roman" w:eastAsia="宋体" w:cs="Times New Roman"/>
          <w:color w:val="auto"/>
          <w:kern w:val="2"/>
          <w:sz w:val="24"/>
          <w:szCs w:val="24"/>
          <w:lang w:val="en-US" w:eastAsia="zh-CN" w:bidi="ar-SA"/>
        </w:rPr>
        <w:t>无人</w:t>
      </w:r>
      <w:r>
        <w:rPr>
          <w:rFonts w:hint="eastAsia" w:cs="Times New Roman"/>
          <w:color w:val="auto"/>
          <w:kern w:val="2"/>
          <w:sz w:val="24"/>
          <w:szCs w:val="24"/>
          <w:lang w:val="en-US" w:eastAsia="zh-CN" w:bidi="ar-SA"/>
        </w:rPr>
        <w:t>驾驶航空器</w:t>
      </w:r>
      <w:r>
        <w:rPr>
          <w:rFonts w:hint="eastAsia" w:ascii="Times New Roman" w:hAnsi="Times New Roman" w:eastAsia="宋体" w:cs="Times New Roman"/>
          <w:color w:val="auto"/>
          <w:kern w:val="2"/>
          <w:sz w:val="24"/>
          <w:szCs w:val="24"/>
          <w:lang w:val="en-US" w:eastAsia="zh-CN" w:bidi="ar-SA"/>
        </w:rPr>
        <w:t>系统飞行手册》进行处置。</w:t>
      </w:r>
    </w:p>
    <w:p>
      <w:pPr>
        <w:pStyle w:val="4"/>
        <w:bidi w:val="0"/>
        <w:rPr>
          <w:rFonts w:hint="eastAsia" w:ascii="Times New Roman" w:hAnsi="Times New Roman" w:eastAsia="宋体" w:cs="Times New Roman"/>
          <w:lang w:val="en-US" w:eastAsia="zh-CN"/>
        </w:rPr>
      </w:pPr>
      <w:bookmarkStart w:id="89" w:name="_Toc20723"/>
      <w:bookmarkStart w:id="90" w:name="_Toc22408"/>
      <w:r>
        <w:rPr>
          <w:rFonts w:hint="eastAsia" w:ascii="Times New Roman" w:hAnsi="Times New Roman" w:eastAsia="宋体" w:cs="Times New Roman"/>
          <w:lang w:val="en-US" w:eastAsia="zh-CN"/>
        </w:rPr>
        <w:t>试飞检查和记录项目</w:t>
      </w:r>
      <w:bookmarkEnd w:id="89"/>
      <w:bookmarkEnd w:id="90"/>
    </w:p>
    <w:p>
      <w:pPr>
        <w:numPr>
          <w:ilvl w:val="0"/>
          <w:numId w:val="10"/>
        </w:numPr>
        <w:spacing w:beforeLines="0" w:afterLines="0"/>
        <w:jc w:val="left"/>
        <w:rPr>
          <w:rFonts w:hint="eastAsia" w:ascii="Times New Roman" w:hAnsi="Times New Roman" w:eastAsia="宋体" w:cs="Times New Roman"/>
          <w:color w:val="auto"/>
          <w:kern w:val="2"/>
          <w:sz w:val="24"/>
          <w:szCs w:val="24"/>
          <w:lang w:val="en-US" w:eastAsia="zh-CN" w:bidi="ar-SA"/>
        </w:rPr>
      </w:pPr>
      <w:r>
        <w:rPr>
          <w:rFonts w:hint="eastAsia" w:cs="Times New Roman"/>
          <w:color w:val="auto"/>
          <w:kern w:val="2"/>
          <w:sz w:val="24"/>
          <w:szCs w:val="24"/>
          <w:lang w:val="en-US" w:eastAsia="zh-CN" w:bidi="ar-SA"/>
        </w:rPr>
        <w:t>丰舟90</w:t>
      </w:r>
      <w:r>
        <w:rPr>
          <w:rFonts w:hint="eastAsia" w:ascii="Times New Roman" w:hAnsi="Times New Roman" w:eastAsia="宋体" w:cs="Times New Roman"/>
          <w:color w:val="auto"/>
          <w:kern w:val="2"/>
          <w:sz w:val="24"/>
          <w:szCs w:val="24"/>
          <w:lang w:val="en-US" w:eastAsia="zh-CN" w:bidi="ar-SA"/>
        </w:rPr>
        <w:t>出厂试飞记录表</w:t>
      </w:r>
    </w:p>
    <w:p>
      <w:pPr>
        <w:ind w:left="0" w:leftChars="0" w:firstLine="0" w:firstLineChars="0"/>
        <w:rPr>
          <w:rFonts w:hint="eastAsia" w:ascii="Times New Roman" w:hAnsi="Times New Roman" w:eastAsia="宋体" w:cs="Times New Roman"/>
          <w:color w:val="auto"/>
          <w:kern w:val="2"/>
          <w:sz w:val="24"/>
          <w:szCs w:val="24"/>
          <w:lang w:val="en-US" w:eastAsia="zh-CN" w:bidi="ar-SA"/>
        </w:rPr>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425" w:num="1"/>
          <w:docGrid w:type="lines" w:linePitch="326" w:charSpace="0"/>
        </w:sectPr>
      </w:pPr>
    </w:p>
    <w:p>
      <w:pPr>
        <w:pStyle w:val="4"/>
        <w:numPr>
          <w:ilvl w:val="0"/>
          <w:numId w:val="0"/>
        </w:numPr>
        <w:bidi w:val="0"/>
        <w:ind w:leftChars="0" w:right="0" w:rightChars="0"/>
        <w:rPr>
          <w:rFonts w:hint="default"/>
          <w:lang w:val="en-US" w:eastAsia="zh-CN"/>
        </w:rPr>
      </w:pPr>
      <w:bookmarkStart w:id="91" w:name="_Toc16452"/>
      <w:r>
        <w:rPr>
          <w:rFonts w:hint="eastAsia"/>
          <w:lang w:val="en-US" w:eastAsia="zh-CN"/>
        </w:rPr>
        <w:t>附件1 丰舟90无人机出厂试飞记录表</w:t>
      </w:r>
      <w:bookmarkEnd w:id="91"/>
    </w:p>
    <w:tbl>
      <w:tblPr>
        <w:tblStyle w:val="3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9"/>
        <w:gridCol w:w="748"/>
        <w:gridCol w:w="1336"/>
        <w:gridCol w:w="7132"/>
        <w:gridCol w:w="2124"/>
        <w:gridCol w:w="1128"/>
        <w:gridCol w:w="195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000" w:type="pct"/>
            <w:gridSpan w:val="7"/>
            <w:tcBorders>
              <w:top w:val="single" w:color="000000" w:sz="8"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30"/>
                <w:szCs w:val="30"/>
                <w:u w:val="none"/>
              </w:rPr>
            </w:pPr>
            <w:r>
              <w:rPr>
                <w:rFonts w:hint="eastAsia" w:ascii="宋体" w:hAnsi="宋体" w:cs="宋体"/>
                <w:b/>
                <w:bCs/>
                <w:i w:val="0"/>
                <w:iCs w:val="0"/>
                <w:color w:val="000000"/>
                <w:kern w:val="0"/>
                <w:sz w:val="30"/>
                <w:szCs w:val="30"/>
                <w:u w:val="none"/>
                <w:lang w:val="en-US" w:eastAsia="zh-CN" w:bidi="ar"/>
              </w:rPr>
              <w:t>丰舟9</w:t>
            </w:r>
            <w:r>
              <w:rPr>
                <w:rFonts w:hint="eastAsia" w:ascii="宋体" w:hAnsi="宋体" w:eastAsia="宋体" w:cs="宋体"/>
                <w:b/>
                <w:bCs/>
                <w:i w:val="0"/>
                <w:iCs w:val="0"/>
                <w:color w:val="000000"/>
                <w:kern w:val="0"/>
                <w:sz w:val="30"/>
                <w:szCs w:val="30"/>
                <w:u w:val="none"/>
                <w:lang w:val="en-US" w:eastAsia="zh-CN" w:bidi="ar"/>
              </w:rPr>
              <w:t>0</w:t>
            </w:r>
            <w:r>
              <w:rPr>
                <w:rFonts w:hint="eastAsia" w:ascii="宋体" w:hAnsi="宋体" w:cs="宋体"/>
                <w:b/>
                <w:bCs/>
                <w:i w:val="0"/>
                <w:iCs w:val="0"/>
                <w:color w:val="000000"/>
                <w:kern w:val="0"/>
                <w:sz w:val="30"/>
                <w:szCs w:val="30"/>
                <w:u w:val="none"/>
                <w:lang w:val="en-US" w:eastAsia="zh-CN" w:bidi="ar"/>
              </w:rPr>
              <w:t>无人机</w:t>
            </w:r>
            <w:r>
              <w:rPr>
                <w:rFonts w:hint="eastAsia" w:ascii="宋体" w:hAnsi="宋体" w:eastAsia="宋体" w:cs="宋体"/>
                <w:b/>
                <w:bCs/>
                <w:i w:val="0"/>
                <w:iCs w:val="0"/>
                <w:color w:val="000000"/>
                <w:kern w:val="0"/>
                <w:sz w:val="30"/>
                <w:szCs w:val="30"/>
                <w:u w:val="none"/>
                <w:lang w:val="en-US" w:eastAsia="zh-CN" w:bidi="ar"/>
              </w:rPr>
              <w:t>出厂试飞记录表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000" w:type="pct"/>
            <w:gridSpan w:val="7"/>
            <w:tcBorders>
              <w:top w:val="single" w:color="000000" w:sz="4" w:space="0"/>
              <w:left w:val="single" w:color="000000" w:sz="8" w:space="0"/>
              <w:bottom w:val="single" w:color="000000" w:sz="4" w:space="0"/>
              <w:right w:val="single" w:color="000000" w:sz="8"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飞机编号：                     试飞日期：                                  试飞次数：</w:t>
            </w:r>
            <w:r>
              <w:rPr>
                <w:rFonts w:hint="eastAsia" w:ascii="宋体" w:hAnsi="宋体" w:eastAsia="宋体" w:cs="宋体"/>
                <w:i w:val="0"/>
                <w:iCs w:val="0"/>
                <w:color w:val="000000"/>
                <w:kern w:val="0"/>
                <w:sz w:val="24"/>
                <w:szCs w:val="24"/>
                <w:u w:val="none"/>
                <w:lang w:val="en-US" w:eastAsia="zh-CN" w:bidi="ar"/>
              </w:rPr>
              <w:t>□首次试飞  □复飞</w:t>
            </w:r>
            <w:r>
              <w:rPr>
                <w:rFonts w:hint="eastAsia" w:ascii="宋体" w:hAnsi="宋体" w:eastAsia="宋体" w:cs="宋体"/>
                <w:i w:val="0"/>
                <w:iCs w:val="0"/>
                <w:color w:val="000000"/>
                <w:kern w:val="0"/>
                <w:sz w:val="24"/>
                <w:szCs w:val="24"/>
                <w:u w:val="single"/>
                <w:lang w:val="en-US" w:eastAsia="zh-CN"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8" w:hRule="atLeast"/>
        </w:trPr>
        <w:tc>
          <w:tcPr>
            <w:tcW w:w="259" w:type="pct"/>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245"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检验项目</w:t>
            </w:r>
          </w:p>
        </w:tc>
        <w:tc>
          <w:tcPr>
            <w:tcW w:w="43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检验内容</w:t>
            </w:r>
          </w:p>
        </w:tc>
        <w:tc>
          <w:tcPr>
            <w:tcW w:w="23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检验要求</w:t>
            </w:r>
          </w:p>
        </w:tc>
        <w:tc>
          <w:tcPr>
            <w:tcW w:w="698"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检验仪器/设备</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检验结果</w:t>
            </w:r>
          </w:p>
        </w:tc>
        <w:tc>
          <w:tcPr>
            <w:tcW w:w="643" w:type="pct"/>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单项判定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6" w:hRule="atLeast"/>
        </w:trPr>
        <w:tc>
          <w:tcPr>
            <w:tcW w:w="259" w:type="pct"/>
            <w:vMerge w:val="restart"/>
            <w:tcBorders>
              <w:top w:val="single" w:color="000000" w:sz="4" w:space="0"/>
              <w:left w:val="single" w:color="000000" w:sz="8"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Times New Roman" w:hAnsi="Times New Roman" w:eastAsia="宋体" w:cs="Times New Roman"/>
                <w:i w:val="0"/>
                <w:iCs w:val="0"/>
                <w:color w:val="000000"/>
                <w:sz w:val="23"/>
                <w:szCs w:val="23"/>
                <w:u w:val="none"/>
              </w:rPr>
            </w:pPr>
            <w:r>
              <w:rPr>
                <w:rFonts w:hint="default" w:ascii="Times New Roman" w:hAnsi="Times New Roman" w:eastAsia="宋体" w:cs="Times New Roman"/>
                <w:i w:val="0"/>
                <w:iCs w:val="0"/>
                <w:color w:val="000000"/>
                <w:kern w:val="0"/>
                <w:sz w:val="23"/>
                <w:szCs w:val="23"/>
                <w:u w:val="none"/>
                <w:lang w:val="en-US" w:eastAsia="zh-CN" w:bidi="ar"/>
              </w:rPr>
              <w:t>1</w:t>
            </w:r>
          </w:p>
        </w:tc>
        <w:tc>
          <w:tcPr>
            <w:tcW w:w="245"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试飞情况</w:t>
            </w:r>
          </w:p>
        </w:tc>
        <w:tc>
          <w:tcPr>
            <w:tcW w:w="439" w:type="pct"/>
            <w:vMerge w:val="restart"/>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飞前检查</w:t>
            </w: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rPr>
            </w:pPr>
            <w:r>
              <w:rPr>
                <w:rFonts w:hint="eastAsia"/>
                <w:sz w:val="23"/>
                <w:szCs w:val="23"/>
                <w:lang w:val="en-US" w:eastAsia="zh-CN"/>
              </w:rPr>
              <w:t>①俯视垂起桨叶转向为1逆2顺3顺4逆5顺6逆7逆8顺 (逆：逆时针）（顺：顺时针） ，</w:t>
            </w:r>
            <w:r>
              <w:rPr>
                <w:rFonts w:hint="eastAsia" w:ascii="宋体" w:hAnsi="宋体" w:cs="宋体"/>
                <w:color w:val="000000"/>
                <w:kern w:val="0"/>
                <w:szCs w:val="21"/>
                <w:lang w:val="en-US" w:eastAsia="zh-CN"/>
              </w:rPr>
              <w:t>FW巡航电机：站机尾处朝机头方向</w:t>
            </w:r>
            <w:r>
              <w:rPr>
                <w:rFonts w:hint="eastAsia" w:ascii="宋体" w:hAnsi="宋体" w:cs="宋体"/>
                <w:color w:val="auto"/>
                <w:kern w:val="0"/>
                <w:szCs w:val="21"/>
                <w:lang w:val="en-US" w:eastAsia="zh-CN"/>
              </w:rPr>
              <w:t>，前顺尾逆</w:t>
            </w:r>
            <w:r>
              <w:rPr>
                <w:rFonts w:hint="eastAsia"/>
                <w:color w:val="auto"/>
                <w:sz w:val="23"/>
                <w:szCs w:val="23"/>
                <w:lang w:val="en-US" w:eastAsia="zh-CN"/>
              </w:rPr>
              <w:t xml:space="preserve"> </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vMerge w:val="continue"/>
            <w:tcBorders>
              <w:top w:val="single" w:color="000000" w:sz="4" w:space="0"/>
              <w:left w:val="single" w:color="000000" w:sz="4" w:space="0"/>
              <w:bottom w:val="nil"/>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②正反桨安装正确</w:t>
            </w:r>
            <w:r>
              <w:rPr>
                <w:rFonts w:hint="eastAsia" w:ascii="宋体" w:hAnsi="宋体" w:cs="宋体"/>
                <w:i w:val="0"/>
                <w:iCs w:val="0"/>
                <w:color w:val="000000"/>
                <w:kern w:val="0"/>
                <w:sz w:val="23"/>
                <w:szCs w:val="23"/>
                <w:u w:val="none"/>
                <w:lang w:val="en-US" w:eastAsia="zh-CN" w:bidi="ar"/>
              </w:rPr>
              <w:t>：</w:t>
            </w:r>
            <w:r>
              <w:rPr>
                <w:rFonts w:hint="eastAsia" w:ascii="宋体" w:hAnsi="宋体" w:eastAsia="宋体" w:cs="宋体"/>
                <w:color w:val="000000"/>
                <w:kern w:val="0"/>
                <w:sz w:val="21"/>
                <w:szCs w:val="21"/>
              </w:rPr>
              <w:t>1号电机桨叶方向为逆时针，是否存在装反现象</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vMerge w:val="continue"/>
            <w:tcBorders>
              <w:top w:val="single" w:color="000000" w:sz="4" w:space="0"/>
              <w:left w:val="single" w:color="000000" w:sz="4" w:space="0"/>
              <w:bottom w:val="nil"/>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③视觉</w:t>
            </w:r>
            <w:r>
              <w:rPr>
                <w:rFonts w:hint="eastAsia" w:ascii="宋体" w:hAnsi="宋体" w:cs="宋体"/>
                <w:i w:val="0"/>
                <w:iCs w:val="0"/>
                <w:color w:val="000000"/>
                <w:kern w:val="0"/>
                <w:sz w:val="23"/>
                <w:szCs w:val="23"/>
                <w:u w:val="none"/>
                <w:lang w:val="en-US" w:eastAsia="zh-CN" w:bidi="ar"/>
              </w:rPr>
              <w:t>模块</w:t>
            </w:r>
            <w:r>
              <w:rPr>
                <w:rFonts w:hint="eastAsia" w:ascii="宋体" w:hAnsi="宋体" w:eastAsia="宋体" w:cs="宋体"/>
                <w:i w:val="0"/>
                <w:iCs w:val="0"/>
                <w:color w:val="000000"/>
                <w:kern w:val="0"/>
                <w:sz w:val="23"/>
                <w:szCs w:val="23"/>
                <w:u w:val="none"/>
                <w:lang w:val="en-US" w:eastAsia="zh-CN" w:bidi="ar"/>
              </w:rPr>
              <w:t>无异物遮挡</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vMerge w:val="continue"/>
            <w:tcBorders>
              <w:top w:val="single" w:color="000000" w:sz="4" w:space="0"/>
              <w:left w:val="single" w:color="000000" w:sz="4" w:space="0"/>
              <w:bottom w:val="nil"/>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④</w:t>
            </w:r>
            <w:r>
              <w:rPr>
                <w:rFonts w:hint="eastAsia" w:ascii="宋体" w:hAnsi="宋体" w:cs="宋体"/>
                <w:i w:val="0"/>
                <w:iCs w:val="0"/>
                <w:color w:val="000000"/>
                <w:kern w:val="0"/>
                <w:sz w:val="23"/>
                <w:szCs w:val="23"/>
                <w:u w:val="none"/>
                <w:lang w:val="en-US" w:eastAsia="zh-CN" w:bidi="ar"/>
              </w:rPr>
              <w:t>左右</w:t>
            </w:r>
            <w:r>
              <w:rPr>
                <w:rFonts w:hint="eastAsia" w:ascii="宋体" w:hAnsi="宋体" w:eastAsia="宋体" w:cs="宋体"/>
                <w:i w:val="0"/>
                <w:iCs w:val="0"/>
                <w:color w:val="000000"/>
                <w:kern w:val="0"/>
                <w:sz w:val="23"/>
                <w:szCs w:val="23"/>
                <w:u w:val="none"/>
                <w:lang w:val="en-US" w:eastAsia="zh-CN" w:bidi="ar"/>
              </w:rPr>
              <w:t>空速管罩取下</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vMerge w:val="continue"/>
            <w:tcBorders>
              <w:top w:val="single" w:color="000000" w:sz="4" w:space="0"/>
              <w:left w:val="single" w:color="000000" w:sz="4" w:space="0"/>
              <w:bottom w:val="nil"/>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⑤飞机在地面放置平整牢固，飞机周围无异物</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vMerge w:val="continue"/>
            <w:tcBorders>
              <w:top w:val="single" w:color="000000" w:sz="4" w:space="0"/>
              <w:left w:val="single" w:color="000000" w:sz="4" w:space="0"/>
              <w:bottom w:val="nil"/>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⑥检查飞机各组件安装牢固，</w:t>
            </w:r>
            <w:r>
              <w:rPr>
                <w:rFonts w:hint="eastAsia" w:ascii="宋体" w:hAnsi="宋体" w:eastAsia="宋体" w:cs="宋体"/>
                <w:color w:val="000000"/>
                <w:kern w:val="0"/>
                <w:sz w:val="21"/>
                <w:szCs w:val="21"/>
              </w:rPr>
              <w:t>飞机各个部位螺丝是否拧紧</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vMerge w:val="continue"/>
            <w:tcBorders>
              <w:top w:val="single" w:color="000000" w:sz="4" w:space="0"/>
              <w:left w:val="single" w:color="000000" w:sz="4" w:space="0"/>
              <w:bottom w:val="nil"/>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⑦</w:t>
            </w:r>
            <w:r>
              <w:rPr>
                <w:rFonts w:hint="eastAsia" w:ascii="宋体" w:hAnsi="宋体" w:eastAsia="宋体" w:cs="宋体"/>
                <w:color w:val="000000"/>
                <w:kern w:val="0"/>
                <w:sz w:val="21"/>
                <w:szCs w:val="21"/>
              </w:rPr>
              <w:t>机臂、脚架、货仓、</w:t>
            </w:r>
            <w:r>
              <w:rPr>
                <w:rFonts w:hint="eastAsia" w:ascii="宋体" w:hAnsi="宋体" w:eastAsia="宋体" w:cs="宋体"/>
                <w:color w:val="000000"/>
                <w:kern w:val="0"/>
                <w:sz w:val="21"/>
                <w:szCs w:val="21"/>
                <w:lang w:val="en-US" w:eastAsia="zh-CN"/>
              </w:rPr>
              <w:t>机翼</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lang w:val="en-US" w:eastAsia="zh-CN"/>
              </w:rPr>
              <w:t>平尾</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lang w:val="en-US" w:eastAsia="zh-CN"/>
              </w:rPr>
              <w:t>垂尾</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lang w:val="en-US" w:eastAsia="zh-CN"/>
              </w:rPr>
              <w:t>前拉</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lang w:val="en-US" w:eastAsia="zh-CN"/>
              </w:rPr>
              <w:t>尾推</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lang w:val="en-US" w:eastAsia="zh-CN"/>
              </w:rPr>
              <w:t>空速管</w:t>
            </w:r>
            <w:r>
              <w:rPr>
                <w:rFonts w:hint="eastAsia" w:ascii="宋体" w:hAnsi="宋体" w:eastAsia="宋体" w:cs="宋体"/>
                <w:color w:val="000000"/>
                <w:kern w:val="0"/>
                <w:sz w:val="21"/>
                <w:szCs w:val="21"/>
              </w:rPr>
              <w:t>等结构是否有损坏</w:t>
            </w:r>
            <w:r>
              <w:rPr>
                <w:rFonts w:hint="eastAsia" w:ascii="宋体" w:hAnsi="宋体" w:eastAsia="宋体" w:cs="宋体"/>
                <w:color w:val="auto"/>
                <w:kern w:val="0"/>
                <w:sz w:val="21"/>
                <w:szCs w:val="21"/>
                <w:lang w:eastAsia="zh-CN"/>
              </w:rPr>
              <w:t>（</w:t>
            </w:r>
            <w:r>
              <w:rPr>
                <w:rFonts w:hint="eastAsia" w:ascii="宋体" w:hAnsi="宋体" w:eastAsia="宋体" w:cs="宋体"/>
                <w:color w:val="auto"/>
                <w:kern w:val="0"/>
                <w:sz w:val="21"/>
                <w:szCs w:val="21"/>
                <w:lang w:val="en-US" w:eastAsia="zh-CN"/>
              </w:rPr>
              <w:t>各舵面请检查摇臂卡簧与铆钉</w:t>
            </w:r>
            <w:r>
              <w:rPr>
                <w:rFonts w:hint="eastAsia" w:ascii="宋体" w:hAnsi="宋体" w:eastAsia="宋体" w:cs="宋体"/>
                <w:color w:val="auto"/>
                <w:kern w:val="0"/>
                <w:sz w:val="21"/>
                <w:szCs w:val="21"/>
                <w:lang w:eastAsia="zh-CN"/>
              </w:rPr>
              <w:t>）</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初次上电测试</w:t>
            </w: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①飞机上电后地面站无人机列表可见对应编号飞机</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目视/地面站</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②电机灯色正常，机头朝前，电机是左红右绿</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目视/地面站</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③飞机电池电量显示正常</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目视/地面站</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2"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④上电2min后地面站故障信息列表没有任何告警信息</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目视/秒表/地面站</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2"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⑤飞机未移动时，飞机姿态同实际姿态一致，飞机航向锁定且同地图中的航向一致</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目视/地面站</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4"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⑥</w:t>
            </w:r>
            <w:r>
              <w:rPr>
                <w:rFonts w:hint="eastAsia" w:ascii="宋体" w:hAnsi="宋体" w:cs="宋体"/>
                <w:i w:val="0"/>
                <w:iCs w:val="0"/>
                <w:color w:val="000000"/>
                <w:kern w:val="0"/>
                <w:sz w:val="23"/>
                <w:szCs w:val="23"/>
                <w:u w:val="none"/>
                <w:lang w:val="en-US" w:eastAsia="zh-CN" w:bidi="ar"/>
              </w:rPr>
              <w:t>装入6块电池，</w:t>
            </w:r>
            <w:r>
              <w:rPr>
                <w:rFonts w:hint="eastAsia" w:ascii="宋体" w:hAnsi="宋体" w:eastAsia="宋体" w:cs="宋体"/>
                <w:i w:val="0"/>
                <w:iCs w:val="0"/>
                <w:color w:val="000000"/>
                <w:kern w:val="0"/>
                <w:sz w:val="23"/>
                <w:szCs w:val="23"/>
                <w:u w:val="none"/>
                <w:lang w:val="en-US" w:eastAsia="zh-CN" w:bidi="ar"/>
              </w:rPr>
              <w:t>通过其中</w:t>
            </w:r>
            <w:r>
              <w:rPr>
                <w:rFonts w:hint="eastAsia" w:ascii="宋体" w:hAnsi="宋体" w:cs="宋体"/>
                <w:i w:val="0"/>
                <w:iCs w:val="0"/>
                <w:color w:val="000000"/>
                <w:kern w:val="0"/>
                <w:sz w:val="23"/>
                <w:szCs w:val="23"/>
                <w:u w:val="none"/>
                <w:lang w:val="en-US" w:eastAsia="zh-CN" w:bidi="ar"/>
              </w:rPr>
              <w:t>1</w:t>
            </w:r>
            <w:r>
              <w:rPr>
                <w:rFonts w:hint="eastAsia" w:ascii="宋体" w:hAnsi="宋体" w:eastAsia="宋体" w:cs="宋体"/>
                <w:i w:val="0"/>
                <w:iCs w:val="0"/>
                <w:color w:val="000000"/>
                <w:kern w:val="0"/>
                <w:sz w:val="23"/>
                <w:szCs w:val="23"/>
                <w:u w:val="none"/>
                <w:lang w:val="en-US" w:eastAsia="zh-CN" w:bidi="ar"/>
              </w:rPr>
              <w:t>个电池开机后，其他</w:t>
            </w:r>
            <w:r>
              <w:rPr>
                <w:rFonts w:hint="eastAsia" w:ascii="宋体" w:hAnsi="宋体" w:cs="宋体"/>
                <w:i w:val="0"/>
                <w:iCs w:val="0"/>
                <w:color w:val="000000"/>
                <w:kern w:val="0"/>
                <w:sz w:val="23"/>
                <w:szCs w:val="23"/>
                <w:u w:val="none"/>
                <w:lang w:val="en-US" w:eastAsia="zh-CN" w:bidi="ar"/>
              </w:rPr>
              <w:t>5</w:t>
            </w:r>
            <w:r>
              <w:rPr>
                <w:rFonts w:hint="eastAsia" w:ascii="宋体" w:hAnsi="宋体" w:eastAsia="宋体" w:cs="宋体"/>
                <w:i w:val="0"/>
                <w:iCs w:val="0"/>
                <w:color w:val="000000"/>
                <w:kern w:val="0"/>
                <w:sz w:val="23"/>
                <w:szCs w:val="23"/>
                <w:u w:val="none"/>
                <w:lang w:val="en-US" w:eastAsia="zh-CN" w:bidi="ar"/>
              </w:rPr>
              <w:t>个电池同步唤醒，SFK无告警提示音</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⑦通过其中</w:t>
            </w:r>
            <w:r>
              <w:rPr>
                <w:rFonts w:hint="eastAsia" w:ascii="宋体" w:hAnsi="宋体" w:cs="宋体"/>
                <w:i w:val="0"/>
                <w:iCs w:val="0"/>
                <w:color w:val="000000"/>
                <w:kern w:val="0"/>
                <w:sz w:val="23"/>
                <w:szCs w:val="23"/>
                <w:u w:val="none"/>
                <w:lang w:val="en-US" w:eastAsia="zh-CN" w:bidi="ar"/>
              </w:rPr>
              <w:t>1</w:t>
            </w:r>
            <w:r>
              <w:rPr>
                <w:rFonts w:hint="eastAsia" w:ascii="宋体" w:hAnsi="宋体" w:eastAsia="宋体" w:cs="宋体"/>
                <w:i w:val="0"/>
                <w:iCs w:val="0"/>
                <w:color w:val="000000"/>
                <w:kern w:val="0"/>
                <w:sz w:val="23"/>
                <w:szCs w:val="23"/>
                <w:u w:val="none"/>
                <w:lang w:val="en-US" w:eastAsia="zh-CN" w:bidi="ar"/>
              </w:rPr>
              <w:t>个电池关</w:t>
            </w:r>
            <w:bookmarkStart w:id="127" w:name="_GoBack"/>
            <w:bookmarkEnd w:id="127"/>
            <w:r>
              <w:rPr>
                <w:rFonts w:hint="eastAsia" w:ascii="宋体" w:hAnsi="宋体" w:eastAsia="宋体" w:cs="宋体"/>
                <w:i w:val="0"/>
                <w:iCs w:val="0"/>
                <w:color w:val="000000"/>
                <w:kern w:val="0"/>
                <w:sz w:val="23"/>
                <w:szCs w:val="23"/>
                <w:u w:val="none"/>
                <w:lang w:val="en-US" w:eastAsia="zh-CN" w:bidi="ar"/>
              </w:rPr>
              <w:t>机后，其他</w:t>
            </w:r>
            <w:r>
              <w:rPr>
                <w:rFonts w:hint="eastAsia" w:ascii="宋体" w:hAnsi="宋体" w:cs="宋体"/>
                <w:i w:val="0"/>
                <w:iCs w:val="0"/>
                <w:color w:val="000000"/>
                <w:kern w:val="0"/>
                <w:sz w:val="23"/>
                <w:szCs w:val="23"/>
                <w:u w:val="none"/>
                <w:lang w:val="en-US" w:eastAsia="zh-CN" w:bidi="ar"/>
              </w:rPr>
              <w:t>5</w:t>
            </w:r>
            <w:r>
              <w:rPr>
                <w:rFonts w:hint="eastAsia" w:ascii="宋体" w:hAnsi="宋体" w:eastAsia="宋体" w:cs="宋体"/>
                <w:i w:val="0"/>
                <w:iCs w:val="0"/>
                <w:color w:val="000000"/>
                <w:kern w:val="0"/>
                <w:sz w:val="23"/>
                <w:szCs w:val="23"/>
                <w:u w:val="none"/>
                <w:lang w:val="en-US" w:eastAsia="zh-CN" w:bidi="ar"/>
              </w:rPr>
              <w:t>个电池同步关机</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sym w:font="Wingdings" w:char="00A8"/>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搜星情况</w:t>
            </w: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cs="宋体"/>
                <w:i w:val="0"/>
                <w:iCs w:val="0"/>
                <w:color w:val="000000"/>
                <w:kern w:val="0"/>
                <w:sz w:val="23"/>
                <w:szCs w:val="23"/>
                <w:u w:val="none"/>
                <w:lang w:val="en-US" w:eastAsia="zh-CN" w:bidi="ar"/>
              </w:rPr>
              <w:t>通过地面站观察</w:t>
            </w:r>
            <w:r>
              <w:rPr>
                <w:rFonts w:hint="eastAsia" w:ascii="宋体" w:hAnsi="宋体" w:eastAsia="宋体" w:cs="宋体"/>
                <w:i w:val="0"/>
                <w:iCs w:val="0"/>
                <w:color w:val="000000"/>
                <w:kern w:val="0"/>
                <w:sz w:val="23"/>
                <w:szCs w:val="23"/>
                <w:u w:val="none"/>
                <w:lang w:val="en-US" w:eastAsia="zh-CN" w:bidi="ar"/>
              </w:rPr>
              <w:t>导航进入POS模式，最终进入RTK模式</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目视/地面站</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4"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宋体" w:hAnsi="宋体" w:eastAsia="宋体" w:cs="宋体"/>
                <w:i w:val="0"/>
                <w:iCs w:val="0"/>
                <w:color w:val="000000"/>
                <w:kern w:val="0"/>
                <w:sz w:val="23"/>
                <w:szCs w:val="23"/>
                <w:u w:val="none"/>
                <w:lang w:val="en-US" w:eastAsia="zh-CN" w:bidi="ar"/>
              </w:rPr>
            </w:pPr>
            <w:r>
              <w:rPr>
                <w:rFonts w:hint="eastAsia" w:ascii="宋体" w:hAnsi="宋体" w:cs="宋体"/>
                <w:i w:val="0"/>
                <w:iCs w:val="0"/>
                <w:color w:val="000000"/>
                <w:kern w:val="0"/>
                <w:sz w:val="23"/>
                <w:szCs w:val="23"/>
                <w:u w:val="none"/>
                <w:lang w:val="en-US" w:eastAsia="zh-CN" w:bidi="ar"/>
              </w:rPr>
              <w:t>空速情况</w:t>
            </w: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default" w:ascii="宋体" w:hAnsi="宋体" w:eastAsia="宋体" w:cs="宋体"/>
                <w:i w:val="0"/>
                <w:iCs w:val="0"/>
                <w:color w:val="000000"/>
                <w:kern w:val="0"/>
                <w:sz w:val="23"/>
                <w:szCs w:val="23"/>
                <w:u w:val="none"/>
                <w:lang w:val="en-US" w:eastAsia="zh-CN" w:bidi="ar"/>
              </w:rPr>
            </w:pPr>
            <w:r>
              <w:rPr>
                <w:rFonts w:hint="eastAsia" w:ascii="宋体" w:hAnsi="宋体" w:cs="宋体"/>
                <w:i w:val="0"/>
                <w:iCs w:val="0"/>
                <w:color w:val="000000"/>
                <w:kern w:val="0"/>
                <w:sz w:val="23"/>
                <w:szCs w:val="23"/>
                <w:u w:val="none"/>
                <w:lang w:val="en-US" w:eastAsia="zh-CN" w:bidi="ar"/>
              </w:rPr>
              <w:t>用风扇吹左右空速管，地面站可见速度变化。</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kern w:val="0"/>
                <w:sz w:val="23"/>
                <w:szCs w:val="23"/>
                <w:u w:val="none"/>
                <w:lang w:val="en-US" w:eastAsia="zh-CN" w:bidi="ar"/>
              </w:rPr>
            </w:pPr>
            <w:r>
              <w:rPr>
                <w:rFonts w:hint="eastAsia" w:ascii="宋体" w:hAnsi="宋体" w:eastAsia="宋体" w:cs="宋体"/>
                <w:i w:val="0"/>
                <w:iCs w:val="0"/>
                <w:color w:val="000000"/>
                <w:kern w:val="0"/>
                <w:sz w:val="23"/>
                <w:szCs w:val="23"/>
                <w:u w:val="none"/>
                <w:lang w:val="en-US" w:eastAsia="zh-CN" w:bidi="ar"/>
              </w:rPr>
              <w:t>地面站</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kern w:val="0"/>
                <w:sz w:val="16"/>
                <w:szCs w:val="16"/>
                <w:u w:val="none"/>
                <w:lang w:val="en-US" w:eastAsia="zh-CN" w:bidi="ar"/>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2"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手动模式测试</w:t>
            </w: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lang w:val="en-US" w:eastAsia="zh-CN"/>
              </w:rPr>
            </w:pPr>
            <w:r>
              <w:rPr>
                <w:rFonts w:hint="eastAsia"/>
                <w:lang w:val="en-US" w:eastAsia="zh-CN"/>
              </w:rPr>
              <w:t>飞机打杆响应正常</w:t>
            </w:r>
          </w:p>
          <w:p>
            <w:pPr>
              <w:bidi w:val="0"/>
              <w:spacing w:line="240" w:lineRule="auto"/>
              <w:rPr>
                <w:rFonts w:hint="eastAsia"/>
              </w:rPr>
            </w:pPr>
            <w:r>
              <w:rPr>
                <w:rFonts w:hint="eastAsia"/>
              </w:rPr>
              <w:t>俯仰遥杆前压：尾部4</w:t>
            </w:r>
            <w:r>
              <w:rPr>
                <w:rFonts w:hint="eastAsia"/>
                <w:lang w:val="en-US" w:eastAsia="zh-CN"/>
              </w:rPr>
              <w:t>&amp;</w:t>
            </w:r>
            <w:r>
              <w:rPr>
                <w:rFonts w:hint="eastAsia"/>
              </w:rPr>
              <w:t>5号电机加速</w:t>
            </w:r>
          </w:p>
          <w:p>
            <w:pPr>
              <w:bidi w:val="0"/>
              <w:spacing w:line="240" w:lineRule="auto"/>
              <w:rPr>
                <w:rFonts w:hint="eastAsia"/>
              </w:rPr>
            </w:pPr>
            <w:r>
              <w:rPr>
                <w:rFonts w:hint="eastAsia"/>
              </w:rPr>
              <w:t>俯仰遥杆后拉：头部1</w:t>
            </w:r>
            <w:r>
              <w:rPr>
                <w:rFonts w:hint="eastAsia"/>
                <w:lang w:val="en-US" w:eastAsia="zh-CN"/>
              </w:rPr>
              <w:t>&amp;</w:t>
            </w:r>
            <w:r>
              <w:rPr>
                <w:rFonts w:hint="eastAsia"/>
              </w:rPr>
              <w:t>8号电机加速</w:t>
            </w:r>
          </w:p>
          <w:p>
            <w:pPr>
              <w:bidi w:val="0"/>
              <w:spacing w:line="240" w:lineRule="auto"/>
              <w:rPr>
                <w:rFonts w:hint="eastAsia"/>
              </w:rPr>
            </w:pPr>
            <w:r>
              <w:rPr>
                <w:rFonts w:hint="eastAsia"/>
              </w:rPr>
              <w:t>副翼遥杆左压：右机臂1</w:t>
            </w:r>
            <w:r>
              <w:rPr>
                <w:rFonts w:hint="eastAsia"/>
                <w:lang w:val="en-US" w:eastAsia="zh-CN"/>
              </w:rPr>
              <w:t>&amp;</w:t>
            </w:r>
            <w:r>
              <w:rPr>
                <w:rFonts w:hint="eastAsia"/>
              </w:rPr>
              <w:t>2</w:t>
            </w:r>
            <w:r>
              <w:rPr>
                <w:rFonts w:hint="eastAsia"/>
                <w:lang w:val="en-US" w:eastAsia="zh-CN"/>
              </w:rPr>
              <w:t>&amp;</w:t>
            </w:r>
            <w:r>
              <w:rPr>
                <w:rFonts w:hint="eastAsia"/>
              </w:rPr>
              <w:t>3</w:t>
            </w:r>
            <w:r>
              <w:rPr>
                <w:rFonts w:hint="eastAsia"/>
                <w:lang w:val="en-US" w:eastAsia="zh-CN"/>
              </w:rPr>
              <w:t>&amp;</w:t>
            </w:r>
            <w:r>
              <w:rPr>
                <w:rFonts w:hint="eastAsia"/>
              </w:rPr>
              <w:t>4号电机加速</w:t>
            </w:r>
          </w:p>
          <w:p>
            <w:pPr>
              <w:bidi w:val="0"/>
              <w:spacing w:line="240" w:lineRule="auto"/>
              <w:rPr>
                <w:rFonts w:hint="eastAsia"/>
              </w:rPr>
            </w:pPr>
            <w:r>
              <w:rPr>
                <w:rFonts w:hint="eastAsia"/>
              </w:rPr>
              <w:t>副翼遥杆右压：左机臂5</w:t>
            </w:r>
            <w:r>
              <w:rPr>
                <w:rFonts w:hint="eastAsia"/>
                <w:lang w:val="en-US" w:eastAsia="zh-CN"/>
              </w:rPr>
              <w:t>&amp;</w:t>
            </w:r>
            <w:r>
              <w:rPr>
                <w:rFonts w:hint="eastAsia"/>
              </w:rPr>
              <w:t>6</w:t>
            </w:r>
            <w:r>
              <w:rPr>
                <w:rFonts w:hint="eastAsia"/>
                <w:lang w:val="en-US" w:eastAsia="zh-CN"/>
              </w:rPr>
              <w:t>&amp;</w:t>
            </w:r>
            <w:r>
              <w:rPr>
                <w:rFonts w:hint="eastAsia"/>
              </w:rPr>
              <w:t>7</w:t>
            </w:r>
            <w:r>
              <w:rPr>
                <w:rFonts w:hint="eastAsia"/>
                <w:lang w:val="en-US" w:eastAsia="zh-CN"/>
              </w:rPr>
              <w:t>&amp;</w:t>
            </w:r>
            <w:r>
              <w:rPr>
                <w:rFonts w:hint="eastAsia"/>
              </w:rPr>
              <w:t>8号电机加速</w:t>
            </w:r>
          </w:p>
          <w:p>
            <w:pPr>
              <w:bidi w:val="0"/>
              <w:spacing w:line="240" w:lineRule="auto"/>
              <w:rPr>
                <w:rFonts w:hint="eastAsia"/>
              </w:rPr>
            </w:pPr>
            <w:r>
              <w:rPr>
                <w:rFonts w:hint="eastAsia"/>
              </w:rPr>
              <w:t>航向遥杆左压或右压：垂尾舵面对应遥杆动作左右</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悬停情况</w:t>
            </w: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飞机悬停时，无明显掉高、明显抖动、明显点头</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目视</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kern w:val="2"/>
                <w:sz w:val="23"/>
                <w:szCs w:val="23"/>
                <w:u w:val="none"/>
                <w:lang w:val="en-US" w:eastAsia="zh-CN" w:bidi="ar-SA"/>
              </w:rPr>
            </w:pPr>
            <w:r>
              <w:rPr>
                <w:rFonts w:hint="eastAsia" w:ascii="宋体" w:hAnsi="宋体" w:eastAsia="宋体" w:cs="宋体"/>
                <w:i w:val="0"/>
                <w:iCs w:val="0"/>
                <w:color w:val="000000"/>
                <w:kern w:val="0"/>
                <w:sz w:val="23"/>
                <w:szCs w:val="23"/>
                <w:u w:val="none"/>
                <w:lang w:val="en-US" w:eastAsia="zh-CN" w:bidi="ar"/>
              </w:rPr>
              <w:t>飞行状态</w:t>
            </w: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lang w:val="en-US" w:eastAsia="zh-CN"/>
              </w:rPr>
            </w:pPr>
            <w:r>
              <w:rPr>
                <w:rFonts w:hint="eastAsia"/>
                <w:lang w:val="en-US" w:eastAsia="zh-CN"/>
              </w:rPr>
              <w:t>飞机做出相应动作俯仰、副翼、航向，飞机响应正常</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kern w:val="2"/>
                <w:sz w:val="23"/>
                <w:szCs w:val="23"/>
                <w:u w:val="none"/>
                <w:lang w:val="en-US" w:eastAsia="zh-CN" w:bidi="ar-SA"/>
              </w:rPr>
            </w:pPr>
            <w:r>
              <w:rPr>
                <w:rFonts w:hint="eastAsia" w:ascii="宋体" w:hAnsi="宋体" w:eastAsia="宋体" w:cs="宋体"/>
                <w:i w:val="0"/>
                <w:iCs w:val="0"/>
                <w:color w:val="000000"/>
                <w:kern w:val="0"/>
                <w:sz w:val="23"/>
                <w:szCs w:val="23"/>
                <w:u w:val="none"/>
                <w:lang w:val="en-US" w:eastAsia="zh-CN" w:bidi="ar"/>
              </w:rPr>
              <w:t>目视</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ind w:firstLine="460" w:firstLineChars="200"/>
              <w:jc w:val="center"/>
              <w:rPr>
                <w:rFonts w:hint="eastAsia" w:ascii="宋体" w:hAnsi="宋体" w:eastAsia="宋体" w:cs="宋体"/>
                <w:i w:val="0"/>
                <w:iCs w:val="0"/>
                <w:color w:val="0000FF"/>
                <w:kern w:val="2"/>
                <w:sz w:val="23"/>
                <w:szCs w:val="23"/>
                <w:u w:val="none"/>
                <w:lang w:val="en-US" w:eastAsia="zh-CN" w:bidi="ar-SA"/>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kern w:val="0"/>
                <w:sz w:val="23"/>
                <w:szCs w:val="23"/>
                <w:u w:val="none"/>
                <w:lang w:val="en-US" w:eastAsia="zh-CN" w:bidi="ar"/>
              </w:rPr>
            </w:pPr>
            <w:r>
              <w:rPr>
                <w:rFonts w:hint="eastAsia" w:ascii="宋体" w:hAnsi="宋体" w:cs="宋体"/>
                <w:i w:val="0"/>
                <w:iCs w:val="0"/>
                <w:color w:val="000000"/>
                <w:kern w:val="0"/>
                <w:sz w:val="23"/>
                <w:szCs w:val="23"/>
                <w:u w:val="none"/>
                <w:lang w:val="en-US" w:eastAsia="zh-CN" w:bidi="ar"/>
              </w:rPr>
              <w:t>空载航线飞行测试</w:t>
            </w: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default" w:ascii="宋体" w:hAnsi="宋体" w:eastAsia="宋体" w:cs="宋体"/>
                <w:i w:val="0"/>
                <w:iCs w:val="0"/>
                <w:color w:val="000000"/>
                <w:kern w:val="0"/>
                <w:sz w:val="23"/>
                <w:szCs w:val="23"/>
                <w:u w:val="none"/>
                <w:lang w:val="en-US" w:eastAsia="zh-CN" w:bidi="ar"/>
              </w:rPr>
            </w:pPr>
            <w:r>
              <w:rPr>
                <w:rFonts w:hint="eastAsia" w:ascii="宋体" w:hAnsi="宋体" w:cs="宋体"/>
                <w:i w:val="0"/>
                <w:iCs w:val="0"/>
                <w:color w:val="000000"/>
                <w:kern w:val="0"/>
                <w:sz w:val="23"/>
                <w:szCs w:val="23"/>
                <w:u w:val="none"/>
                <w:lang w:val="en-US" w:eastAsia="zh-CN" w:bidi="ar"/>
              </w:rPr>
              <w:t>飞机执行航线飞行时，正常完成整个任务，地面站未上报异常，并且降落后飞机检查正常。</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kern w:val="0"/>
                <w:sz w:val="23"/>
                <w:szCs w:val="23"/>
                <w:u w:val="none"/>
                <w:lang w:val="en-US" w:eastAsia="zh-CN" w:bidi="ar"/>
              </w:rPr>
            </w:pPr>
            <w:r>
              <w:rPr>
                <w:rFonts w:hint="eastAsia" w:ascii="宋体" w:hAnsi="宋体" w:eastAsia="宋体" w:cs="宋体"/>
                <w:i w:val="0"/>
                <w:iCs w:val="0"/>
                <w:color w:val="000000"/>
                <w:kern w:val="0"/>
                <w:sz w:val="23"/>
                <w:szCs w:val="23"/>
                <w:u w:val="none"/>
                <w:lang w:val="en-US" w:eastAsia="zh-CN" w:bidi="ar"/>
              </w:rPr>
              <w:t>目视/地面站</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ind w:firstLine="460" w:firstLineChars="200"/>
              <w:jc w:val="center"/>
              <w:rPr>
                <w:rFonts w:hint="eastAsia" w:ascii="宋体" w:hAnsi="宋体" w:eastAsia="宋体" w:cs="宋体"/>
                <w:i w:val="0"/>
                <w:iCs w:val="0"/>
                <w:color w:val="0000FF"/>
                <w:kern w:val="2"/>
                <w:sz w:val="23"/>
                <w:szCs w:val="23"/>
                <w:u w:val="none"/>
                <w:lang w:val="en-US" w:eastAsia="zh-CN" w:bidi="ar-SA"/>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kern w:val="0"/>
                <w:sz w:val="16"/>
                <w:szCs w:val="16"/>
                <w:u w:val="none"/>
                <w:lang w:val="en-US" w:eastAsia="zh-CN" w:bidi="ar"/>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0" w:hRule="atLeast"/>
        </w:trPr>
        <w:tc>
          <w:tcPr>
            <w:tcW w:w="259" w:type="pct"/>
            <w:vMerge w:val="continue"/>
            <w:tcBorders>
              <w:left w:val="single" w:color="000000" w:sz="8"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3"/>
                <w:szCs w:val="23"/>
                <w:u w:val="none"/>
                <w:lang w:val="en-US" w:eastAsia="zh-CN" w:bidi="ar"/>
              </w:rPr>
            </w:pPr>
            <w:r>
              <w:rPr>
                <w:rFonts w:hint="eastAsia" w:ascii="宋体" w:hAnsi="宋体" w:cs="宋体"/>
                <w:i w:val="0"/>
                <w:iCs w:val="0"/>
                <w:color w:val="000000"/>
                <w:kern w:val="0"/>
                <w:sz w:val="23"/>
                <w:szCs w:val="23"/>
                <w:u w:val="none"/>
                <w:lang w:val="en-US" w:eastAsia="zh-CN" w:bidi="ar"/>
              </w:rPr>
              <w:t>重心前置航线飞行测试</w:t>
            </w: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right="0" w:rightChars="0" w:firstLine="0" w:firstLineChars="0"/>
              <w:jc w:val="left"/>
              <w:textAlignment w:val="center"/>
              <w:rPr>
                <w:rFonts w:hint="eastAsia" w:ascii="宋体" w:hAnsi="宋体" w:eastAsia="宋体" w:cs="宋体"/>
                <w:i w:val="0"/>
                <w:iCs w:val="0"/>
                <w:color w:val="000000"/>
                <w:kern w:val="0"/>
                <w:sz w:val="23"/>
                <w:szCs w:val="23"/>
                <w:u w:val="none"/>
                <w:lang w:val="en-US" w:eastAsia="zh-CN" w:bidi="ar"/>
              </w:rPr>
            </w:pPr>
            <w:r>
              <w:rPr>
                <w:rFonts w:hint="eastAsia" w:ascii="宋体" w:hAnsi="宋体" w:cs="宋体"/>
                <w:i w:val="0"/>
                <w:iCs w:val="0"/>
                <w:color w:val="000000"/>
                <w:kern w:val="0"/>
                <w:sz w:val="23"/>
                <w:szCs w:val="23"/>
                <w:u w:val="none"/>
                <w:lang w:val="en-US" w:eastAsia="zh-CN" w:bidi="ar"/>
              </w:rPr>
              <w:t>飞机执行航线飞行时，正常完成整个任务，地面站未上报异常，并且降落后飞机检查正常。</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3"/>
                <w:szCs w:val="23"/>
                <w:u w:val="none"/>
                <w:lang w:val="en-US" w:eastAsia="zh-CN" w:bidi="ar"/>
              </w:rPr>
            </w:pPr>
            <w:r>
              <w:rPr>
                <w:rFonts w:hint="eastAsia" w:ascii="宋体" w:hAnsi="宋体" w:eastAsia="宋体" w:cs="宋体"/>
                <w:i w:val="0"/>
                <w:iCs w:val="0"/>
                <w:color w:val="000000"/>
                <w:kern w:val="0"/>
                <w:sz w:val="23"/>
                <w:szCs w:val="23"/>
                <w:u w:val="none"/>
                <w:lang w:val="en-US" w:eastAsia="zh-CN" w:bidi="ar"/>
              </w:rPr>
              <w:t>目视/地面站</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ind w:right="0" w:rightChars="0" w:firstLine="460" w:firstLineChars="200"/>
              <w:jc w:val="center"/>
              <w:rPr>
                <w:rFonts w:hint="eastAsia" w:ascii="宋体" w:hAnsi="宋体" w:eastAsia="宋体" w:cs="宋体"/>
                <w:i w:val="0"/>
                <w:iCs w:val="0"/>
                <w:color w:val="0000FF"/>
                <w:kern w:val="2"/>
                <w:sz w:val="23"/>
                <w:szCs w:val="23"/>
                <w:u w:val="none"/>
                <w:lang w:val="en-US" w:eastAsia="zh-CN" w:bidi="ar-SA"/>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right="0" w:rightChars="0" w:firstLine="0" w:firstLineChars="0"/>
              <w:jc w:val="center"/>
              <w:textAlignment w:val="center"/>
              <w:rPr>
                <w:rFonts w:hint="default" w:ascii="Wingdings" w:hAnsi="Wingdings" w:eastAsia="宋体" w:cs="Wingdings"/>
                <w:i w:val="0"/>
                <w:iCs w:val="0"/>
                <w:color w:val="000000"/>
                <w:kern w:val="0"/>
                <w:sz w:val="16"/>
                <w:szCs w:val="16"/>
                <w:u w:val="none"/>
                <w:lang w:val="en-US" w:eastAsia="zh-CN" w:bidi="ar"/>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59" w:type="pct"/>
            <w:vMerge w:val="continue"/>
            <w:tcBorders>
              <w:left w:val="single" w:color="000000" w:sz="8" w:space="0"/>
              <w:bottom w:val="single" w:color="000000" w:sz="4" w:space="0"/>
              <w:right w:val="single" w:color="000000" w:sz="4" w:space="0"/>
            </w:tcBorders>
            <w:shd w:val="clear" w:color="auto" w:fill="auto"/>
            <w:vAlign w:val="center"/>
          </w:tcPr>
          <w:p>
            <w:pPr>
              <w:spacing w:line="240" w:lineRule="auto"/>
              <w:jc w:val="center"/>
              <w:rPr>
                <w:rFonts w:hint="default" w:ascii="Times New Roman" w:hAnsi="Times New Roman" w:eastAsia="宋体" w:cs="Times New Roman"/>
                <w:i w:val="0"/>
                <w:iCs w:val="0"/>
                <w:color w:val="000000"/>
                <w:sz w:val="23"/>
                <w:szCs w:val="23"/>
                <w:u w:val="none"/>
              </w:rPr>
            </w:pPr>
          </w:p>
        </w:tc>
        <w:tc>
          <w:tcPr>
            <w:tcW w:w="245" w:type="pct"/>
            <w:vMerge w:val="continue"/>
            <w:tcBorders>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00"/>
                <w:sz w:val="23"/>
                <w:szCs w:val="23"/>
                <w:u w:val="none"/>
              </w:rPr>
            </w:pPr>
          </w:p>
        </w:tc>
        <w:tc>
          <w:tcPr>
            <w:tcW w:w="439" w:type="pct"/>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3"/>
                <w:szCs w:val="23"/>
                <w:u w:val="none"/>
                <w:lang w:val="en-US" w:eastAsia="zh-CN" w:bidi="ar"/>
              </w:rPr>
            </w:pPr>
            <w:r>
              <w:rPr>
                <w:rFonts w:hint="eastAsia" w:ascii="宋体" w:hAnsi="宋体" w:cs="宋体"/>
                <w:i w:val="0"/>
                <w:iCs w:val="0"/>
                <w:color w:val="000000"/>
                <w:kern w:val="0"/>
                <w:sz w:val="23"/>
                <w:szCs w:val="23"/>
                <w:u w:val="none"/>
                <w:lang w:val="en-US" w:eastAsia="zh-CN" w:bidi="ar"/>
              </w:rPr>
              <w:t>重心后置航线飞行测试</w:t>
            </w: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right="0" w:rightChars="0" w:firstLine="0" w:firstLineChars="0"/>
              <w:jc w:val="left"/>
              <w:textAlignment w:val="center"/>
              <w:rPr>
                <w:rFonts w:hint="eastAsia" w:ascii="宋体" w:hAnsi="宋体" w:eastAsia="宋体" w:cs="宋体"/>
                <w:i w:val="0"/>
                <w:iCs w:val="0"/>
                <w:color w:val="000000"/>
                <w:kern w:val="0"/>
                <w:sz w:val="23"/>
                <w:szCs w:val="23"/>
                <w:u w:val="none"/>
                <w:lang w:val="en-US" w:eastAsia="zh-CN" w:bidi="ar"/>
              </w:rPr>
            </w:pPr>
            <w:r>
              <w:rPr>
                <w:rFonts w:hint="eastAsia" w:ascii="宋体" w:hAnsi="宋体" w:cs="宋体"/>
                <w:i w:val="0"/>
                <w:iCs w:val="0"/>
                <w:color w:val="000000"/>
                <w:kern w:val="0"/>
                <w:sz w:val="23"/>
                <w:szCs w:val="23"/>
                <w:u w:val="none"/>
                <w:lang w:val="en-US" w:eastAsia="zh-CN" w:bidi="ar"/>
              </w:rPr>
              <w:t>飞机执行航线飞行时，正常完成整个任务，地面站未上报异常，并且降落后飞机检查正常。</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right="0" w:rightChars="0" w:firstLine="0" w:firstLineChars="0"/>
              <w:jc w:val="center"/>
              <w:textAlignment w:val="center"/>
              <w:rPr>
                <w:rFonts w:hint="eastAsia" w:ascii="宋体" w:hAnsi="宋体" w:eastAsia="宋体" w:cs="宋体"/>
                <w:i w:val="0"/>
                <w:iCs w:val="0"/>
                <w:color w:val="000000"/>
                <w:kern w:val="0"/>
                <w:sz w:val="23"/>
                <w:szCs w:val="23"/>
                <w:u w:val="none"/>
                <w:lang w:val="en-US" w:eastAsia="zh-CN" w:bidi="ar"/>
              </w:rPr>
            </w:pPr>
            <w:r>
              <w:rPr>
                <w:rFonts w:hint="eastAsia" w:ascii="宋体" w:hAnsi="宋体" w:eastAsia="宋体" w:cs="宋体"/>
                <w:i w:val="0"/>
                <w:iCs w:val="0"/>
                <w:color w:val="000000"/>
                <w:kern w:val="0"/>
                <w:sz w:val="23"/>
                <w:szCs w:val="23"/>
                <w:u w:val="none"/>
                <w:lang w:val="en-US" w:eastAsia="zh-CN" w:bidi="ar"/>
              </w:rPr>
              <w:t>目视/地面站</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ind w:right="0" w:rightChars="0" w:firstLine="460" w:firstLineChars="200"/>
              <w:jc w:val="center"/>
              <w:rPr>
                <w:rFonts w:hint="eastAsia" w:ascii="宋体" w:hAnsi="宋体" w:eastAsia="宋体" w:cs="宋体"/>
                <w:i w:val="0"/>
                <w:iCs w:val="0"/>
                <w:color w:val="0000FF"/>
                <w:kern w:val="2"/>
                <w:sz w:val="23"/>
                <w:szCs w:val="23"/>
                <w:u w:val="none"/>
                <w:lang w:val="en-US" w:eastAsia="zh-CN" w:bidi="ar-SA"/>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right="0" w:rightChars="0" w:firstLine="0" w:firstLineChars="0"/>
              <w:jc w:val="center"/>
              <w:textAlignment w:val="center"/>
              <w:rPr>
                <w:rFonts w:hint="default" w:ascii="Wingdings" w:hAnsi="Wingdings" w:eastAsia="宋体" w:cs="Wingdings"/>
                <w:i w:val="0"/>
                <w:iCs w:val="0"/>
                <w:color w:val="000000"/>
                <w:kern w:val="0"/>
                <w:sz w:val="16"/>
                <w:szCs w:val="16"/>
                <w:u w:val="none"/>
                <w:lang w:val="en-US" w:eastAsia="zh-CN" w:bidi="ar"/>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8" w:hRule="atLeast"/>
        </w:trPr>
        <w:tc>
          <w:tcPr>
            <w:tcW w:w="259" w:type="pct"/>
            <w:vMerge w:val="restart"/>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Times New Roman" w:hAnsi="Times New Roman" w:eastAsia="宋体" w:cs="Times New Roman"/>
                <w:i w:val="0"/>
                <w:iCs w:val="0"/>
                <w:color w:val="000000"/>
                <w:sz w:val="23"/>
                <w:szCs w:val="23"/>
                <w:u w:val="none"/>
              </w:rPr>
            </w:pPr>
            <w:r>
              <w:rPr>
                <w:rFonts w:hint="default" w:ascii="Times New Roman" w:hAnsi="Times New Roman" w:eastAsia="宋体" w:cs="Times New Roman"/>
                <w:i w:val="0"/>
                <w:iCs w:val="0"/>
                <w:color w:val="000000"/>
                <w:kern w:val="0"/>
                <w:sz w:val="23"/>
                <w:szCs w:val="23"/>
                <w:u w:val="none"/>
                <w:lang w:val="en-US" w:eastAsia="zh-CN" w:bidi="ar"/>
              </w:rPr>
              <w:t>2</w:t>
            </w:r>
          </w:p>
        </w:tc>
        <w:tc>
          <w:tcPr>
            <w:tcW w:w="24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数据分析</w:t>
            </w:r>
          </w:p>
        </w:tc>
        <w:tc>
          <w:tcPr>
            <w:tcW w:w="43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导航分析结果</w:t>
            </w: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算法组导航分析结果合格</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lang w:val="en-US" w:eastAsia="zh-CN"/>
              </w:rPr>
            </w:pPr>
            <w:r>
              <w:rPr>
                <w:rFonts w:hint="eastAsia" w:ascii="宋体" w:hAnsi="宋体" w:cs="宋体"/>
                <w:i w:val="0"/>
                <w:iCs w:val="0"/>
                <w:color w:val="000000"/>
                <w:sz w:val="23"/>
                <w:szCs w:val="23"/>
                <w:u w:val="none"/>
                <w:lang w:val="en-US" w:eastAsia="zh-CN"/>
              </w:rPr>
              <w:t>/</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5" w:hRule="atLeast"/>
        </w:trPr>
        <w:tc>
          <w:tcPr>
            <w:tcW w:w="259" w:type="pct"/>
            <w:vMerge w:val="continue"/>
            <w:tcBorders>
              <w:top w:val="single" w:color="000000" w:sz="4" w:space="0"/>
              <w:left w:val="single" w:color="000000" w:sz="8"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sz w:val="23"/>
                <w:szCs w:val="23"/>
                <w:u w:val="none"/>
              </w:rPr>
            </w:pPr>
          </w:p>
        </w:tc>
        <w:tc>
          <w:tcPr>
            <w:tcW w:w="24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3"/>
                <w:szCs w:val="23"/>
                <w:u w:val="none"/>
              </w:rPr>
            </w:pPr>
          </w:p>
        </w:tc>
        <w:tc>
          <w:tcPr>
            <w:tcW w:w="43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控制分析结果</w:t>
            </w:r>
          </w:p>
        </w:tc>
        <w:tc>
          <w:tcPr>
            <w:tcW w:w="2343" w:type="pct"/>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3"/>
                <w:szCs w:val="23"/>
                <w:u w:val="none"/>
              </w:rPr>
            </w:pPr>
            <w:r>
              <w:rPr>
                <w:rFonts w:hint="eastAsia" w:ascii="宋体" w:hAnsi="宋体" w:eastAsia="宋体" w:cs="宋体"/>
                <w:i w:val="0"/>
                <w:iCs w:val="0"/>
                <w:color w:val="000000"/>
                <w:kern w:val="0"/>
                <w:sz w:val="23"/>
                <w:szCs w:val="23"/>
                <w:u w:val="none"/>
                <w:lang w:val="en-US" w:eastAsia="zh-CN" w:bidi="ar"/>
              </w:rPr>
              <w:t>算法组控制分析结果合格</w:t>
            </w:r>
          </w:p>
        </w:tc>
        <w:tc>
          <w:tcPr>
            <w:tcW w:w="698" w:type="pct"/>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3"/>
                <w:szCs w:val="23"/>
                <w:u w:val="none"/>
              </w:rPr>
            </w:pPr>
            <w:r>
              <w:rPr>
                <w:rFonts w:hint="eastAsia" w:ascii="宋体" w:hAnsi="宋体" w:cs="宋体"/>
                <w:i w:val="0"/>
                <w:iCs w:val="0"/>
                <w:color w:val="000000"/>
                <w:kern w:val="0"/>
                <w:sz w:val="23"/>
                <w:szCs w:val="23"/>
                <w:u w:val="none"/>
                <w:lang w:val="en-US" w:eastAsia="zh-CN" w:bidi="ar"/>
              </w:rPr>
              <w:t>/</w:t>
            </w:r>
          </w:p>
        </w:tc>
        <w:tc>
          <w:tcPr>
            <w:tcW w:w="370"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FF"/>
                <w:sz w:val="23"/>
                <w:szCs w:val="23"/>
                <w:u w:val="none"/>
              </w:rPr>
            </w:pP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center"/>
              <w:textAlignment w:val="center"/>
              <w:rPr>
                <w:rFonts w:hint="default" w:ascii="Wingdings" w:hAnsi="Wingdings" w:eastAsia="宋体" w:cs="Wingdings"/>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Fonts w:hint="eastAsia" w:ascii="宋体" w:hAnsi="宋体" w:eastAsia="宋体" w:cs="宋体"/>
                <w:i w:val="0"/>
                <w:iCs w:val="0"/>
                <w:color w:val="000000"/>
                <w:kern w:val="0"/>
                <w:sz w:val="24"/>
                <w:szCs w:val="24"/>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000" w:type="pct"/>
            <w:gridSpan w:val="7"/>
            <w:tcBorders>
              <w:top w:val="single" w:color="000000" w:sz="4" w:space="0"/>
              <w:left w:val="single" w:color="000000" w:sz="8" w:space="0"/>
              <w:bottom w:val="single" w:color="000000" w:sz="4" w:space="0"/>
              <w:right w:val="single" w:color="000000" w:sz="4" w:space="0"/>
            </w:tcBorders>
            <w:shd w:val="clear" w:color="auto" w:fill="auto"/>
            <w:vAlign w:val="top"/>
          </w:tcPr>
          <w:p>
            <w:pPr>
              <w:keepNext w:val="0"/>
              <w:keepLines w:val="0"/>
              <w:widowControl/>
              <w:suppressLineNumbers w:val="0"/>
              <w:ind w:left="0" w:leftChars="0" w:firstLine="0" w:firstLineChars="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其他异常：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5000" w:type="pct"/>
            <w:gridSpan w:val="7"/>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试飞结果：□合格                                             □不合格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000" w:type="pct"/>
            <w:gridSpan w:val="7"/>
            <w:tcBorders>
              <w:top w:val="single" w:color="000000" w:sz="4" w:space="0"/>
              <w:left w:val="single" w:color="000000" w:sz="8" w:space="0"/>
              <w:bottom w:val="single" w:color="000000" w:sz="8"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sz w:val="24"/>
                <w:szCs w:val="24"/>
                <w:u w:val="none"/>
              </w:rPr>
            </w:pPr>
            <w:r>
              <w:rPr>
                <w:rFonts w:hint="eastAsia" w:ascii="宋体" w:hAnsi="宋体" w:cs="宋体"/>
                <w:b/>
                <w:bCs/>
                <w:i w:val="0"/>
                <w:iCs w:val="0"/>
                <w:color w:val="000000"/>
                <w:kern w:val="0"/>
                <w:sz w:val="24"/>
                <w:szCs w:val="24"/>
                <w:u w:val="none"/>
                <w:lang w:val="en-US" w:eastAsia="zh-CN" w:bidi="ar"/>
              </w:rPr>
              <w:t>机长</w:t>
            </w:r>
            <w:r>
              <w:rPr>
                <w:rFonts w:hint="eastAsia" w:ascii="宋体" w:hAnsi="宋体" w:eastAsia="宋体" w:cs="宋体"/>
                <w:b/>
                <w:bCs/>
                <w:i w:val="0"/>
                <w:iCs w:val="0"/>
                <w:color w:val="000000"/>
                <w:kern w:val="0"/>
                <w:sz w:val="24"/>
                <w:szCs w:val="24"/>
                <w:u w:val="none"/>
                <w:lang w:val="en-US" w:eastAsia="zh-CN" w:bidi="ar"/>
              </w:rPr>
              <w:t xml:space="preserve">：                                                           IPQC：                                    </w:t>
            </w:r>
          </w:p>
        </w:tc>
      </w:tr>
    </w:tbl>
    <w:p>
      <w:pPr>
        <w:pStyle w:val="4"/>
        <w:numPr>
          <w:ilvl w:val="0"/>
          <w:numId w:val="0"/>
        </w:numPr>
        <w:spacing w:before="0"/>
        <w:ind w:leftChars="0" w:right="0" w:rightChars="0"/>
        <w:outlineLvl w:val="0"/>
        <w:rPr>
          <w:rFonts w:hint="default" w:ascii="Times New Roman" w:hAnsi="Times New Roman" w:eastAsia="宋体" w:cs="Times New Roman"/>
          <w:b/>
          <w:bCs/>
          <w:spacing w:val="-28"/>
        </w:rPr>
      </w:pPr>
      <w:bookmarkStart w:id="92" w:name="_Toc23512"/>
      <w:bookmarkStart w:id="93" w:name="_Toc28579"/>
      <w:bookmarkStart w:id="94" w:name="_Toc9466"/>
      <w:bookmarkStart w:id="95" w:name="_Toc5712"/>
      <w:bookmarkStart w:id="96" w:name="_Toc99"/>
      <w:bookmarkStart w:id="97" w:name="_Toc31571"/>
      <w:bookmarkStart w:id="98" w:name="_Toc21904"/>
      <w:r>
        <w:rPr>
          <w:rFonts w:hint="default" w:ascii="Times New Roman" w:hAnsi="Times New Roman" w:eastAsia="宋体" w:cs="Times New Roman"/>
          <w:b/>
          <w:bCs/>
          <w:spacing w:val="-28"/>
        </w:rPr>
        <w:t>附件2</w:t>
      </w:r>
      <w:r>
        <w:rPr>
          <w:rFonts w:hint="eastAsia" w:cs="Times New Roman"/>
          <w:b/>
          <w:bCs/>
          <w:spacing w:val="-28"/>
          <w:lang w:val="en-US" w:eastAsia="zh-CN"/>
        </w:rPr>
        <w:t xml:space="preserve"> </w:t>
      </w:r>
      <w:r>
        <w:rPr>
          <w:rFonts w:hint="eastAsia" w:ascii="Times New Roman" w:hAnsi="Times New Roman" w:eastAsia="宋体" w:cs="Times New Roman"/>
          <w:b/>
          <w:bCs/>
          <w:spacing w:val="-28"/>
          <w:lang w:val="en-US" w:eastAsia="zh-CN"/>
        </w:rPr>
        <w:t>丰舟90</w:t>
      </w:r>
      <w:r>
        <w:rPr>
          <w:rFonts w:hint="eastAsia" w:ascii="Times New Roman" w:hAnsi="Times New Roman" w:eastAsia="宋体" w:cs="Times New Roman"/>
          <w:b/>
          <w:bCs/>
          <w:spacing w:val="-28"/>
          <w:lang w:eastAsia="zh-CN"/>
        </w:rPr>
        <w:t>——</w:t>
      </w:r>
      <w:r>
        <w:rPr>
          <w:rFonts w:hint="eastAsia" w:ascii="Times New Roman" w:hAnsi="Times New Roman" w:eastAsia="宋体" w:cs="Times New Roman"/>
          <w:b/>
          <w:bCs/>
          <w:spacing w:val="-28"/>
          <w:lang w:val="en-US" w:eastAsia="zh-CN"/>
        </w:rPr>
        <w:t>航前检查单A</w:t>
      </w:r>
      <w:bookmarkEnd w:id="92"/>
      <w:bookmarkEnd w:id="93"/>
      <w:bookmarkEnd w:id="94"/>
      <w:bookmarkEnd w:id="95"/>
      <w:bookmarkEnd w:id="96"/>
      <w:bookmarkEnd w:id="97"/>
      <w:bookmarkEnd w:id="98"/>
    </w:p>
    <w:tbl>
      <w:tblPr>
        <w:tblStyle w:val="3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38"/>
        <w:gridCol w:w="2142"/>
        <w:gridCol w:w="6092"/>
        <w:gridCol w:w="2486"/>
        <w:gridCol w:w="33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5000" w:type="pct"/>
            <w:gridSpan w:val="5"/>
            <w:vMerge w:val="restart"/>
            <w:tcBorders>
              <w:top w:val="single" w:color="000000" w:sz="8" w:space="0"/>
              <w:left w:val="single" w:color="000000" w:sz="8" w:space="0"/>
              <w:bottom w:val="nil"/>
              <w:right w:val="single" w:color="000000" w:sz="8" w:space="0"/>
            </w:tcBorders>
            <w:shd w:val="clear" w:color="auto" w:fill="auto"/>
            <w:vAlign w:val="center"/>
          </w:tcPr>
          <w:p>
            <w:pPr>
              <w:tabs>
                <w:tab w:val="left" w:pos="618"/>
              </w:tabs>
              <w:bidi w:val="0"/>
              <w:ind w:left="0" w:leftChars="0" w:firstLine="0" w:firstLineChars="0"/>
              <w:jc w:val="center"/>
              <w:rPr>
                <w:rFonts w:hint="default" w:ascii="Times New Roman" w:hAnsi="Times New Roman" w:eastAsia="宋体" w:cs="Times New Roman"/>
                <w:i w:val="0"/>
                <w:iCs w:val="0"/>
                <w:color w:val="000000"/>
                <w:sz w:val="30"/>
                <w:szCs w:val="30"/>
                <w:u w:val="none"/>
              </w:rPr>
            </w:pPr>
            <w:r>
              <w:rPr>
                <w:rFonts w:hint="default" w:ascii="Times New Roman" w:hAnsi="Times New Roman" w:eastAsia="黑体" w:cs="Times New Roman"/>
                <w:b w:val="0"/>
                <w:bCs w:val="0"/>
                <w:i w:val="0"/>
                <w:iCs w:val="0"/>
                <w:color w:val="000000"/>
                <w:kern w:val="0"/>
                <w:sz w:val="30"/>
                <w:szCs w:val="30"/>
                <w:u w:val="none"/>
                <w:lang w:val="en-US" w:eastAsia="zh-CN" w:bidi="ar"/>
              </w:rPr>
              <w:t>丰舟90——航前检查单A</w:t>
            </w:r>
            <w:r>
              <w:rPr>
                <w:rFonts w:hint="eastAsia" w:ascii="Times New Roman" w:hAnsi="Times New Roman" w:eastAsia="黑体" w:cs="Times New Roman"/>
                <w:b w:val="0"/>
                <w:bCs w:val="0"/>
                <w:i w:val="0"/>
                <w:iCs w:val="0"/>
                <w:color w:val="000000"/>
                <w:kern w:val="0"/>
                <w:sz w:val="30"/>
                <w:szCs w:val="30"/>
                <w:u w:val="none"/>
                <w:lang w:val="en-US" w:eastAsia="zh-CN" w:bidi="ar"/>
              </w:rPr>
              <w:t>（</w:t>
            </w:r>
            <w:r>
              <w:rPr>
                <w:rFonts w:hint="default" w:ascii="Times New Roman" w:hAnsi="Times New Roman" w:eastAsia="黑体" w:cs="Times New Roman"/>
                <w:b w:val="0"/>
                <w:bCs w:val="0"/>
                <w:i w:val="0"/>
                <w:iCs w:val="0"/>
                <w:color w:val="000000"/>
                <w:kern w:val="0"/>
                <w:sz w:val="30"/>
                <w:szCs w:val="30"/>
                <w:u w:val="none"/>
                <w:lang w:val="en-US" w:eastAsia="zh-CN" w:bidi="ar"/>
              </w:rPr>
              <w:t>每日飞行前</w:t>
            </w:r>
            <w:r>
              <w:rPr>
                <w:rFonts w:hint="eastAsia" w:ascii="Times New Roman" w:hAnsi="Times New Roman" w:eastAsia="黑体" w:cs="Times New Roman"/>
                <w:b w:val="0"/>
                <w:bCs w:val="0"/>
                <w:i w:val="0"/>
                <w:iCs w:val="0"/>
                <w:color w:val="000000"/>
                <w:kern w:val="0"/>
                <w:sz w:val="30"/>
                <w:szCs w:val="30"/>
                <w:u w:val="none"/>
                <w:lang w:val="en-US" w:eastAsia="zh-CN" w:bidi="ar"/>
              </w:rPr>
              <w:t>）</w:t>
            </w:r>
            <w:r>
              <w:rPr>
                <w:rFonts w:hint="default" w:ascii="Times New Roman" w:hAnsi="Times New Roman" w:eastAsia="黑体" w:cs="Times New Roman"/>
                <w:b w:val="0"/>
                <w:bCs w:val="0"/>
                <w:i w:val="0"/>
                <w:iCs w:val="0"/>
                <w:color w:val="000000"/>
                <w:kern w:val="0"/>
                <w:sz w:val="30"/>
                <w:szCs w:val="30"/>
                <w:u w:val="none"/>
                <w:lang w:val="en-US" w:eastAsia="zh-CN" w:bidi="ar"/>
              </w:rPr>
              <w:t>V1.0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5000" w:type="pct"/>
            <w:gridSpan w:val="5"/>
            <w:vMerge w:val="continue"/>
            <w:tcBorders>
              <w:top w:val="single" w:color="000000" w:sz="8" w:space="0"/>
              <w:left w:val="single" w:color="000000" w:sz="8" w:space="0"/>
              <w:bottom w:val="nil"/>
              <w:right w:val="single" w:color="000000" w:sz="8"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30"/>
                <w:szCs w:val="3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308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地点：                        日期：</w:t>
            </w:r>
          </w:p>
        </w:tc>
        <w:tc>
          <w:tcPr>
            <w:tcW w:w="1919" w:type="pct"/>
            <w:gridSpan w:val="2"/>
            <w:tcBorders>
              <w:top w:val="single" w:color="000000" w:sz="4" w:space="0"/>
              <w:left w:val="single" w:color="auto"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center"/>
              <w:rPr>
                <w:rFonts w:hint="default" w:ascii="Times New Roman" w:hAnsi="Times New Roman" w:eastAsia="宋体" w:cs="Times New Roman"/>
                <w:i w:val="0"/>
                <w:iCs w:val="0"/>
                <w:color w:val="000000"/>
                <w:sz w:val="21"/>
                <w:szCs w:val="21"/>
                <w:u w:val="none"/>
              </w:rPr>
            </w:pPr>
            <w:r>
              <w:rPr>
                <w:rStyle w:val="60"/>
                <w:rFonts w:hint="default" w:ascii="Times New Roman" w:hAnsi="Times New Roman" w:eastAsia="宋体" w:cs="Times New Roman"/>
                <w:sz w:val="21"/>
                <w:szCs w:val="21"/>
                <w:lang w:val="en-US" w:eastAsia="zh-CN" w:bidi="ar"/>
              </w:rPr>
              <w:t>无人机编号</w:t>
            </w:r>
            <w:r>
              <w:rPr>
                <w:rStyle w:val="69"/>
                <w:rFonts w:hint="default" w:ascii="Times New Roman" w:hAnsi="Times New Roman" w:eastAsia="宋体" w:cs="Times New Roman"/>
                <w:sz w:val="21"/>
                <w:szCs w:val="21"/>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9" w:hRule="atLeast"/>
        </w:trPr>
        <w:tc>
          <w:tcPr>
            <w:tcW w:w="5000" w:type="pct"/>
            <w:gridSpan w:val="5"/>
            <w:tcBorders>
              <w:top w:val="nil"/>
              <w:left w:val="single" w:color="000000" w:sz="8" w:space="0"/>
              <w:bottom w:val="single" w:color="000000" w:sz="8" w:space="0"/>
              <w:right w:val="single" w:color="000000" w:sz="8" w:space="0"/>
            </w:tcBorders>
            <w:shd w:val="clear" w:color="auto" w:fill="D9D9D9"/>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检查要求：应对照检查单完成所有检查并逐项签署，检查中做到心到、眼到、手到、耳到、鼻到。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37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70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区域</w:t>
            </w:r>
          </w:p>
        </w:tc>
        <w:tc>
          <w:tcPr>
            <w:tcW w:w="2001" w:type="pct"/>
            <w:tcBorders>
              <w:top w:val="single" w:color="000000" w:sz="8" w:space="0"/>
              <w:left w:val="single" w:color="auto" w:sz="4" w:space="0"/>
              <w:bottom w:val="nil"/>
              <w:right w:val="single" w:color="000000" w:sz="8"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检查内容</w:t>
            </w:r>
          </w:p>
        </w:tc>
        <w:tc>
          <w:tcPr>
            <w:tcW w:w="817" w:type="pct"/>
            <w:tcBorders>
              <w:top w:val="single" w:color="000000" w:sz="8" w:space="0"/>
              <w:left w:val="nil"/>
              <w:bottom w:val="nil"/>
              <w:right w:val="single" w:color="000000" w:sz="8"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是否合格</w:t>
            </w:r>
          </w:p>
        </w:tc>
        <w:tc>
          <w:tcPr>
            <w:tcW w:w="1101" w:type="pct"/>
            <w:tcBorders>
              <w:top w:val="single" w:color="000000" w:sz="8" w:space="0"/>
              <w:left w:val="nil"/>
              <w:bottom w:val="nil"/>
              <w:right w:val="single" w:color="000000" w:sz="8"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374" w:type="pct"/>
            <w:tcBorders>
              <w:top w:val="single" w:color="auto"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w:t>
            </w:r>
          </w:p>
        </w:tc>
        <w:tc>
          <w:tcPr>
            <w:tcW w:w="703" w:type="pct"/>
            <w:vMerge w:val="restart"/>
            <w:tcBorders>
              <w:top w:val="single" w:color="auto"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蒙皮</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1、机身、中央翼、外机翼、平尾、垂尾、挂臂、撑杆蒙皮表面无明显凹陷、鼓包</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2、使用酒精清洁蒙皮外表面，表面无明显灰尘、液体残留</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3、机身、中央翼、外机翼、平尾、垂尾、挂臂、撑杆蒙皮合模缝粘接完好</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4、蒙皮表面无明显漆面脱落、颜色改变</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w:t>
            </w:r>
          </w:p>
        </w:tc>
        <w:tc>
          <w:tcPr>
            <w:tcW w:w="7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螺旋桨</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1、螺旋桨在位，无破损、裂纹、分层，无深度≥1mm 或长度≥5mm 划痕，无直径≥1mm 凹坑</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6</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2、所有螺旋桨紧固螺钉在位，紧固良好，防松标记无缺损失或错位</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7</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3、螺旋桨与电机和紧固螺钉垫片平面贴合，螺旋桨与电机连接紧固，安装孔无扩展，轻轻晃动螺旋桨无异常间隙</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8</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4、桨叶的正反及安装转向与电机上的转向标识相一致</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9</w:t>
            </w:r>
          </w:p>
        </w:tc>
        <w:tc>
          <w:tcPr>
            <w:tcW w:w="7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电机</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1、垂起、尾推电机转子无明显的虚位晃动，转动无卡顿</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10</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2、关断电源状态下近距离闻垂起、尾推电机无明显烧焦气味</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11</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3、垂起、尾推电机外壳无明显变形、开裂、生锈</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12</w:t>
            </w:r>
          </w:p>
        </w:tc>
        <w:tc>
          <w:tcPr>
            <w:tcW w:w="7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电调</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1、安装螺丝无松动，脱落</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13</w:t>
            </w:r>
          </w:p>
        </w:tc>
        <w:tc>
          <w:tcPr>
            <w:tcW w:w="7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前后电机整流罩</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1、前后电机整流罩完好，无明显裂纹、凹陷、磨损</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14</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2、转动前后推进桨叶，电机整流罩安装稳固，且桨叶与整流罩之间无干涉打浆现象</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15</w:t>
            </w:r>
          </w:p>
        </w:tc>
        <w:tc>
          <w:tcPr>
            <w:tcW w:w="7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3、前后电机整流罩固定螺钉无锈蚀，无明显松动/防松标记对齐</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16</w:t>
            </w:r>
          </w:p>
        </w:tc>
        <w:tc>
          <w:tcPr>
            <w:tcW w:w="7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机身</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1、前后电池舱盖可正常弹开、正常锁紧</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17</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2、降落伞绳整齐有序的位于航电舱盖的凹槽内，末端系牢无松脱</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18</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3、货舱门可正常开合、锁闭，锁闭后货舱门可稳定的固定在锁紧位置</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19</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5、中央翼两侧连接器位置干燥，无进水及水渍</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20</w:t>
            </w:r>
          </w:p>
        </w:tc>
        <w:tc>
          <w:tcPr>
            <w:tcW w:w="7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起落架</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1、起落架结构无明显变形或破损</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21</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2、起落架与机身连接可靠，紧固件无缺失破损，防松标记完整无错位</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22</w:t>
            </w:r>
          </w:p>
        </w:tc>
        <w:tc>
          <w:tcPr>
            <w:tcW w:w="7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垂尾</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1、固定螺钉无锈蚀，无明显松动/防松标记对齐</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23</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2、检查舵机安装区域周围的蒙皮，无裂纹</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24</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2、方向舵无松脱</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25</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3、用手轻轻转动方向舵，无明显卡滞</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26</w:t>
            </w:r>
          </w:p>
        </w:tc>
        <w:tc>
          <w:tcPr>
            <w:tcW w:w="7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平尾</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1、固定螺钉无锈蚀，无明显松动/防松标记对齐</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27</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2、检查舵机安装区域周围的蒙皮，无裂纹</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28</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2、升降舵无松脱</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29</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3、用手轻轻转动升降舵，无明显卡滞</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w:t>
            </w:r>
          </w:p>
        </w:tc>
        <w:tc>
          <w:tcPr>
            <w:tcW w:w="7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挂臂</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1、挂臂与中央翼、撑杆连接处无明显间隙、无松动</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31</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2、前后挂臂与中段挂臂连接紧固、无松动</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32</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3、挂臂固定螺钉无明显松动/防松标记对齐</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33</w:t>
            </w:r>
          </w:p>
        </w:tc>
        <w:tc>
          <w:tcPr>
            <w:tcW w:w="7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中央翼</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1、中央翼与外机翼插接孔内黑色屑沫已清理干净，润滑状态良好</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33</w:t>
            </w:r>
          </w:p>
        </w:tc>
        <w:tc>
          <w:tcPr>
            <w:tcW w:w="703"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外机翼</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1、翼梢小翼结构完整，无裂纹，与主翼连接稳固</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34</w:t>
            </w:r>
          </w:p>
        </w:tc>
        <w:tc>
          <w:tcPr>
            <w:tcW w:w="703" w:type="pct"/>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2、用手轻轻转动副翼无明显卡滞</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35</w:t>
            </w:r>
          </w:p>
        </w:tc>
        <w:tc>
          <w:tcPr>
            <w:tcW w:w="703" w:type="pct"/>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3、外翼端口处连接器干燥，无进水及水渍</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36</w:t>
            </w:r>
          </w:p>
        </w:tc>
        <w:tc>
          <w:tcPr>
            <w:tcW w:w="703"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4、外翼与中央翼连接器插接到位，锁定拨片锁定到位</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37</w:t>
            </w:r>
          </w:p>
        </w:tc>
        <w:tc>
          <w:tcPr>
            <w:tcW w:w="7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空速管</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1、空速管口无积灰</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i w:val="0"/>
                <w:iCs w:val="0"/>
                <w:color w:val="000000"/>
                <w:kern w:val="2"/>
                <w:sz w:val="16"/>
                <w:szCs w:val="16"/>
                <w:u w:val="none"/>
                <w:lang w:val="en-US" w:eastAsia="zh-CN" w:bidi="ar-SA"/>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38</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2、空速管正确使用防尘套，起飞前空速管防尘罩已拆除</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39</w:t>
            </w:r>
          </w:p>
        </w:tc>
        <w:tc>
          <w:tcPr>
            <w:tcW w:w="7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视觉雷达模块</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1、镜头无明显污垢</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40</w:t>
            </w:r>
          </w:p>
        </w:tc>
        <w:tc>
          <w:tcPr>
            <w:tcW w:w="7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货舱</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1、货框无明显变形，结构无缺损，无裂纹、松动或异物</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41</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2、货舱门与机身间防水胶条完整且贴合严密</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42</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3、操作检查货舱锁扣能正常锁定及解锁</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6"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43</w:t>
            </w:r>
          </w:p>
        </w:tc>
        <w:tc>
          <w:tcPr>
            <w:tcW w:w="7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电池检查</w:t>
            </w: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1、检查所有当天运行的电池外观完好，无外部损伤，结构无鼓包变形</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44</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2、提醒地勤确认电池无故障维护信息</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45</w:t>
            </w:r>
          </w:p>
        </w:tc>
        <w:tc>
          <w:tcPr>
            <w:tcW w:w="7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20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3、提醒地勤所有电池充满电，按规定摆放存储</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 xml:space="preserve">是    </w:t>
            </w:r>
            <w:r>
              <w:rPr>
                <w:rFonts w:hint="default" w:ascii="Wingdings" w:hAnsi="Wingdings" w:eastAsia="宋体" w:cs="Wingdings"/>
                <w:i w:val="0"/>
                <w:iCs w:val="0"/>
                <w:color w:val="000000"/>
                <w:kern w:val="0"/>
                <w:sz w:val="16"/>
                <w:szCs w:val="16"/>
                <w:u w:val="none"/>
                <w:lang w:val="en-US" w:eastAsia="zh-CN" w:bidi="ar"/>
              </w:rPr>
              <w:t>¨</w:t>
            </w:r>
            <w:r>
              <w:rPr>
                <w:rStyle w:val="59"/>
                <w:rFonts w:hint="default" w:ascii="Times New Roman" w:hAnsi="Times New Roman" w:eastAsia="宋体" w:cs="Times New Roman"/>
                <w:sz w:val="16"/>
                <w:szCs w:val="16"/>
                <w:lang w:val="en-US" w:eastAsia="zh-CN" w:bidi="ar"/>
              </w:rPr>
              <w:t>否</w:t>
            </w:r>
          </w:p>
        </w:tc>
        <w:tc>
          <w:tcPr>
            <w:tcW w:w="110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rPr>
                <w:rFonts w:hint="default" w:ascii="Times New Roman" w:hAnsi="Times New Roman" w:eastAsia="宋体" w:cs="Times New Roman"/>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0" w:hRule="atLeast"/>
        </w:trPr>
        <w:tc>
          <w:tcPr>
            <w:tcW w:w="5000" w:type="pct"/>
            <w:gridSpan w:val="5"/>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问题及处理记录：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78" w:type="pct"/>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日常维护结果</w:t>
            </w:r>
          </w:p>
        </w:tc>
        <w:tc>
          <w:tcPr>
            <w:tcW w:w="2001" w:type="pct"/>
            <w:tcBorders>
              <w:top w:val="single" w:color="000000" w:sz="4" w:space="0"/>
              <w:left w:val="single" w:color="000000" w:sz="4" w:space="0"/>
              <w:bottom w:val="single" w:color="000000" w:sz="4" w:space="0"/>
              <w:right w:val="single" w:color="000000" w:sz="4" w:space="0"/>
            </w:tcBorders>
            <w:shd w:val="clear" w:color="auto" w:fill="D9D9D9"/>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合格</w:t>
            </w:r>
            <w:r>
              <w:rPr>
                <w:rFonts w:hint="default" w:ascii="Wingdings" w:hAnsi="Wingdings" w:eastAsia="宋体" w:cs="Wingdings"/>
                <w:i w:val="0"/>
                <w:iCs w:val="0"/>
                <w:color w:val="000000"/>
                <w:kern w:val="0"/>
                <w:sz w:val="16"/>
                <w:szCs w:val="16"/>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 xml:space="preserve">     不合格</w:t>
            </w:r>
            <w:r>
              <w:rPr>
                <w:rFonts w:hint="default" w:ascii="Wingdings" w:hAnsi="Wingdings" w:eastAsia="宋体" w:cs="Wingdings"/>
                <w:i w:val="0"/>
                <w:iCs w:val="0"/>
                <w:color w:val="000000"/>
                <w:kern w:val="0"/>
                <w:sz w:val="16"/>
                <w:szCs w:val="16"/>
                <w:u w:val="none"/>
                <w:lang w:val="en-US" w:eastAsia="zh-CN" w:bidi="ar"/>
              </w:rPr>
              <w:t>¨</w:t>
            </w:r>
          </w:p>
        </w:tc>
        <w:tc>
          <w:tcPr>
            <w:tcW w:w="8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机长签名：</w:t>
            </w:r>
          </w:p>
        </w:tc>
        <w:tc>
          <w:tcPr>
            <w:tcW w:w="1101" w:type="pct"/>
            <w:tcBorders>
              <w:top w:val="single" w:color="000000" w:sz="4" w:space="0"/>
              <w:left w:val="single" w:color="000000" w:sz="4" w:space="0"/>
              <w:bottom w:val="single" w:color="000000" w:sz="4" w:space="0"/>
              <w:right w:val="single" w:color="000000" w:sz="4" w:space="0"/>
            </w:tcBorders>
            <w:shd w:val="clear" w:color="auto" w:fill="D9D9D9"/>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21"/>
                <w:szCs w:val="21"/>
                <w:u w:val="none"/>
              </w:rPr>
            </w:pPr>
          </w:p>
        </w:tc>
      </w:tr>
    </w:tbl>
    <w:p>
      <w:pPr>
        <w:pStyle w:val="2"/>
        <w:spacing w:before="9"/>
        <w:rPr>
          <w:rFonts w:hint="default" w:ascii="Times New Roman" w:hAnsi="Times New Roman" w:cs="Times New Roman"/>
          <w:b/>
          <w:sz w:val="20"/>
        </w:rPr>
      </w:pPr>
    </w:p>
    <w:p>
      <w:pPr>
        <w:pStyle w:val="72"/>
        <w:spacing w:after="0"/>
        <w:rPr>
          <w:rFonts w:hint="default" w:ascii="Times New Roman" w:hAnsi="Times New Roman" w:cs="Times New Roman"/>
          <w:sz w:val="16"/>
        </w:rPr>
        <w:sectPr>
          <w:pgSz w:w="16840" w:h="11910" w:orient="landscape"/>
          <w:pgMar w:top="1400" w:right="850" w:bottom="1280" w:left="992" w:header="689" w:footer="1089" w:gutter="0"/>
          <w:pgNumType w:fmt="decimal"/>
          <w:cols w:space="720" w:num="1"/>
        </w:sectPr>
      </w:pPr>
    </w:p>
    <w:p>
      <w:pPr>
        <w:pStyle w:val="4"/>
        <w:numPr>
          <w:ilvl w:val="0"/>
          <w:numId w:val="0"/>
        </w:numPr>
        <w:spacing w:before="0"/>
        <w:ind w:leftChars="0" w:right="0" w:rightChars="0"/>
        <w:outlineLvl w:val="0"/>
        <w:rPr>
          <w:rFonts w:hint="default" w:ascii="Times New Roman" w:hAnsi="Times New Roman" w:eastAsia="宋体" w:cs="Times New Roman"/>
          <w:b/>
          <w:bCs/>
          <w:spacing w:val="-28"/>
        </w:rPr>
      </w:pPr>
      <w:bookmarkStart w:id="99" w:name="附件3：方舟80—地勤检查单"/>
      <w:bookmarkEnd w:id="99"/>
      <w:bookmarkStart w:id="100" w:name="_Toc15791"/>
      <w:bookmarkStart w:id="101" w:name="_Toc5576"/>
      <w:bookmarkStart w:id="102" w:name="_Toc10773"/>
      <w:bookmarkStart w:id="103" w:name="_Toc15967"/>
      <w:bookmarkStart w:id="104" w:name="_Toc4611"/>
      <w:bookmarkStart w:id="105" w:name="_Toc21953"/>
      <w:bookmarkStart w:id="106" w:name="_Toc8980"/>
      <w:r>
        <w:rPr>
          <w:rFonts w:hint="default" w:ascii="Times New Roman" w:hAnsi="Times New Roman" w:eastAsia="宋体" w:cs="Times New Roman"/>
          <w:b/>
          <w:bCs/>
          <w:spacing w:val="-28"/>
        </w:rPr>
        <w:t>附件3</w:t>
      </w:r>
      <w:r>
        <w:rPr>
          <w:rFonts w:hint="eastAsia" w:cs="Times New Roman"/>
          <w:b/>
          <w:bCs/>
          <w:spacing w:val="-28"/>
          <w:lang w:val="en-US" w:eastAsia="zh-CN"/>
        </w:rPr>
        <w:t xml:space="preserve"> </w:t>
      </w:r>
      <w:r>
        <w:rPr>
          <w:rFonts w:hint="eastAsia" w:ascii="Times New Roman" w:hAnsi="Times New Roman" w:eastAsia="宋体" w:cs="Times New Roman"/>
          <w:b/>
          <w:bCs/>
          <w:spacing w:val="-28"/>
          <w:lang w:val="en-US" w:eastAsia="zh-CN"/>
        </w:rPr>
        <w:t>丰舟90——航前检查单B</w:t>
      </w:r>
      <w:bookmarkEnd w:id="100"/>
      <w:bookmarkEnd w:id="101"/>
      <w:bookmarkEnd w:id="102"/>
      <w:bookmarkEnd w:id="103"/>
      <w:bookmarkEnd w:id="104"/>
      <w:bookmarkEnd w:id="105"/>
      <w:bookmarkEnd w:id="106"/>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82"/>
        <w:gridCol w:w="1296"/>
        <w:gridCol w:w="1175"/>
        <w:gridCol w:w="4263"/>
        <w:gridCol w:w="742"/>
        <w:gridCol w:w="742"/>
        <w:gridCol w:w="742"/>
        <w:gridCol w:w="742"/>
        <w:gridCol w:w="745"/>
        <w:gridCol w:w="745"/>
        <w:gridCol w:w="746"/>
        <w:gridCol w:w="746"/>
        <w:gridCol w:w="746"/>
        <w:gridCol w:w="9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43" w:hRule="atLeast"/>
        </w:trPr>
        <w:tc>
          <w:tcPr>
            <w:tcW w:w="5000" w:type="pct"/>
            <w:gridSpan w:val="14"/>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等线" w:cs="Times New Roman"/>
                <w:b/>
                <w:bCs/>
                <w:i w:val="0"/>
                <w:iCs w:val="0"/>
                <w:color w:val="000000"/>
                <w:sz w:val="28"/>
                <w:szCs w:val="28"/>
                <w:u w:val="none"/>
              </w:rPr>
            </w:pPr>
            <w:r>
              <w:rPr>
                <w:rFonts w:hint="default" w:ascii="Times New Roman" w:hAnsi="Times New Roman" w:eastAsia="黑体" w:cs="Times New Roman"/>
                <w:b w:val="0"/>
                <w:bCs w:val="0"/>
                <w:i w:val="0"/>
                <w:iCs w:val="0"/>
                <w:color w:val="000000"/>
                <w:kern w:val="0"/>
                <w:sz w:val="30"/>
                <w:szCs w:val="30"/>
                <w:u w:val="none"/>
                <w:lang w:val="en-US" w:eastAsia="zh-CN" w:bidi="ar"/>
              </w:rPr>
              <w:t>丰舟90——航前检查单B</w:t>
            </w:r>
            <w:r>
              <w:rPr>
                <w:rFonts w:hint="eastAsia" w:ascii="Times New Roman" w:hAnsi="Times New Roman" w:eastAsia="黑体" w:cs="Times New Roman"/>
                <w:b w:val="0"/>
                <w:bCs w:val="0"/>
                <w:i w:val="0"/>
                <w:iCs w:val="0"/>
                <w:color w:val="000000"/>
                <w:kern w:val="0"/>
                <w:sz w:val="30"/>
                <w:szCs w:val="30"/>
                <w:u w:val="none"/>
                <w:lang w:val="en-US" w:eastAsia="zh-CN" w:bidi="ar"/>
              </w:rPr>
              <w:t>（</w:t>
            </w:r>
            <w:r>
              <w:rPr>
                <w:rFonts w:hint="default" w:ascii="Times New Roman" w:hAnsi="Times New Roman" w:eastAsia="黑体" w:cs="Times New Roman"/>
                <w:b w:val="0"/>
                <w:bCs w:val="0"/>
                <w:i w:val="0"/>
                <w:iCs w:val="0"/>
                <w:color w:val="000000"/>
                <w:kern w:val="0"/>
                <w:sz w:val="30"/>
                <w:szCs w:val="30"/>
                <w:u w:val="none"/>
                <w:lang w:val="en-US" w:eastAsia="zh-CN" w:bidi="ar"/>
              </w:rPr>
              <w:t>每架次飞行前</w:t>
            </w:r>
            <w:r>
              <w:rPr>
                <w:rFonts w:hint="eastAsia" w:ascii="Times New Roman" w:hAnsi="Times New Roman" w:eastAsia="黑体" w:cs="Times New Roman"/>
                <w:b w:val="0"/>
                <w:bCs w:val="0"/>
                <w:i w:val="0"/>
                <w:iCs w:val="0"/>
                <w:color w:val="000000"/>
                <w:kern w:val="0"/>
                <w:sz w:val="30"/>
                <w:szCs w:val="30"/>
                <w:u w:val="none"/>
                <w:lang w:val="en-US" w:eastAsia="zh-CN" w:bidi="ar"/>
              </w:rPr>
              <w:t>）</w:t>
            </w:r>
            <w:r>
              <w:rPr>
                <w:rFonts w:hint="default" w:ascii="Times New Roman" w:hAnsi="Times New Roman" w:eastAsia="黑体" w:cs="Times New Roman"/>
                <w:b w:val="0"/>
                <w:bCs w:val="0"/>
                <w:i w:val="0"/>
                <w:iCs w:val="0"/>
                <w:color w:val="000000"/>
                <w:kern w:val="0"/>
                <w:sz w:val="30"/>
                <w:szCs w:val="30"/>
                <w:u w:val="none"/>
                <w:lang w:val="en-US" w:eastAsia="zh-CN" w:bidi="ar"/>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102" w:type="pct"/>
            <w:gridSpan w:val="3"/>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无人机编号：</w:t>
            </w: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eastAsia" w:ascii="Times New Roman" w:hAnsi="Times New Roman" w:cs="Times New Roman"/>
                <w:i w:val="0"/>
                <w:iCs w:val="0"/>
                <w:color w:val="000000"/>
                <w:kern w:val="0"/>
                <w:sz w:val="21"/>
                <w:szCs w:val="21"/>
                <w:u w:val="none"/>
                <w:lang w:val="en-US" w:eastAsia="zh-CN" w:bidi="ar"/>
              </w:rPr>
              <w:t>试飞</w:t>
            </w:r>
            <w:r>
              <w:rPr>
                <w:rFonts w:hint="default" w:ascii="Times New Roman" w:hAnsi="Times New Roman" w:eastAsia="宋体" w:cs="Times New Roman"/>
                <w:i w:val="0"/>
                <w:iCs w:val="0"/>
                <w:color w:val="000000"/>
                <w:kern w:val="0"/>
                <w:sz w:val="21"/>
                <w:szCs w:val="21"/>
                <w:u w:val="none"/>
                <w:lang w:val="en-US" w:eastAsia="zh-CN" w:bidi="ar"/>
              </w:rPr>
              <w:t>场地：</w:t>
            </w:r>
            <w:r>
              <w:rPr>
                <w:rFonts w:hint="eastAsia" w:ascii="Times New Roman" w:hAnsi="Times New Roman" w:cs="Times New Roman"/>
                <w:i w:val="0"/>
                <w:iCs w:val="0"/>
                <w:color w:val="000000"/>
                <w:kern w:val="0"/>
                <w:sz w:val="21"/>
                <w:szCs w:val="21"/>
                <w:u w:val="none"/>
                <w:lang w:val="en-US" w:eastAsia="zh-CN" w:bidi="ar"/>
              </w:rPr>
              <w:t xml:space="preserve">                      </w:t>
            </w:r>
            <w:r>
              <w:rPr>
                <w:rFonts w:hint="default" w:ascii="Times New Roman" w:hAnsi="Times New Roman" w:eastAsia="宋体" w:cs="Times New Roman"/>
                <w:i w:val="0"/>
                <w:iCs w:val="0"/>
                <w:color w:val="000000"/>
                <w:kern w:val="0"/>
                <w:sz w:val="21"/>
                <w:szCs w:val="21"/>
                <w:u w:val="none"/>
                <w:lang w:val="en-US" w:eastAsia="zh-CN" w:bidi="ar"/>
              </w:rPr>
              <w:t>日期：</w:t>
            </w:r>
          </w:p>
        </w:tc>
        <w:tc>
          <w:tcPr>
            <w:tcW w:w="2496" w:type="pct"/>
            <w:gridSpan w:val="10"/>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Style w:val="62"/>
                <w:rFonts w:hint="default" w:ascii="Times New Roman" w:hAnsi="Times New Roman" w:eastAsia="宋体" w:cs="Times New Roman"/>
                <w:sz w:val="21"/>
                <w:szCs w:val="21"/>
                <w:lang w:val="en-US" w:eastAsia="zh-CN" w:bidi="ar"/>
              </w:rPr>
              <w:t>航次编号（检查合格打</w:t>
            </w:r>
            <w:r>
              <w:rPr>
                <w:rStyle w:val="61"/>
                <w:rFonts w:hint="default" w:ascii="Times New Roman" w:hAnsi="Times New Roman" w:eastAsia="宋体" w:cs="Times New Roman"/>
                <w:sz w:val="21"/>
                <w:szCs w:val="21"/>
                <w:lang w:val="en-US" w:eastAsia="zh-CN" w:bidi="ar"/>
              </w:rPr>
              <w:t>√</w:t>
            </w:r>
            <w:r>
              <w:rPr>
                <w:rStyle w:val="62"/>
                <w:rFonts w:hint="default" w:ascii="Times New Roman" w:hAnsi="Times New Roman" w:eastAsia="宋体" w:cs="Times New Roman"/>
                <w:sz w:val="21"/>
                <w:szCs w:val="21"/>
                <w:lang w:val="en-US" w:eastAsia="zh-CN" w:bidi="ar"/>
              </w:rPr>
              <w:t>，不合格打×）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8"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步骤</w:t>
            </w:r>
          </w:p>
        </w:tc>
        <w:tc>
          <w:tcPr>
            <w:tcW w:w="426"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检查项目</w:t>
            </w:r>
          </w:p>
        </w:tc>
        <w:tc>
          <w:tcPr>
            <w:tcW w:w="38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检查方法</w:t>
            </w: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合格状态</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7</w:t>
            </w: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8</w:t>
            </w: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9</w:t>
            </w:r>
          </w:p>
        </w:tc>
        <w:tc>
          <w:tcPr>
            <w:tcW w:w="29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4"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w:t>
            </w:r>
          </w:p>
        </w:tc>
        <w:tc>
          <w:tcPr>
            <w:tcW w:w="426" w:type="pct"/>
            <w:vMerge w:val="restar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结构完整性</w:t>
            </w:r>
          </w:p>
        </w:tc>
        <w:tc>
          <w:tcPr>
            <w:tcW w:w="384" w:type="pct"/>
            <w:vMerge w:val="restar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目视</w:t>
            </w:r>
            <w:r>
              <w:rPr>
                <w:rFonts w:hint="default" w:ascii="Times New Roman" w:hAnsi="Times New Roman" w:eastAsia="宋体" w:cs="Times New Roman"/>
                <w:i w:val="0"/>
                <w:iCs w:val="0"/>
                <w:color w:val="000000"/>
                <w:kern w:val="0"/>
                <w:sz w:val="16"/>
                <w:szCs w:val="16"/>
                <w:u w:val="none"/>
                <w:lang w:val="en-US" w:eastAsia="zh-CN" w:bidi="ar"/>
              </w:rPr>
              <w:br w:type="textWrapping"/>
            </w:r>
            <w:r>
              <w:rPr>
                <w:rFonts w:hint="default" w:ascii="Times New Roman" w:hAnsi="Times New Roman" w:eastAsia="宋体" w:cs="Times New Roman"/>
                <w:i w:val="0"/>
                <w:iCs w:val="0"/>
                <w:color w:val="000000"/>
                <w:kern w:val="0"/>
                <w:sz w:val="16"/>
                <w:szCs w:val="16"/>
                <w:u w:val="none"/>
                <w:lang w:val="en-US" w:eastAsia="zh-CN" w:bidi="ar"/>
              </w:rPr>
              <w:t>操作</w:t>
            </w: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1、机身（含电机整流罩）、中央翼、外机翼（含翼梢小翼、空速管）、平尾、垂尾、挂臂、前后撑杆、起落架等机体结构部件齐备</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9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w:t>
            </w:r>
          </w:p>
        </w:tc>
        <w:tc>
          <w:tcPr>
            <w:tcW w:w="42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384"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2、副翼、升降舵、方向舵等操纵面完好，无明显虚位（≯±2°，断电状态）</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9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w:t>
            </w:r>
          </w:p>
        </w:tc>
        <w:tc>
          <w:tcPr>
            <w:tcW w:w="42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384"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3、用手轻轻转动舵面，无明显卡滞</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9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w:t>
            </w:r>
          </w:p>
        </w:tc>
        <w:tc>
          <w:tcPr>
            <w:tcW w:w="42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384"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4、垂起、前后推进电机在位，安装稳固，转动顺畅</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9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w:t>
            </w:r>
          </w:p>
        </w:tc>
        <w:tc>
          <w:tcPr>
            <w:tcW w:w="42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384"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5、垂起、前后推进螺旋桨在位，安装稳固，桨叶无裂纹、破损</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9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5"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6</w:t>
            </w:r>
          </w:p>
        </w:tc>
        <w:tc>
          <w:tcPr>
            <w:tcW w:w="42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384"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6、关键位置螺丝防松标记清晰对齐（中央翼-挂臂、中段挂臂-前后挂臂、撑杆-挂臂、垂尾-挂臂、平尾-垂尾）</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9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4"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7</w:t>
            </w:r>
          </w:p>
        </w:tc>
        <w:tc>
          <w:tcPr>
            <w:tcW w:w="42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384"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7、外机翼安装紧固（拧紧力矩6Nm</w:t>
            </w:r>
            <w:r>
              <w:rPr>
                <w:rFonts w:hint="eastAsia" w:ascii="Times New Roman" w:hAnsi="Times New Roman" w:cs="Times New Roman"/>
                <w:i w:val="0"/>
                <w:iCs w:val="0"/>
                <w:color w:val="000000"/>
                <w:kern w:val="0"/>
                <w:sz w:val="16"/>
                <w:szCs w:val="16"/>
                <w:u w:val="none"/>
                <w:lang w:val="en-US" w:eastAsia="zh-CN" w:bidi="ar"/>
              </w:rPr>
              <w:t>）</w:t>
            </w:r>
            <w:r>
              <w:rPr>
                <w:rFonts w:hint="default" w:ascii="Times New Roman" w:hAnsi="Times New Roman" w:eastAsia="宋体" w:cs="Times New Roman"/>
                <w:i w:val="0"/>
                <w:iCs w:val="0"/>
                <w:color w:val="000000"/>
                <w:kern w:val="0"/>
                <w:sz w:val="16"/>
                <w:szCs w:val="16"/>
                <w:u w:val="none"/>
                <w:lang w:val="en-US" w:eastAsia="zh-CN" w:bidi="ar"/>
              </w:rPr>
              <w:t>，相对中央翼不存在晃动（允许外翼端面与中央翼存在展向间隙）</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9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4"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w:t>
            </w:r>
          </w:p>
        </w:tc>
        <w:tc>
          <w:tcPr>
            <w:tcW w:w="426" w:type="pct"/>
            <w:vMerge w:val="restar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功能完整性</w:t>
            </w:r>
          </w:p>
        </w:tc>
        <w:tc>
          <w:tcPr>
            <w:tcW w:w="384" w:type="pct"/>
            <w:vMerge w:val="restar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目视</w:t>
            </w:r>
            <w:r>
              <w:rPr>
                <w:rFonts w:hint="default" w:ascii="Times New Roman" w:hAnsi="Times New Roman" w:eastAsia="宋体" w:cs="Times New Roman"/>
                <w:i w:val="0"/>
                <w:iCs w:val="0"/>
                <w:color w:val="000000"/>
                <w:kern w:val="0"/>
                <w:sz w:val="16"/>
                <w:szCs w:val="16"/>
                <w:u w:val="none"/>
                <w:lang w:val="en-US" w:eastAsia="zh-CN" w:bidi="ar"/>
              </w:rPr>
              <w:br w:type="textWrapping"/>
            </w:r>
            <w:r>
              <w:rPr>
                <w:rFonts w:hint="default" w:ascii="Times New Roman" w:hAnsi="Times New Roman" w:eastAsia="宋体" w:cs="Times New Roman"/>
                <w:i w:val="0"/>
                <w:iCs w:val="0"/>
                <w:color w:val="000000"/>
                <w:kern w:val="0"/>
                <w:sz w:val="16"/>
                <w:szCs w:val="16"/>
                <w:u w:val="none"/>
                <w:lang w:val="en-US" w:eastAsia="zh-CN" w:bidi="ar"/>
              </w:rPr>
              <w:t>操作</w:t>
            </w: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1、确认电池已固定、电池连接器插接已到位；机身前后电池舱盖已锁紧2、电池按照航线要求数量配置放入指定电池仓位，按照正确方位摆放</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9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w:t>
            </w:r>
          </w:p>
        </w:tc>
        <w:tc>
          <w:tcPr>
            <w:tcW w:w="42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384"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2、确认货物已固定、机身货舱门已锁紧</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91"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w:t>
            </w:r>
          </w:p>
        </w:tc>
        <w:tc>
          <w:tcPr>
            <w:tcW w:w="42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384"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3、确认空速管保护套已摘除，对准空速管吹气，地面站指示空速有示数且示数有变化</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9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w:t>
            </w:r>
          </w:p>
        </w:tc>
        <w:tc>
          <w:tcPr>
            <w:tcW w:w="42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384"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4、确认电池电量与航线航程相匹配</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9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w:t>
            </w:r>
          </w:p>
        </w:tc>
        <w:tc>
          <w:tcPr>
            <w:tcW w:w="42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384"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rPr>
                <w:rFonts w:hint="default" w:ascii="Times New Roman" w:hAnsi="Times New Roman" w:eastAsia="宋体" w:cs="Times New Roman"/>
                <w:i w:val="0"/>
                <w:iCs w:val="0"/>
                <w:color w:val="000000"/>
                <w:sz w:val="16"/>
                <w:szCs w:val="16"/>
                <w:u w:val="none"/>
              </w:rPr>
            </w:pPr>
          </w:p>
        </w:tc>
        <w:tc>
          <w:tcPr>
            <w:tcW w:w="14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5、启动自检，观察确认舵面偏转方向正确、各螺旋桨桨叶旋转方向正确</w:t>
            </w: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4"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45"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c>
          <w:tcPr>
            <w:tcW w:w="29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rPr>
                <w:rFonts w:hint="default" w:ascii="Times New Roman" w:hAnsi="Times New Roman" w:eastAsia="宋体" w:cs="Times New Roman"/>
                <w:i w:val="0"/>
                <w:iCs w:val="0"/>
                <w:color w:val="000000"/>
                <w:sz w:val="16"/>
                <w:szCs w:val="16"/>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80" w:hRule="atLeast"/>
        </w:trPr>
        <w:tc>
          <w:tcPr>
            <w:tcW w:w="5000" w:type="pct"/>
            <w:gridSpan w:val="14"/>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28"/>
                <w:szCs w:val="28"/>
                <w:u w:val="none"/>
              </w:rPr>
            </w:pPr>
            <w:r>
              <w:rPr>
                <w:rFonts w:hint="default" w:ascii="Times New Roman" w:hAnsi="Times New Roman" w:eastAsia="宋体" w:cs="Times New Roman"/>
                <w:i w:val="0"/>
                <w:iCs w:val="0"/>
                <w:color w:val="000000"/>
                <w:kern w:val="0"/>
                <w:sz w:val="24"/>
                <w:szCs w:val="24"/>
                <w:u w:val="none"/>
                <w:lang w:val="en-US" w:eastAsia="zh-CN" w:bidi="ar"/>
              </w:rPr>
              <w:t>问题及处理记录：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5" w:hRule="atLeast"/>
        </w:trPr>
        <w:tc>
          <w:tcPr>
            <w:tcW w:w="29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检查结果</w:t>
            </w:r>
          </w:p>
        </w:tc>
        <w:tc>
          <w:tcPr>
            <w:tcW w:w="2212" w:type="pct"/>
            <w:gridSpan w:val="3"/>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□合格</w:t>
            </w:r>
            <w:r>
              <w:rPr>
                <w:rStyle w:val="63"/>
                <w:rFonts w:ascii="Times New Roman" w:hAnsi="Times New Roman" w:eastAsia="宋体" w:cs="Times New Roman"/>
                <w:sz w:val="21"/>
                <w:szCs w:val="21"/>
                <w:lang w:val="en-US" w:eastAsia="zh-CN" w:bidi="ar"/>
              </w:rPr>
              <w:t xml:space="preserve">                         </w:t>
            </w:r>
            <w:r>
              <w:rPr>
                <w:rFonts w:hint="default" w:ascii="Times New Roman" w:hAnsi="Times New Roman" w:eastAsia="宋体" w:cs="Times New Roman"/>
                <w:i w:val="0"/>
                <w:iCs w:val="0"/>
                <w:color w:val="000000"/>
                <w:kern w:val="0"/>
                <w:sz w:val="21"/>
                <w:szCs w:val="21"/>
                <w:u w:val="none"/>
                <w:lang w:val="en-US" w:eastAsia="zh-CN" w:bidi="ar"/>
              </w:rPr>
              <w:t>□不合格</w:t>
            </w:r>
          </w:p>
        </w:tc>
        <w:tc>
          <w:tcPr>
            <w:tcW w:w="2496" w:type="pct"/>
            <w:gridSpan w:val="10"/>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检查人：</w:t>
            </w:r>
          </w:p>
        </w:tc>
      </w:tr>
    </w:tbl>
    <w:p>
      <w:pPr>
        <w:pStyle w:val="72"/>
        <w:spacing w:after="0"/>
        <w:rPr>
          <w:rFonts w:hint="default" w:ascii="Times New Roman" w:hAnsi="Times New Roman" w:cs="Times New Roman"/>
          <w:sz w:val="20"/>
        </w:rPr>
      </w:pPr>
    </w:p>
    <w:p>
      <w:pPr>
        <w:bidi w:val="0"/>
        <w:rPr>
          <w:rFonts w:hint="default"/>
        </w:rPr>
      </w:pPr>
      <w:r>
        <w:rPr>
          <w:rFonts w:hint="default"/>
        </w:rPr>
        <w:br w:type="page"/>
      </w:r>
    </w:p>
    <w:p>
      <w:pPr>
        <w:pStyle w:val="4"/>
        <w:numPr>
          <w:ilvl w:val="0"/>
          <w:numId w:val="0"/>
        </w:numPr>
        <w:spacing w:before="0"/>
        <w:ind w:leftChars="0" w:right="0" w:rightChars="0"/>
        <w:outlineLvl w:val="0"/>
        <w:rPr>
          <w:rFonts w:hint="default" w:ascii="Times New Roman" w:hAnsi="Times New Roman" w:eastAsia="宋体" w:cs="Times New Roman"/>
          <w:b/>
          <w:bCs/>
          <w:spacing w:val="-28"/>
          <w:lang w:val="en-US" w:eastAsia="zh-CN"/>
        </w:rPr>
      </w:pPr>
      <w:bookmarkStart w:id="107" w:name="_Toc30521"/>
      <w:bookmarkStart w:id="108" w:name="_Toc583836211"/>
      <w:bookmarkStart w:id="109" w:name="_Toc2064412702"/>
      <w:bookmarkStart w:id="110" w:name="_Toc11655"/>
      <w:bookmarkStart w:id="111" w:name="_Toc32506"/>
      <w:bookmarkStart w:id="112" w:name="_Toc442"/>
      <w:bookmarkStart w:id="113" w:name="_Toc24798"/>
      <w:bookmarkStart w:id="114" w:name="_Toc17485"/>
      <w:bookmarkStart w:id="115" w:name="_Toc4312"/>
      <w:bookmarkStart w:id="116" w:name="_Toc12433"/>
      <w:bookmarkStart w:id="117" w:name="_Toc22152"/>
      <w:bookmarkStart w:id="118" w:name="_Toc12959"/>
      <w:r>
        <w:rPr>
          <w:rFonts w:hint="default" w:ascii="Times New Roman" w:hAnsi="Times New Roman" w:eastAsia="宋体" w:cs="Times New Roman"/>
          <w:b/>
          <w:bCs/>
          <w:spacing w:val="-28"/>
          <w:lang w:val="en-US" w:eastAsia="zh-CN"/>
        </w:rPr>
        <w:t>附件4</w:t>
      </w:r>
      <w:r>
        <w:rPr>
          <w:rFonts w:hint="eastAsia" w:cs="Times New Roman"/>
          <w:b/>
          <w:bCs/>
          <w:spacing w:val="-28"/>
          <w:lang w:val="en-US" w:eastAsia="zh-CN"/>
        </w:rPr>
        <w:t xml:space="preserve"> </w:t>
      </w:r>
      <w:r>
        <w:rPr>
          <w:rFonts w:hint="eastAsia" w:ascii="Times New Roman" w:hAnsi="Times New Roman" w:eastAsia="宋体" w:cs="Times New Roman"/>
          <w:b/>
          <w:bCs/>
          <w:spacing w:val="-28"/>
          <w:lang w:val="en-US" w:eastAsia="zh-CN"/>
        </w:rPr>
        <w:t>丰舟90——</w:t>
      </w:r>
      <w:r>
        <w:rPr>
          <w:rFonts w:hint="default" w:ascii="Times New Roman" w:hAnsi="Times New Roman" w:eastAsia="宋体" w:cs="Times New Roman"/>
          <w:b/>
          <w:bCs/>
          <w:spacing w:val="-28"/>
          <w:lang w:val="en-US" w:eastAsia="zh-CN"/>
        </w:rPr>
        <w:t>航后检查单</w:t>
      </w:r>
      <w:bookmarkEnd w:id="107"/>
      <w:bookmarkEnd w:id="108"/>
      <w:bookmarkEnd w:id="109"/>
      <w:bookmarkEnd w:id="110"/>
      <w:bookmarkEnd w:id="111"/>
      <w:bookmarkEnd w:id="112"/>
      <w:bookmarkEnd w:id="113"/>
      <w:bookmarkEnd w:id="114"/>
      <w:bookmarkEnd w:id="115"/>
      <w:bookmarkEnd w:id="116"/>
      <w:bookmarkEnd w:id="117"/>
      <w:bookmarkEnd w:id="118"/>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79"/>
        <w:gridCol w:w="2422"/>
        <w:gridCol w:w="2121"/>
        <w:gridCol w:w="9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3" w:hRule="atLeast"/>
        </w:trPr>
        <w:tc>
          <w:tcPr>
            <w:tcW w:w="5000" w:type="pct"/>
            <w:gridSpan w:val="4"/>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center"/>
              <w:rPr>
                <w:rFonts w:hint="default" w:ascii="Times New Roman" w:hAnsi="Times New Roman" w:eastAsia="等线" w:cs="Times New Roman"/>
                <w:b/>
                <w:bCs/>
                <w:i w:val="0"/>
                <w:iCs w:val="0"/>
                <w:color w:val="000000"/>
                <w:sz w:val="21"/>
                <w:szCs w:val="21"/>
                <w:u w:val="none"/>
              </w:rPr>
            </w:pPr>
            <w:r>
              <w:rPr>
                <w:rFonts w:hint="default" w:ascii="Times New Roman" w:hAnsi="Times New Roman" w:eastAsia="黑体" w:cs="Times New Roman"/>
                <w:b w:val="0"/>
                <w:bCs w:val="0"/>
                <w:i w:val="0"/>
                <w:iCs w:val="0"/>
                <w:color w:val="000000"/>
                <w:kern w:val="0"/>
                <w:sz w:val="30"/>
                <w:szCs w:val="30"/>
                <w:u w:val="none"/>
                <w:lang w:val="en-US" w:eastAsia="zh-CN" w:bidi="ar"/>
              </w:rPr>
              <w:t>丰舟90——航后检查单V1.0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8" w:hRule="atLeast"/>
        </w:trPr>
        <w:tc>
          <w:tcPr>
            <w:tcW w:w="1979" w:type="pct"/>
            <w:gridSpan w:val="3"/>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无人机编号：</w:t>
            </w:r>
          </w:p>
        </w:tc>
        <w:tc>
          <w:tcPr>
            <w:tcW w:w="302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eastAsia" w:ascii="Times New Roman" w:hAnsi="Times New Roman" w:cs="Times New Roman"/>
                <w:i w:val="0"/>
                <w:iCs w:val="0"/>
                <w:color w:val="000000"/>
                <w:kern w:val="0"/>
                <w:sz w:val="21"/>
                <w:szCs w:val="21"/>
                <w:u w:val="none"/>
                <w:lang w:val="en-US" w:eastAsia="zh-CN" w:bidi="ar"/>
              </w:rPr>
              <w:t>试飞</w:t>
            </w:r>
            <w:r>
              <w:rPr>
                <w:rFonts w:hint="default" w:ascii="Times New Roman" w:hAnsi="Times New Roman" w:eastAsia="宋体" w:cs="Times New Roman"/>
                <w:i w:val="0"/>
                <w:iCs w:val="0"/>
                <w:color w:val="000000"/>
                <w:kern w:val="0"/>
                <w:sz w:val="21"/>
                <w:szCs w:val="21"/>
                <w:u w:val="none"/>
                <w:lang w:val="en-US" w:eastAsia="zh-CN" w:bidi="ar"/>
              </w:rPr>
              <w:t>场地：</w:t>
            </w:r>
            <w:r>
              <w:rPr>
                <w:rFonts w:hint="eastAsia" w:ascii="Times New Roman" w:hAnsi="Times New Roman" w:cs="Times New Roman"/>
                <w:i w:val="0"/>
                <w:iCs w:val="0"/>
                <w:color w:val="000000"/>
                <w:kern w:val="0"/>
                <w:sz w:val="21"/>
                <w:szCs w:val="21"/>
                <w:u w:val="none"/>
                <w:lang w:val="en-US" w:eastAsia="zh-CN" w:bidi="ar"/>
              </w:rPr>
              <w:t xml:space="preserve">                                                                                                 </w:t>
            </w:r>
            <w:r>
              <w:rPr>
                <w:rFonts w:hint="default" w:ascii="Times New Roman" w:hAnsi="Times New Roman" w:eastAsia="宋体" w:cs="Times New Roman"/>
                <w:i w:val="0"/>
                <w:iCs w:val="0"/>
                <w:color w:val="000000"/>
                <w:kern w:val="0"/>
                <w:sz w:val="21"/>
                <w:szCs w:val="21"/>
                <w:u w:val="none"/>
                <w:lang w:val="en-US" w:eastAsia="zh-CN" w:bidi="ar"/>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8" w:hRule="atLeast"/>
        </w:trPr>
        <w:tc>
          <w:tcPr>
            <w:tcW w:w="486"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步骤</w:t>
            </w:r>
          </w:p>
        </w:tc>
        <w:tc>
          <w:tcPr>
            <w:tcW w:w="796"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检查项目</w:t>
            </w:r>
          </w:p>
        </w:tc>
        <w:tc>
          <w:tcPr>
            <w:tcW w:w="696"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检查方法</w:t>
            </w:r>
          </w:p>
        </w:tc>
        <w:tc>
          <w:tcPr>
            <w:tcW w:w="302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合格状态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4" w:hRule="atLeast"/>
        </w:trPr>
        <w:tc>
          <w:tcPr>
            <w:tcW w:w="486"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796" w:type="pct"/>
            <w:vMerge w:val="restar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结构完整性</w:t>
            </w:r>
          </w:p>
        </w:tc>
        <w:tc>
          <w:tcPr>
            <w:tcW w:w="696" w:type="pct"/>
            <w:vMerge w:val="restar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目视</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操作</w:t>
            </w:r>
          </w:p>
        </w:tc>
        <w:tc>
          <w:tcPr>
            <w:tcW w:w="302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1、机身（含电机整流罩）、中央翼、外机翼（含翼梢小翼、空速管）、平尾、垂尾、挂臂、前后撑杆、起落架等机体结构部件齐备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trPr>
        <w:tc>
          <w:tcPr>
            <w:tcW w:w="486"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79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rPr>
                <w:rFonts w:hint="default" w:ascii="Times New Roman" w:hAnsi="Times New Roman" w:eastAsia="宋体" w:cs="Times New Roman"/>
                <w:i w:val="0"/>
                <w:iCs w:val="0"/>
                <w:color w:val="000000"/>
                <w:sz w:val="21"/>
                <w:szCs w:val="21"/>
                <w:u w:val="none"/>
              </w:rPr>
            </w:pPr>
          </w:p>
        </w:tc>
        <w:tc>
          <w:tcPr>
            <w:tcW w:w="69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rPr>
                <w:rFonts w:hint="default" w:ascii="Times New Roman" w:hAnsi="Times New Roman" w:eastAsia="宋体" w:cs="Times New Roman"/>
                <w:i w:val="0"/>
                <w:iCs w:val="0"/>
                <w:color w:val="000000"/>
                <w:sz w:val="21"/>
                <w:szCs w:val="21"/>
                <w:u w:val="none"/>
              </w:rPr>
            </w:pPr>
          </w:p>
        </w:tc>
        <w:tc>
          <w:tcPr>
            <w:tcW w:w="302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2、副翼、升降舵、方向舵等操纵面完好，无明显虚位（≯±2°，断电状态）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trPr>
        <w:tc>
          <w:tcPr>
            <w:tcW w:w="486"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79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rPr>
                <w:rFonts w:hint="default" w:ascii="Times New Roman" w:hAnsi="Times New Roman" w:eastAsia="宋体" w:cs="Times New Roman"/>
                <w:i w:val="0"/>
                <w:iCs w:val="0"/>
                <w:color w:val="000000"/>
                <w:sz w:val="21"/>
                <w:szCs w:val="21"/>
                <w:u w:val="none"/>
              </w:rPr>
            </w:pPr>
          </w:p>
        </w:tc>
        <w:tc>
          <w:tcPr>
            <w:tcW w:w="69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rPr>
                <w:rFonts w:hint="default" w:ascii="Times New Roman" w:hAnsi="Times New Roman" w:eastAsia="宋体" w:cs="Times New Roman"/>
                <w:i w:val="0"/>
                <w:iCs w:val="0"/>
                <w:color w:val="000000"/>
                <w:sz w:val="21"/>
                <w:szCs w:val="21"/>
                <w:u w:val="none"/>
              </w:rPr>
            </w:pPr>
          </w:p>
        </w:tc>
        <w:tc>
          <w:tcPr>
            <w:tcW w:w="302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3、用手轻轻转动舵面，无明显卡滞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trPr>
        <w:tc>
          <w:tcPr>
            <w:tcW w:w="486"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79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rPr>
                <w:rFonts w:hint="default" w:ascii="Times New Roman" w:hAnsi="Times New Roman" w:eastAsia="宋体" w:cs="Times New Roman"/>
                <w:i w:val="0"/>
                <w:iCs w:val="0"/>
                <w:color w:val="000000"/>
                <w:sz w:val="21"/>
                <w:szCs w:val="21"/>
                <w:u w:val="none"/>
              </w:rPr>
            </w:pPr>
          </w:p>
        </w:tc>
        <w:tc>
          <w:tcPr>
            <w:tcW w:w="69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rPr>
                <w:rFonts w:hint="default" w:ascii="Times New Roman" w:hAnsi="Times New Roman" w:eastAsia="宋体" w:cs="Times New Roman"/>
                <w:i w:val="0"/>
                <w:iCs w:val="0"/>
                <w:color w:val="000000"/>
                <w:sz w:val="21"/>
                <w:szCs w:val="21"/>
                <w:u w:val="none"/>
              </w:rPr>
            </w:pPr>
          </w:p>
        </w:tc>
        <w:tc>
          <w:tcPr>
            <w:tcW w:w="302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4、垂起、前后推进电机在位，安装稳固，转动顺畅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trPr>
        <w:tc>
          <w:tcPr>
            <w:tcW w:w="486"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79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rPr>
                <w:rFonts w:hint="default" w:ascii="Times New Roman" w:hAnsi="Times New Roman" w:eastAsia="宋体" w:cs="Times New Roman"/>
                <w:i w:val="0"/>
                <w:iCs w:val="0"/>
                <w:color w:val="000000"/>
                <w:sz w:val="21"/>
                <w:szCs w:val="21"/>
                <w:u w:val="none"/>
              </w:rPr>
            </w:pPr>
          </w:p>
        </w:tc>
        <w:tc>
          <w:tcPr>
            <w:tcW w:w="69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rPr>
                <w:rFonts w:hint="default" w:ascii="Times New Roman" w:hAnsi="Times New Roman" w:eastAsia="宋体" w:cs="Times New Roman"/>
                <w:i w:val="0"/>
                <w:iCs w:val="0"/>
                <w:color w:val="000000"/>
                <w:sz w:val="21"/>
                <w:szCs w:val="21"/>
                <w:u w:val="none"/>
              </w:rPr>
            </w:pPr>
          </w:p>
        </w:tc>
        <w:tc>
          <w:tcPr>
            <w:tcW w:w="302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5、垂起、前后推进螺旋桨在位，安装稳固，桨叶无裂纹、破损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5" w:hRule="atLeast"/>
        </w:trPr>
        <w:tc>
          <w:tcPr>
            <w:tcW w:w="486"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79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rPr>
                <w:rFonts w:hint="default" w:ascii="Times New Roman" w:hAnsi="Times New Roman" w:eastAsia="宋体" w:cs="Times New Roman"/>
                <w:i w:val="0"/>
                <w:iCs w:val="0"/>
                <w:color w:val="000000"/>
                <w:sz w:val="21"/>
                <w:szCs w:val="21"/>
                <w:u w:val="none"/>
              </w:rPr>
            </w:pPr>
          </w:p>
        </w:tc>
        <w:tc>
          <w:tcPr>
            <w:tcW w:w="69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rPr>
                <w:rFonts w:hint="default" w:ascii="Times New Roman" w:hAnsi="Times New Roman" w:eastAsia="宋体" w:cs="Times New Roman"/>
                <w:i w:val="0"/>
                <w:iCs w:val="0"/>
                <w:color w:val="000000"/>
                <w:sz w:val="21"/>
                <w:szCs w:val="21"/>
                <w:u w:val="none"/>
              </w:rPr>
            </w:pPr>
          </w:p>
        </w:tc>
        <w:tc>
          <w:tcPr>
            <w:tcW w:w="302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6、关键位置螺丝防松标记清晰对齐（中央翼-挂臂、中段挂臂-前后挂臂、撑杆-挂臂、垂尾-挂臂、平尾-垂尾）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4" w:hRule="atLeast"/>
        </w:trPr>
        <w:tc>
          <w:tcPr>
            <w:tcW w:w="486"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7</w:t>
            </w:r>
          </w:p>
        </w:tc>
        <w:tc>
          <w:tcPr>
            <w:tcW w:w="79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rPr>
                <w:rFonts w:hint="default" w:ascii="Times New Roman" w:hAnsi="Times New Roman" w:eastAsia="宋体" w:cs="Times New Roman"/>
                <w:i w:val="0"/>
                <w:iCs w:val="0"/>
                <w:color w:val="000000"/>
                <w:sz w:val="21"/>
                <w:szCs w:val="21"/>
                <w:u w:val="none"/>
              </w:rPr>
            </w:pPr>
          </w:p>
        </w:tc>
        <w:tc>
          <w:tcPr>
            <w:tcW w:w="696" w:type="pct"/>
            <w:vMerge w:val="continue"/>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rPr>
                <w:rFonts w:hint="default" w:ascii="Times New Roman" w:hAnsi="Times New Roman" w:eastAsia="宋体" w:cs="Times New Roman"/>
                <w:i w:val="0"/>
                <w:iCs w:val="0"/>
                <w:color w:val="000000"/>
                <w:sz w:val="21"/>
                <w:szCs w:val="21"/>
                <w:u w:val="none"/>
              </w:rPr>
            </w:pPr>
          </w:p>
        </w:tc>
        <w:tc>
          <w:tcPr>
            <w:tcW w:w="3020"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7、外机翼安装紧固（拧紧力矩6Nm</w:t>
            </w:r>
            <w:r>
              <w:rPr>
                <w:rFonts w:hint="eastAsia" w:ascii="Times New Roman" w:hAnsi="Times New Roman"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，相对中央翼不存在晃动（允许外翼端面与中央翼存在展向间隙）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14" w:hRule="atLeast"/>
        </w:trPr>
        <w:tc>
          <w:tcPr>
            <w:tcW w:w="5000" w:type="pct"/>
            <w:gridSpan w:val="4"/>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问题及处理记录：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trPr>
        <w:tc>
          <w:tcPr>
            <w:tcW w:w="486"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center"/>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检查结果</w:t>
            </w:r>
          </w:p>
        </w:tc>
        <w:tc>
          <w:tcPr>
            <w:tcW w:w="4513" w:type="pct"/>
            <w:gridSpan w:val="3"/>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0" w:firstLineChars="0"/>
              <w:jc w:val="left"/>
              <w:textAlignment w:val="top"/>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□合格         □不合格</w:t>
            </w:r>
          </w:p>
        </w:tc>
      </w:tr>
    </w:tbl>
    <w:p>
      <w:pPr>
        <w:tabs>
          <w:tab w:val="left" w:pos="693"/>
        </w:tabs>
        <w:bidi w:val="0"/>
        <w:jc w:val="left"/>
        <w:rPr>
          <w:rFonts w:hint="eastAsia" w:eastAsia="宋体"/>
          <w:lang w:eastAsia="zh-CN"/>
        </w:rPr>
        <w:sectPr>
          <w:pgSz w:w="16840" w:h="11910" w:orient="landscape"/>
          <w:pgMar w:top="1400" w:right="850" w:bottom="1280" w:left="992" w:header="689" w:footer="1089" w:gutter="0"/>
          <w:pgNumType w:fmt="decimal"/>
          <w:cols w:space="720" w:num="1"/>
        </w:sectPr>
      </w:pPr>
    </w:p>
    <w:p>
      <w:pPr>
        <w:pStyle w:val="4"/>
        <w:numPr>
          <w:ilvl w:val="0"/>
          <w:numId w:val="0"/>
        </w:numPr>
        <w:spacing w:before="0"/>
        <w:ind w:leftChars="0" w:right="0" w:rightChars="0"/>
        <w:outlineLvl w:val="0"/>
        <w:rPr>
          <w:rFonts w:hint="eastAsia" w:ascii="Times New Roman" w:hAnsi="Times New Roman" w:eastAsia="宋体" w:cs="Times New Roman"/>
          <w:b/>
          <w:bCs/>
          <w:spacing w:val="-28"/>
          <w:lang w:eastAsia="zh-CN"/>
        </w:rPr>
      </w:pPr>
      <w:bookmarkStart w:id="119" w:name="附件4：飞行试验异常情况记录表"/>
      <w:bookmarkEnd w:id="119"/>
      <w:bookmarkStart w:id="120" w:name="_Toc32579"/>
      <w:bookmarkStart w:id="121" w:name="_Toc5217"/>
      <w:bookmarkStart w:id="122" w:name="_Toc11784"/>
      <w:bookmarkStart w:id="123" w:name="_Toc8966"/>
      <w:bookmarkStart w:id="124" w:name="_Toc4939"/>
      <w:bookmarkStart w:id="125" w:name="_Toc29794"/>
      <w:bookmarkStart w:id="126" w:name="_Toc25522"/>
      <w:r>
        <w:rPr>
          <w:rFonts w:hint="default" w:ascii="Times New Roman" w:hAnsi="Times New Roman" w:eastAsia="宋体" w:cs="Times New Roman"/>
          <w:b/>
          <w:bCs/>
          <w:spacing w:val="-28"/>
        </w:rPr>
        <w:t>附件</w:t>
      </w:r>
      <w:r>
        <w:rPr>
          <w:rFonts w:hint="eastAsia" w:ascii="Times New Roman" w:hAnsi="Times New Roman" w:eastAsia="宋体" w:cs="Times New Roman"/>
          <w:b/>
          <w:bCs/>
          <w:spacing w:val="-28"/>
          <w:lang w:val="en-US" w:eastAsia="zh-CN"/>
        </w:rPr>
        <w:t>5</w:t>
      </w:r>
      <w:bookmarkEnd w:id="120"/>
      <w:bookmarkEnd w:id="121"/>
      <w:r>
        <w:rPr>
          <w:rFonts w:hint="eastAsia" w:cs="Times New Roman"/>
          <w:b/>
          <w:bCs/>
          <w:spacing w:val="-28"/>
          <w:lang w:val="en-US" w:eastAsia="zh-CN"/>
        </w:rPr>
        <w:t xml:space="preserve"> </w:t>
      </w:r>
      <w:r>
        <w:rPr>
          <w:rFonts w:hint="eastAsia" w:ascii="Times New Roman" w:hAnsi="Times New Roman" w:cs="Times New Roman"/>
          <w:b/>
          <w:bCs/>
          <w:spacing w:val="-28"/>
          <w:lang w:eastAsia="zh-CN"/>
        </w:rPr>
        <w:t>飞行试验问题记录表</w:t>
      </w:r>
      <w:bookmarkEnd w:id="122"/>
      <w:bookmarkEnd w:id="123"/>
      <w:bookmarkEnd w:id="124"/>
      <w:bookmarkEnd w:id="125"/>
      <w:bookmarkEnd w:id="126"/>
    </w:p>
    <w:p>
      <w:pPr>
        <w:pStyle w:val="2"/>
        <w:ind w:left="520" w:right="702"/>
        <w:jc w:val="center"/>
        <w:rPr>
          <w:rFonts w:hint="eastAsia" w:ascii="黑体" w:hAnsi="黑体" w:eastAsia="黑体" w:cs="黑体"/>
          <w:b w:val="0"/>
          <w:bCs w:val="0"/>
          <w:color w:val="000000"/>
          <w:sz w:val="30"/>
          <w:szCs w:val="30"/>
          <w:u w:val="none"/>
          <w:lang w:bidi="ar"/>
        </w:rPr>
      </w:pPr>
      <w:r>
        <w:rPr>
          <w:rFonts w:hint="eastAsia" w:ascii="黑体" w:hAnsi="黑体" w:eastAsia="黑体" w:cs="黑体"/>
          <w:b w:val="0"/>
          <w:bCs w:val="0"/>
          <w:color w:val="000000"/>
          <w:spacing w:val="0"/>
          <w:sz w:val="30"/>
          <w:szCs w:val="30"/>
          <w:u w:val="none"/>
          <w:lang w:eastAsia="zh-CN" w:bidi="ar"/>
        </w:rPr>
        <w:t>飞行试验问题记录表</w:t>
      </w:r>
    </w:p>
    <w:tbl>
      <w:tblPr>
        <w:tblStyle w:val="32"/>
        <w:tblW w:w="5004"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589"/>
        <w:gridCol w:w="4000"/>
        <w:gridCol w:w="2795"/>
        <w:gridCol w:w="2797"/>
        <w:gridCol w:w="27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568" w:type="pct"/>
          </w:tcPr>
          <w:p>
            <w:pPr>
              <w:pStyle w:val="72"/>
              <w:spacing w:before="108"/>
              <w:ind w:left="0" w:leftChars="0" w:firstLine="0" w:firstLineChars="0"/>
              <w:jc w:val="center"/>
              <w:rPr>
                <w:rFonts w:hint="default" w:ascii="Times New Roman" w:hAnsi="Times New Roman" w:cs="Times New Roman"/>
                <w:b/>
                <w:bCs/>
                <w:sz w:val="21"/>
                <w:szCs w:val="21"/>
              </w:rPr>
            </w:pPr>
            <w:r>
              <w:rPr>
                <w:rFonts w:hint="default" w:ascii="Times New Roman" w:hAnsi="Times New Roman" w:cs="Times New Roman"/>
                <w:b/>
                <w:bCs/>
                <w:spacing w:val="-8"/>
                <w:sz w:val="21"/>
                <w:szCs w:val="21"/>
              </w:rPr>
              <w:t>编号</w:t>
            </w:r>
          </w:p>
        </w:tc>
        <w:tc>
          <w:tcPr>
            <w:tcW w:w="1430" w:type="pct"/>
          </w:tcPr>
          <w:p>
            <w:pPr>
              <w:pStyle w:val="72"/>
              <w:spacing w:before="108"/>
              <w:ind w:left="0" w:leftChars="0" w:firstLine="0" w:firstLineChars="0"/>
              <w:jc w:val="center"/>
              <w:rPr>
                <w:rFonts w:hint="default" w:ascii="Times New Roman" w:hAnsi="Times New Roman" w:cs="Times New Roman"/>
                <w:b/>
                <w:bCs/>
                <w:sz w:val="21"/>
                <w:szCs w:val="21"/>
              </w:rPr>
            </w:pPr>
            <w:r>
              <w:rPr>
                <w:rFonts w:hint="default" w:ascii="Times New Roman" w:hAnsi="Times New Roman" w:cs="Times New Roman"/>
                <w:b/>
                <w:bCs/>
                <w:spacing w:val="-7"/>
                <w:sz w:val="21"/>
                <w:szCs w:val="21"/>
              </w:rPr>
              <w:t>异常情况</w:t>
            </w:r>
          </w:p>
        </w:tc>
        <w:tc>
          <w:tcPr>
            <w:tcW w:w="999" w:type="pct"/>
          </w:tcPr>
          <w:p>
            <w:pPr>
              <w:pStyle w:val="72"/>
              <w:spacing w:before="108"/>
              <w:ind w:left="0" w:leftChars="0" w:firstLine="0" w:firstLineChars="0"/>
              <w:jc w:val="center"/>
              <w:rPr>
                <w:rFonts w:hint="default" w:ascii="Times New Roman" w:hAnsi="Times New Roman" w:cs="Times New Roman"/>
                <w:b/>
                <w:bCs/>
                <w:sz w:val="21"/>
                <w:szCs w:val="21"/>
              </w:rPr>
            </w:pPr>
            <w:r>
              <w:rPr>
                <w:rFonts w:hint="default" w:ascii="Times New Roman" w:hAnsi="Times New Roman" w:cs="Times New Roman"/>
                <w:b/>
                <w:bCs/>
                <w:spacing w:val="-7"/>
                <w:sz w:val="21"/>
                <w:szCs w:val="21"/>
              </w:rPr>
              <w:t>处置措施</w:t>
            </w:r>
          </w:p>
        </w:tc>
        <w:tc>
          <w:tcPr>
            <w:tcW w:w="1000" w:type="pct"/>
          </w:tcPr>
          <w:p>
            <w:pPr>
              <w:pStyle w:val="72"/>
              <w:spacing w:before="108"/>
              <w:jc w:val="center"/>
              <w:rPr>
                <w:rFonts w:hint="default" w:ascii="Times New Roman" w:hAnsi="Times New Roman" w:cs="Times New Roman"/>
                <w:b/>
                <w:bCs/>
                <w:sz w:val="21"/>
                <w:szCs w:val="21"/>
              </w:rPr>
            </w:pPr>
            <w:r>
              <w:rPr>
                <w:rFonts w:hint="default" w:ascii="Times New Roman" w:hAnsi="Times New Roman" w:cs="Times New Roman"/>
                <w:b/>
                <w:bCs/>
                <w:spacing w:val="-7"/>
                <w:sz w:val="21"/>
                <w:szCs w:val="21"/>
              </w:rPr>
              <w:t>测试科目</w:t>
            </w:r>
          </w:p>
        </w:tc>
        <w:tc>
          <w:tcPr>
            <w:tcW w:w="1000" w:type="pct"/>
          </w:tcPr>
          <w:p>
            <w:pPr>
              <w:pStyle w:val="72"/>
              <w:spacing w:before="108"/>
              <w:ind w:left="0" w:leftChars="0" w:firstLine="0" w:firstLineChars="0"/>
              <w:jc w:val="center"/>
              <w:rPr>
                <w:rFonts w:hint="default" w:ascii="Times New Roman" w:hAnsi="Times New Roman" w:cs="Times New Roman"/>
                <w:b/>
                <w:bCs/>
                <w:sz w:val="21"/>
                <w:szCs w:val="21"/>
              </w:rPr>
            </w:pPr>
            <w:r>
              <w:rPr>
                <w:rFonts w:hint="default" w:ascii="Times New Roman" w:hAnsi="Times New Roman" w:cs="Times New Roman"/>
                <w:b/>
                <w:bCs/>
                <w:spacing w:val="-7"/>
                <w:sz w:val="21"/>
                <w:szCs w:val="21"/>
              </w:rPr>
              <w:t>其他说明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568" w:type="pct"/>
          </w:tcPr>
          <w:p>
            <w:pPr>
              <w:pStyle w:val="72"/>
              <w:rPr>
                <w:rFonts w:hint="default" w:ascii="Times New Roman" w:hAnsi="Times New Roman" w:cs="Times New Roman"/>
                <w:sz w:val="21"/>
                <w:szCs w:val="21"/>
              </w:rPr>
            </w:pPr>
          </w:p>
        </w:tc>
        <w:tc>
          <w:tcPr>
            <w:tcW w:w="1430" w:type="pct"/>
          </w:tcPr>
          <w:p>
            <w:pPr>
              <w:pStyle w:val="72"/>
              <w:rPr>
                <w:rFonts w:hint="default" w:ascii="Times New Roman" w:hAnsi="Times New Roman" w:cs="Times New Roman"/>
                <w:sz w:val="21"/>
                <w:szCs w:val="21"/>
              </w:rPr>
            </w:pPr>
          </w:p>
        </w:tc>
        <w:tc>
          <w:tcPr>
            <w:tcW w:w="999" w:type="pct"/>
          </w:tcPr>
          <w:p>
            <w:pPr>
              <w:pStyle w:val="72"/>
              <w:rPr>
                <w:rFonts w:hint="default" w:ascii="Times New Roman" w:hAnsi="Times New Roman" w:cs="Times New Roman"/>
                <w:sz w:val="21"/>
                <w:szCs w:val="21"/>
              </w:rPr>
            </w:pPr>
          </w:p>
        </w:tc>
        <w:tc>
          <w:tcPr>
            <w:tcW w:w="1000" w:type="pct"/>
          </w:tcPr>
          <w:p>
            <w:pPr>
              <w:pStyle w:val="72"/>
              <w:rPr>
                <w:rFonts w:hint="default" w:ascii="Times New Roman" w:hAnsi="Times New Roman" w:cs="Times New Roman"/>
                <w:sz w:val="21"/>
                <w:szCs w:val="21"/>
              </w:rPr>
            </w:pPr>
          </w:p>
        </w:tc>
        <w:tc>
          <w:tcPr>
            <w:tcW w:w="1000" w:type="pct"/>
          </w:tcPr>
          <w:p>
            <w:pPr>
              <w:pStyle w:val="72"/>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568" w:type="pct"/>
          </w:tcPr>
          <w:p>
            <w:pPr>
              <w:pStyle w:val="72"/>
              <w:rPr>
                <w:rFonts w:hint="default" w:ascii="Times New Roman" w:hAnsi="Times New Roman" w:cs="Times New Roman"/>
                <w:sz w:val="21"/>
                <w:szCs w:val="21"/>
              </w:rPr>
            </w:pPr>
          </w:p>
        </w:tc>
        <w:tc>
          <w:tcPr>
            <w:tcW w:w="1430" w:type="pct"/>
          </w:tcPr>
          <w:p>
            <w:pPr>
              <w:pStyle w:val="72"/>
              <w:rPr>
                <w:rFonts w:hint="default" w:ascii="Times New Roman" w:hAnsi="Times New Roman" w:cs="Times New Roman"/>
                <w:sz w:val="21"/>
                <w:szCs w:val="21"/>
              </w:rPr>
            </w:pPr>
          </w:p>
        </w:tc>
        <w:tc>
          <w:tcPr>
            <w:tcW w:w="999" w:type="pct"/>
          </w:tcPr>
          <w:p>
            <w:pPr>
              <w:pStyle w:val="72"/>
              <w:rPr>
                <w:rFonts w:hint="default" w:ascii="Times New Roman" w:hAnsi="Times New Roman" w:cs="Times New Roman"/>
                <w:sz w:val="21"/>
                <w:szCs w:val="21"/>
              </w:rPr>
            </w:pPr>
          </w:p>
        </w:tc>
        <w:tc>
          <w:tcPr>
            <w:tcW w:w="1000" w:type="pct"/>
          </w:tcPr>
          <w:p>
            <w:pPr>
              <w:pStyle w:val="72"/>
              <w:rPr>
                <w:rFonts w:hint="default" w:ascii="Times New Roman" w:hAnsi="Times New Roman" w:cs="Times New Roman"/>
                <w:sz w:val="21"/>
                <w:szCs w:val="21"/>
              </w:rPr>
            </w:pPr>
          </w:p>
        </w:tc>
        <w:tc>
          <w:tcPr>
            <w:tcW w:w="1000" w:type="pct"/>
          </w:tcPr>
          <w:p>
            <w:pPr>
              <w:pStyle w:val="72"/>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568" w:type="pct"/>
          </w:tcPr>
          <w:p>
            <w:pPr>
              <w:pStyle w:val="72"/>
              <w:rPr>
                <w:rFonts w:hint="default" w:ascii="Times New Roman" w:hAnsi="Times New Roman" w:cs="Times New Roman"/>
                <w:sz w:val="21"/>
                <w:szCs w:val="21"/>
              </w:rPr>
            </w:pPr>
          </w:p>
        </w:tc>
        <w:tc>
          <w:tcPr>
            <w:tcW w:w="1430" w:type="pct"/>
          </w:tcPr>
          <w:p>
            <w:pPr>
              <w:pStyle w:val="72"/>
              <w:rPr>
                <w:rFonts w:hint="default" w:ascii="Times New Roman" w:hAnsi="Times New Roman" w:cs="Times New Roman"/>
                <w:sz w:val="21"/>
                <w:szCs w:val="21"/>
              </w:rPr>
            </w:pPr>
          </w:p>
        </w:tc>
        <w:tc>
          <w:tcPr>
            <w:tcW w:w="999" w:type="pct"/>
          </w:tcPr>
          <w:p>
            <w:pPr>
              <w:pStyle w:val="72"/>
              <w:rPr>
                <w:rFonts w:hint="default" w:ascii="Times New Roman" w:hAnsi="Times New Roman" w:cs="Times New Roman"/>
                <w:sz w:val="21"/>
                <w:szCs w:val="21"/>
              </w:rPr>
            </w:pPr>
          </w:p>
        </w:tc>
        <w:tc>
          <w:tcPr>
            <w:tcW w:w="1000" w:type="pct"/>
          </w:tcPr>
          <w:p>
            <w:pPr>
              <w:pStyle w:val="72"/>
              <w:rPr>
                <w:rFonts w:hint="default" w:ascii="Times New Roman" w:hAnsi="Times New Roman" w:cs="Times New Roman"/>
                <w:sz w:val="21"/>
                <w:szCs w:val="21"/>
              </w:rPr>
            </w:pPr>
          </w:p>
        </w:tc>
        <w:tc>
          <w:tcPr>
            <w:tcW w:w="1000" w:type="pct"/>
          </w:tcPr>
          <w:p>
            <w:pPr>
              <w:pStyle w:val="72"/>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568" w:type="pct"/>
          </w:tcPr>
          <w:p>
            <w:pPr>
              <w:pStyle w:val="72"/>
              <w:rPr>
                <w:rFonts w:hint="default" w:ascii="Times New Roman" w:hAnsi="Times New Roman" w:cs="Times New Roman"/>
                <w:sz w:val="21"/>
                <w:szCs w:val="21"/>
              </w:rPr>
            </w:pPr>
          </w:p>
        </w:tc>
        <w:tc>
          <w:tcPr>
            <w:tcW w:w="1430" w:type="pct"/>
          </w:tcPr>
          <w:p>
            <w:pPr>
              <w:pStyle w:val="72"/>
              <w:rPr>
                <w:rFonts w:hint="default" w:ascii="Times New Roman" w:hAnsi="Times New Roman" w:cs="Times New Roman"/>
                <w:sz w:val="21"/>
                <w:szCs w:val="21"/>
              </w:rPr>
            </w:pPr>
          </w:p>
        </w:tc>
        <w:tc>
          <w:tcPr>
            <w:tcW w:w="999" w:type="pct"/>
          </w:tcPr>
          <w:p>
            <w:pPr>
              <w:pStyle w:val="72"/>
              <w:rPr>
                <w:rFonts w:hint="default" w:ascii="Times New Roman" w:hAnsi="Times New Roman" w:cs="Times New Roman"/>
                <w:sz w:val="21"/>
                <w:szCs w:val="21"/>
              </w:rPr>
            </w:pPr>
          </w:p>
        </w:tc>
        <w:tc>
          <w:tcPr>
            <w:tcW w:w="1000" w:type="pct"/>
          </w:tcPr>
          <w:p>
            <w:pPr>
              <w:pStyle w:val="72"/>
              <w:rPr>
                <w:rFonts w:hint="default" w:ascii="Times New Roman" w:hAnsi="Times New Roman" w:cs="Times New Roman"/>
                <w:sz w:val="21"/>
                <w:szCs w:val="21"/>
              </w:rPr>
            </w:pPr>
          </w:p>
        </w:tc>
        <w:tc>
          <w:tcPr>
            <w:tcW w:w="1000" w:type="pct"/>
          </w:tcPr>
          <w:p>
            <w:pPr>
              <w:pStyle w:val="72"/>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568" w:type="pct"/>
          </w:tcPr>
          <w:p>
            <w:pPr>
              <w:pStyle w:val="72"/>
              <w:rPr>
                <w:rFonts w:hint="default" w:ascii="Times New Roman" w:hAnsi="Times New Roman" w:cs="Times New Roman"/>
                <w:sz w:val="21"/>
                <w:szCs w:val="21"/>
              </w:rPr>
            </w:pPr>
          </w:p>
        </w:tc>
        <w:tc>
          <w:tcPr>
            <w:tcW w:w="1430" w:type="pct"/>
          </w:tcPr>
          <w:p>
            <w:pPr>
              <w:pStyle w:val="72"/>
              <w:rPr>
                <w:rFonts w:hint="default" w:ascii="Times New Roman" w:hAnsi="Times New Roman" w:cs="Times New Roman"/>
                <w:sz w:val="21"/>
                <w:szCs w:val="21"/>
              </w:rPr>
            </w:pPr>
          </w:p>
        </w:tc>
        <w:tc>
          <w:tcPr>
            <w:tcW w:w="999" w:type="pct"/>
          </w:tcPr>
          <w:p>
            <w:pPr>
              <w:pStyle w:val="72"/>
              <w:rPr>
                <w:rFonts w:hint="default" w:ascii="Times New Roman" w:hAnsi="Times New Roman" w:cs="Times New Roman"/>
                <w:sz w:val="21"/>
                <w:szCs w:val="21"/>
              </w:rPr>
            </w:pPr>
          </w:p>
        </w:tc>
        <w:tc>
          <w:tcPr>
            <w:tcW w:w="1000" w:type="pct"/>
          </w:tcPr>
          <w:p>
            <w:pPr>
              <w:pStyle w:val="72"/>
              <w:rPr>
                <w:rFonts w:hint="default" w:ascii="Times New Roman" w:hAnsi="Times New Roman" w:cs="Times New Roman"/>
                <w:sz w:val="21"/>
                <w:szCs w:val="21"/>
              </w:rPr>
            </w:pPr>
          </w:p>
        </w:tc>
        <w:tc>
          <w:tcPr>
            <w:tcW w:w="1000" w:type="pct"/>
          </w:tcPr>
          <w:p>
            <w:pPr>
              <w:pStyle w:val="72"/>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568" w:type="pct"/>
          </w:tcPr>
          <w:p>
            <w:pPr>
              <w:pStyle w:val="72"/>
              <w:rPr>
                <w:rFonts w:hint="default" w:ascii="Times New Roman" w:hAnsi="Times New Roman" w:cs="Times New Roman"/>
                <w:sz w:val="21"/>
                <w:szCs w:val="21"/>
              </w:rPr>
            </w:pPr>
          </w:p>
        </w:tc>
        <w:tc>
          <w:tcPr>
            <w:tcW w:w="1430" w:type="pct"/>
          </w:tcPr>
          <w:p>
            <w:pPr>
              <w:pStyle w:val="72"/>
              <w:rPr>
                <w:rFonts w:hint="default" w:ascii="Times New Roman" w:hAnsi="Times New Roman" w:cs="Times New Roman"/>
                <w:sz w:val="21"/>
                <w:szCs w:val="21"/>
              </w:rPr>
            </w:pPr>
          </w:p>
        </w:tc>
        <w:tc>
          <w:tcPr>
            <w:tcW w:w="999" w:type="pct"/>
          </w:tcPr>
          <w:p>
            <w:pPr>
              <w:pStyle w:val="72"/>
              <w:rPr>
                <w:rFonts w:hint="default" w:ascii="Times New Roman" w:hAnsi="Times New Roman" w:cs="Times New Roman"/>
                <w:sz w:val="21"/>
                <w:szCs w:val="21"/>
              </w:rPr>
            </w:pPr>
          </w:p>
        </w:tc>
        <w:tc>
          <w:tcPr>
            <w:tcW w:w="1000" w:type="pct"/>
          </w:tcPr>
          <w:p>
            <w:pPr>
              <w:pStyle w:val="72"/>
              <w:rPr>
                <w:rFonts w:hint="default" w:ascii="Times New Roman" w:hAnsi="Times New Roman" w:cs="Times New Roman"/>
                <w:sz w:val="21"/>
                <w:szCs w:val="21"/>
              </w:rPr>
            </w:pPr>
          </w:p>
        </w:tc>
        <w:tc>
          <w:tcPr>
            <w:tcW w:w="1000" w:type="pct"/>
          </w:tcPr>
          <w:p>
            <w:pPr>
              <w:pStyle w:val="72"/>
              <w:rPr>
                <w:rFonts w:hint="default" w:ascii="Times New Roman" w:hAnsi="Times New Roman" w:cs="Times New Roman"/>
                <w:sz w:val="21"/>
                <w:szCs w:val="21"/>
              </w:rPr>
            </w:pPr>
          </w:p>
        </w:tc>
      </w:tr>
    </w:tbl>
    <w:p>
      <w:pPr>
        <w:rPr>
          <w:rFonts w:hint="default" w:ascii="Times New Roman" w:hAnsi="Times New Roman" w:cs="Times New Roman"/>
        </w:rPr>
      </w:pPr>
    </w:p>
    <w:p>
      <w:pPr>
        <w:kinsoku/>
        <w:wordWrap/>
        <w:overflowPunct/>
        <w:topLinePunct w:val="0"/>
        <w:autoSpaceDE/>
        <w:autoSpaceDN/>
        <w:bidi w:val="0"/>
        <w:adjustRightInd/>
        <w:snapToGrid/>
        <w:spacing w:after="163" w:line="360" w:lineRule="auto"/>
        <w:ind w:left="0" w:leftChars="0" w:firstLine="0" w:firstLineChars="0"/>
        <w:jc w:val="both"/>
        <w:textAlignment w:val="auto"/>
        <w:rPr>
          <w:rFonts w:hint="default"/>
          <w:sz w:val="24"/>
          <w:szCs w:val="24"/>
          <w:lang w:val="en-US" w:eastAsia="zh-CN"/>
        </w:rPr>
      </w:pPr>
    </w:p>
    <w:sectPr>
      <w:headerReference r:id="rId13" w:type="default"/>
      <w:footerReference r:id="rId14" w:type="default"/>
      <w:pgSz w:w="16838" w:h="11906" w:orient="landscape"/>
      <w:pgMar w:top="1797" w:right="1440" w:bottom="1797" w:left="1440" w:header="851" w:footer="992" w:gutter="0"/>
      <w:pgBorders>
        <w:top w:val="none" w:sz="0" w:space="0"/>
        <w:left w:val="none" w:sz="0" w:space="0"/>
        <w:bottom w:val="none" w:sz="0" w:space="0"/>
        <w:right w:val="none" w:sz="0" w:space="0"/>
      </w:pgBorders>
      <w:pgNumType w:fmt="decimal"/>
      <w:cols w:space="0" w:num="1"/>
      <w:rtlGutter w:val="0"/>
      <w:docGrid w:type="lines" w:linePitch="39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Arial MT">
    <w:altName w:val="Arial"/>
    <w:panose1 w:val="00000000000000000000"/>
    <w:charset w:val="01"/>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keepNext w:val="0"/>
      <w:keepLines w:val="0"/>
      <w:pageBreakBefore w:val="0"/>
      <w:widowControl w:val="0"/>
      <w:pBdr>
        <w:bottom w:val="none" w:color="auto" w:sz="0" w:space="0"/>
      </w:pBdr>
      <w:kinsoku/>
      <w:wordWrap/>
      <w:overflowPunct/>
      <w:topLinePunct w:val="0"/>
      <w:autoSpaceDE/>
      <w:autoSpaceDN/>
      <w:bidi w:val="0"/>
      <w:adjustRightInd/>
      <w:snapToGrid w:val="0"/>
      <w:ind w:firstLine="0" w:firstLineChars="0"/>
      <w:jc w:val="right"/>
      <w:textAlignment w:val="auto"/>
      <w:rPr>
        <w:rFonts w:hint="default" w:ascii="Arial" w:hAnsi="Arial" w:cs="Arial"/>
        <w:lang w:val="en-US" w:eastAsia="zh-CN"/>
      </w:rPr>
    </w:pPr>
    <w:r>
      <w:rPr>
        <w:rFonts w:hint="default" w:ascii="Arial" w:hAnsi="Arial" w:cs="Arial"/>
        <w:lang w:val="en-US" w:eastAsia="zh-CN"/>
      </w:rPr>
      <w:t xml:space="preserve">                                                                 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Bdr>
        <w:bottom w:val="none" w:color="auto" w:sz="0" w:space="0"/>
      </w:pBdr>
      <w:ind w:firstLine="360"/>
      <w:jc w:val="center"/>
    </w:pPr>
  </w:p>
  <w:p>
    <w:pPr>
      <w:pStyle w:val="24"/>
      <w:keepNext w:val="0"/>
      <w:keepLines w:val="0"/>
      <w:pageBreakBefore w:val="0"/>
      <w:widowControl w:val="0"/>
      <w:pBdr>
        <w:bottom w:val="none" w:color="auto" w:sz="0" w:space="0"/>
      </w:pBdr>
      <w:kinsoku/>
      <w:wordWrap/>
      <w:overflowPunct/>
      <w:topLinePunct w:val="0"/>
      <w:autoSpaceDE/>
      <w:autoSpaceDN/>
      <w:bidi w:val="0"/>
      <w:adjustRightInd/>
      <w:snapToGrid w:val="0"/>
      <w:ind w:firstLine="0" w:firstLineChars="0"/>
      <w:jc w:val="both"/>
      <w:textAlignment w:val="auto"/>
      <w:rPr>
        <w:rFonts w:hint="default" w:ascii="Arial" w:hAnsi="Arial" w:cs="Arial"/>
        <w:lang w:val="en-US" w:eastAsia="zh-CN"/>
      </w:rPr>
    </w:pPr>
    <w:r>
      <w:rPr>
        <w:rFonts w:hint="default" w:ascii="Arial" w:hAnsi="Arial" w:cs="Arial"/>
        <w:lang w:val="en-US" w:eastAsia="zh-CN"/>
      </w:rPr>
      <w:t xml:space="preserve">                                                                </w:t>
    </w:r>
    <w:r>
      <w:rPr>
        <w:rFonts w:hint="eastAsia" w:ascii="Arial" w:hAnsi="Arial" w:cs="Arial"/>
        <w:lang w:val="en-US" w:eastAsia="zh-CN"/>
      </w:rPr>
      <w:t xml:space="preserve">                       </w:t>
    </w:r>
    <w:r>
      <w:rPr>
        <w:rFonts w:hint="default" w:ascii="Arial" w:hAnsi="Arial" w:cs="Arial"/>
        <w:lang w:val="en-US" w:eastAsia="zh-CN"/>
      </w:rPr>
      <w:t>RR-1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left="0" w:leftChars="0" w:firstLine="0" w:firstLineChars="0"/>
      <w:jc w:val="both"/>
      <w:rPr>
        <w:rFonts w:hint="default"/>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hint="default" w:ascii="Arial" w:hAnsi="Arial" w:cs="Arial"/>
                            </w:rPr>
                            <w:id w:val="1680625207"/>
                          </w:sdtPr>
                          <w:sdtEndPr>
                            <w:rPr>
                              <w:rFonts w:hint="default" w:ascii="Arial" w:hAnsi="Arial" w:cs="Arial"/>
                              <w:sz w:val="18"/>
                              <w:szCs w:val="18"/>
                            </w:rPr>
                          </w:sdtEndPr>
                          <w:sdtContent>
                            <w:p>
                              <w:pPr>
                                <w:pStyle w:val="23"/>
                                <w:ind w:firstLine="360"/>
                                <w:jc w:val="center"/>
                                <w:rPr>
                                  <w:rFonts w:hint="default" w:ascii="Arial" w:hAnsi="Arial" w:cs="Arial"/>
                                  <w:sz w:val="18"/>
                                  <w:szCs w:val="18"/>
                                </w:rPr>
                              </w:pPr>
                              <w:r>
                                <w:rPr>
                                  <w:rFonts w:hint="default" w:ascii="Arial" w:hAnsi="Arial" w:cs="Arial"/>
                                  <w:lang w:val="en-US" w:eastAsia="zh-CN"/>
                                </w:rPr>
                                <w:t>LEP</w:t>
                              </w:r>
                              <w:r>
                                <w:rPr>
                                  <w:rFonts w:hint="default" w:ascii="Arial" w:hAnsi="Arial" w:cs="Arial"/>
                                  <w:sz w:val="18"/>
                                  <w:szCs w:val="18"/>
                                  <w:lang w:val="en-US" w:eastAsia="zh-CN"/>
                                </w:rPr>
                                <w:t>-</w:t>
                              </w:r>
                              <w:r>
                                <w:rPr>
                                  <w:rFonts w:hint="default" w:ascii="Arial" w:hAnsi="Arial" w:cs="Arial"/>
                                  <w:sz w:val="18"/>
                                  <w:szCs w:val="18"/>
                                </w:rPr>
                                <w:fldChar w:fldCharType="begin"/>
                              </w:r>
                              <w:r>
                                <w:rPr>
                                  <w:rFonts w:hint="default" w:ascii="Arial" w:hAnsi="Arial" w:cs="Arial"/>
                                  <w:sz w:val="18"/>
                                  <w:szCs w:val="18"/>
                                </w:rPr>
                                <w:instrText xml:space="preserve">PAGE   \* MERGEFORMAT</w:instrText>
                              </w:r>
                              <w:r>
                                <w:rPr>
                                  <w:rFonts w:hint="default" w:ascii="Arial" w:hAnsi="Arial" w:cs="Arial"/>
                                  <w:sz w:val="18"/>
                                  <w:szCs w:val="18"/>
                                </w:rPr>
                                <w:fldChar w:fldCharType="separate"/>
                              </w:r>
                              <w:r>
                                <w:rPr>
                                  <w:rFonts w:hint="default" w:ascii="Arial" w:hAnsi="Arial" w:cs="Arial"/>
                                  <w:sz w:val="18"/>
                                  <w:szCs w:val="18"/>
                                  <w:lang w:val="zh-CN"/>
                                </w:rPr>
                                <w:t>5</w:t>
                              </w:r>
                              <w:r>
                                <w:rPr>
                                  <w:rFonts w:hint="default" w:ascii="Arial" w:hAnsi="Arial" w:cs="Arial"/>
                                  <w:sz w:val="18"/>
                                  <w:szCs w:val="18"/>
                                </w:rPr>
                                <w:fldChar w:fldCharType="end"/>
                              </w:r>
                            </w:p>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sdt>
                    <w:sdtPr>
                      <w:rPr>
                        <w:rFonts w:hint="default" w:ascii="Arial" w:hAnsi="Arial" w:cs="Arial"/>
                      </w:rPr>
                      <w:id w:val="1680625207"/>
                    </w:sdtPr>
                    <w:sdtEndPr>
                      <w:rPr>
                        <w:rFonts w:hint="default" w:ascii="Arial" w:hAnsi="Arial" w:cs="Arial"/>
                        <w:sz w:val="18"/>
                        <w:szCs w:val="18"/>
                      </w:rPr>
                    </w:sdtEndPr>
                    <w:sdtContent>
                      <w:p>
                        <w:pPr>
                          <w:pStyle w:val="23"/>
                          <w:ind w:firstLine="360"/>
                          <w:jc w:val="center"/>
                          <w:rPr>
                            <w:rFonts w:hint="default" w:ascii="Arial" w:hAnsi="Arial" w:cs="Arial"/>
                            <w:sz w:val="18"/>
                            <w:szCs w:val="18"/>
                          </w:rPr>
                        </w:pPr>
                        <w:r>
                          <w:rPr>
                            <w:rFonts w:hint="default" w:ascii="Arial" w:hAnsi="Arial" w:cs="Arial"/>
                            <w:lang w:val="en-US" w:eastAsia="zh-CN"/>
                          </w:rPr>
                          <w:t>LEP</w:t>
                        </w:r>
                        <w:r>
                          <w:rPr>
                            <w:rFonts w:hint="default" w:ascii="Arial" w:hAnsi="Arial" w:cs="Arial"/>
                            <w:sz w:val="18"/>
                            <w:szCs w:val="18"/>
                            <w:lang w:val="en-US" w:eastAsia="zh-CN"/>
                          </w:rPr>
                          <w:t>-</w:t>
                        </w:r>
                        <w:r>
                          <w:rPr>
                            <w:rFonts w:hint="default" w:ascii="Arial" w:hAnsi="Arial" w:cs="Arial"/>
                            <w:sz w:val="18"/>
                            <w:szCs w:val="18"/>
                          </w:rPr>
                          <w:fldChar w:fldCharType="begin"/>
                        </w:r>
                        <w:r>
                          <w:rPr>
                            <w:rFonts w:hint="default" w:ascii="Arial" w:hAnsi="Arial" w:cs="Arial"/>
                            <w:sz w:val="18"/>
                            <w:szCs w:val="18"/>
                          </w:rPr>
                          <w:instrText xml:space="preserve">PAGE   \* MERGEFORMAT</w:instrText>
                        </w:r>
                        <w:r>
                          <w:rPr>
                            <w:rFonts w:hint="default" w:ascii="Arial" w:hAnsi="Arial" w:cs="Arial"/>
                            <w:sz w:val="18"/>
                            <w:szCs w:val="18"/>
                          </w:rPr>
                          <w:fldChar w:fldCharType="separate"/>
                        </w:r>
                        <w:r>
                          <w:rPr>
                            <w:rFonts w:hint="default" w:ascii="Arial" w:hAnsi="Arial" w:cs="Arial"/>
                            <w:sz w:val="18"/>
                            <w:szCs w:val="18"/>
                            <w:lang w:val="zh-CN"/>
                          </w:rPr>
                          <w:t>5</w:t>
                        </w:r>
                        <w:r>
                          <w:rPr>
                            <w:rFonts w:hint="default" w:ascii="Arial" w:hAnsi="Arial" w:cs="Arial"/>
                            <w:sz w:val="18"/>
                            <w:szCs w:val="18"/>
                          </w:rPr>
                          <w:fldChar w:fldCharType="end"/>
                        </w:r>
                      </w:p>
                    </w:sdtContent>
                  </w:sdt>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keepNext w:val="0"/>
      <w:keepLines w:val="0"/>
      <w:pageBreakBefore w:val="0"/>
      <w:widowControl w:val="0"/>
      <w:kinsoku/>
      <w:wordWrap/>
      <w:overflowPunct/>
      <w:topLinePunct w:val="0"/>
      <w:autoSpaceDE/>
      <w:autoSpaceDN/>
      <w:bidi w:val="0"/>
      <w:adjustRightInd/>
      <w:snapToGrid w:val="0"/>
      <w:ind w:firstLine="0" w:firstLineChars="0"/>
      <w:jc w:val="both"/>
      <w:textAlignment w:val="auto"/>
      <w:rPr>
        <w:rFonts w:hint="default"/>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14"/>
                            <w:ind w:left="20" w:right="0" w:firstLine="0"/>
                            <w:jc w:val="left"/>
                          </w:pPr>
                          <w:r>
                            <w:rPr>
                              <w:rFonts w:ascii="Times New Roman"/>
                              <w:spacing w:val="-2"/>
                              <w:sz w:val="18"/>
                            </w:rPr>
                            <w:t>TC-</w:t>
                          </w:r>
                          <w:r>
                            <w:rPr>
                              <w:rFonts w:ascii="Arial MT"/>
                              <w:spacing w:val="-10"/>
                              <w:sz w:val="18"/>
                            </w:rPr>
                            <w:fldChar w:fldCharType="begin"/>
                          </w:r>
                          <w:r>
                            <w:rPr>
                              <w:rFonts w:ascii="Arial MT"/>
                              <w:spacing w:val="-10"/>
                              <w:sz w:val="18"/>
                            </w:rPr>
                            <w:instrText xml:space="preserve">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pPr>
                      <w:spacing w:before="14"/>
                      <w:ind w:left="20" w:right="0" w:firstLine="0"/>
                      <w:jc w:val="left"/>
                    </w:pPr>
                    <w:r>
                      <w:rPr>
                        <w:rFonts w:ascii="Times New Roman"/>
                        <w:spacing w:val="-2"/>
                        <w:sz w:val="18"/>
                      </w:rPr>
                      <w:t>TC-</w:t>
                    </w:r>
                    <w:r>
                      <w:rPr>
                        <w:rFonts w:ascii="Arial MT"/>
                        <w:spacing w:val="-10"/>
                        <w:sz w:val="18"/>
                      </w:rPr>
                      <w:fldChar w:fldCharType="begin"/>
                    </w:r>
                    <w:r>
                      <w:rPr>
                        <w:rFonts w:ascii="Arial MT"/>
                        <w:spacing w:val="-10"/>
                        <w:sz w:val="18"/>
                      </w:rPr>
                      <w:instrText xml:space="preserve">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keepNext w:val="0"/>
      <w:keepLines w:val="0"/>
      <w:pageBreakBefore w:val="0"/>
      <w:widowControl w:val="0"/>
      <w:kinsoku/>
      <w:wordWrap/>
      <w:overflowPunct/>
      <w:topLinePunct w:val="0"/>
      <w:autoSpaceDE/>
      <w:autoSpaceDN/>
      <w:bidi w:val="0"/>
      <w:adjustRightInd/>
      <w:snapToGrid w:val="0"/>
      <w:ind w:firstLine="0" w:firstLineChars="0"/>
      <w:jc w:val="both"/>
      <w:textAlignment w:val="auto"/>
      <w:rPr>
        <w:rFonts w:hint="default"/>
        <w:lang w:val="en-US" w:eastAsia="zh-CN"/>
      </w:rPr>
    </w:pPr>
    <w:r>
      <w:rPr>
        <w:sz w:val="18"/>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14"/>
                            <w:ind w:left="20" w:right="0" w:firstLine="0"/>
                            <w:jc w:val="left"/>
                          </w:pPr>
                          <w:r>
                            <w:rPr>
                              <w:rFonts w:ascii="Arial MT"/>
                              <w:spacing w:val="-10"/>
                              <w:sz w:val="18"/>
                            </w:rPr>
                            <w:fldChar w:fldCharType="begin"/>
                          </w:r>
                          <w:r>
                            <w:rPr>
                              <w:rFonts w:ascii="Arial MT"/>
                              <w:spacing w:val="-10"/>
                              <w:sz w:val="18"/>
                            </w:rPr>
                            <w:instrText xml:space="preserve">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pPr>
                      <w:spacing w:before="14"/>
                      <w:ind w:left="20" w:right="0" w:firstLine="0"/>
                      <w:jc w:val="left"/>
                    </w:pPr>
                    <w:r>
                      <w:rPr>
                        <w:rFonts w:ascii="Arial MT"/>
                        <w:spacing w:val="-10"/>
                        <w:sz w:val="18"/>
                      </w:rPr>
                      <w:fldChar w:fldCharType="begin"/>
                    </w:r>
                    <w:r>
                      <w:rPr>
                        <w:rFonts w:ascii="Arial MT"/>
                        <w:spacing w:val="-10"/>
                        <w:sz w:val="18"/>
                      </w:rPr>
                      <w:instrText xml:space="preserve">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keepNext w:val="0"/>
      <w:keepLines w:val="0"/>
      <w:pageBreakBefore w:val="0"/>
      <w:widowControl w:val="0"/>
      <w:kinsoku/>
      <w:wordWrap/>
      <w:overflowPunct/>
      <w:topLinePunct w:val="0"/>
      <w:autoSpaceDE/>
      <w:autoSpaceDN/>
      <w:bidi w:val="0"/>
      <w:adjustRightInd/>
      <w:snapToGrid w:val="0"/>
      <w:ind w:firstLine="0" w:firstLineChars="0"/>
      <w:jc w:val="both"/>
      <w:textAlignment w:val="auto"/>
      <w:rPr>
        <w:rFonts w:hint="default"/>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3"/>
                          </w:pPr>
                          <w:r>
                            <w:fldChar w:fldCharType="begin"/>
                          </w:r>
                          <w:r>
                            <w:instrText xml:space="preserve"> PAGE  \* MERGEFORMAT </w:instrText>
                          </w:r>
                          <w:r>
                            <w:fldChar w:fldCharType="separate"/>
                          </w:r>
                          <w:r>
                            <w:t>36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pPr>
                      <w:pStyle w:val="23"/>
                    </w:pPr>
                    <w:r>
                      <w:fldChar w:fldCharType="begin"/>
                    </w:r>
                    <w:r>
                      <w:instrText xml:space="preserve"> PAGE  \* MERGEFORMAT </w:instrText>
                    </w:r>
                    <w:r>
                      <w:fldChar w:fldCharType="separate"/>
                    </w:r>
                    <w:r>
                      <w:t>36</w:t>
                    </w:r>
                    <w:r>
                      <w:fldChar w:fldCharType="end"/>
                    </w:r>
                  </w:p>
                </w:txbxContent>
              </v:textbox>
            </v:shape>
          </w:pict>
        </mc:Fallback>
      </mc:AlternateContent>
    </w:r>
    <w:r>
      <w:rPr>
        <w:sz w:val="18"/>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Bdr>
        <w:bottom w:val="single" w:color="auto" w:sz="4" w:space="1"/>
      </w:pBdr>
      <w:spacing w:line="240" w:lineRule="auto"/>
      <w:ind w:left="6750" w:hanging="31623" w:hangingChars="3750"/>
      <w:jc w:val="both"/>
      <w:rPr>
        <w:rFonts w:hint="eastAsia" w:eastAsiaTheme="minorEastAsia"/>
        <w:lang w:eastAsia="zh-CN"/>
      </w:rPr>
    </w:pPr>
    <w:r>
      <w:rPr>
        <w:rFonts w:hint="eastAsia" w:asciiTheme="minorEastAsia" w:hAnsiTheme="minorEastAsia"/>
        <w:b/>
        <w:sz w:val="84"/>
        <w:szCs w:val="84"/>
      </w:rPr>
      <w:drawing>
        <wp:anchor distT="0" distB="0" distL="114300" distR="114300" simplePos="0" relativeHeight="251659264" behindDoc="0" locked="0" layoutInCell="1" allowOverlap="1">
          <wp:simplePos x="0" y="0"/>
          <wp:positionH relativeFrom="column">
            <wp:posOffset>6985</wp:posOffset>
          </wp:positionH>
          <wp:positionV relativeFrom="paragraph">
            <wp:posOffset>24765</wp:posOffset>
          </wp:positionV>
          <wp:extent cx="1889760" cy="415290"/>
          <wp:effectExtent l="0" t="0" r="2540" b="3810"/>
          <wp:wrapTopAndBottom/>
          <wp:docPr id="2" name="图片 2" descr="丰羽顺途-LOGO-Ai矢量文件-应用规范-20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丰羽顺途-LOGO-Ai矢量文件-应用规范-2023-9-1"/>
                  <pic:cNvPicPr>
                    <a:picLocks noChangeAspect="1"/>
                  </pic:cNvPicPr>
                </pic:nvPicPr>
                <pic:blipFill>
                  <a:blip r:embed="rId1"/>
                  <a:stretch>
                    <a:fillRect/>
                  </a:stretch>
                </pic:blipFill>
                <pic:spPr>
                  <a:xfrm>
                    <a:off x="0" y="0"/>
                    <a:ext cx="1889760" cy="415290"/>
                  </a:xfrm>
                  <a:prstGeom prst="rect">
                    <a:avLst/>
                  </a:prstGeom>
                </pic:spPr>
              </pic:pic>
            </a:graphicData>
          </a:graphic>
        </wp:anchor>
      </w:drawing>
    </w:r>
  </w:p>
  <w:p>
    <w:pPr>
      <w:pStyle w:val="24"/>
      <w:pBdr>
        <w:bottom w:val="single" w:color="auto" w:sz="4" w:space="1"/>
      </w:pBdr>
      <w:spacing w:line="240" w:lineRule="auto"/>
      <w:ind w:left="6750" w:hanging="31623" w:hangingChars="3750"/>
      <w:jc w:val="right"/>
      <w:rPr>
        <w:rFonts w:hint="eastAsia" w:ascii="宋体" w:hAnsi="宋体" w:cs="Times New Roman"/>
        <w:sz w:val="21"/>
        <w:szCs w:val="21"/>
        <w:lang w:val="en-US" w:eastAsia="zh-CN"/>
      </w:rPr>
    </w:pPr>
    <w:r>
      <w:rPr>
        <w:rFonts w:hint="default" w:ascii="Times New Roman" w:hAnsi="Times New Roman" w:cs="Times New Roman"/>
        <w:b/>
        <w:sz w:val="84"/>
        <w:szCs w:val="84"/>
        <w:highlight w:val="none"/>
      </w:rPr>
      <w:drawing>
        <wp:anchor distT="0" distB="0" distL="114300" distR="114300" simplePos="0" relativeHeight="251666432" behindDoc="0" locked="0" layoutInCell="1" allowOverlap="1">
          <wp:simplePos x="0" y="0"/>
          <wp:positionH relativeFrom="column">
            <wp:posOffset>-55880</wp:posOffset>
          </wp:positionH>
          <wp:positionV relativeFrom="paragraph">
            <wp:posOffset>-102870</wp:posOffset>
          </wp:positionV>
          <wp:extent cx="1889760" cy="415290"/>
          <wp:effectExtent l="0" t="0" r="15240" b="3810"/>
          <wp:wrapTopAndBottom/>
          <wp:docPr id="11" name="图片 2" descr="丰羽顺途-LOGO-Ai矢量文件-应用规范-20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丰羽顺途-LOGO-Ai矢量文件-应用规范-2023-9-1"/>
                  <pic:cNvPicPr>
                    <a:picLocks noChangeAspect="1"/>
                  </pic:cNvPicPr>
                </pic:nvPicPr>
                <pic:blipFill>
                  <a:blip r:embed="rId1"/>
                  <a:stretch>
                    <a:fillRect/>
                  </a:stretch>
                </pic:blipFill>
                <pic:spPr>
                  <a:xfrm>
                    <a:off x="0" y="0"/>
                    <a:ext cx="1889760" cy="415290"/>
                  </a:xfrm>
                  <a:prstGeom prst="rect">
                    <a:avLst/>
                  </a:prstGeom>
                </pic:spPr>
              </pic:pic>
            </a:graphicData>
          </a:graphic>
        </wp:anchor>
      </w:drawing>
    </w:r>
    <w:r>
      <w:rPr>
        <w:rFonts w:hint="eastAsia" w:cs="Times New Roman"/>
        <w:sz w:val="21"/>
        <w:szCs w:val="21"/>
        <w:highlight w:val="none"/>
        <w:lang w:val="en-US" w:eastAsia="zh-CN"/>
      </w:rPr>
      <w:t>丰舟90 无人驾驶航空器系统</w:t>
    </w:r>
    <w:r>
      <w:rPr>
        <w:rFonts w:hint="eastAsia" w:ascii="宋体" w:hAnsi="宋体" w:cs="Times New Roman"/>
        <w:sz w:val="21"/>
        <w:szCs w:val="21"/>
        <w:lang w:val="en-US" w:eastAsia="zh-CN"/>
      </w:rPr>
      <w:t>出厂试飞大纲</w:t>
    </w:r>
  </w:p>
  <w:p>
    <w:pPr>
      <w:pStyle w:val="24"/>
      <w:pBdr>
        <w:bottom w:val="single" w:color="auto" w:sz="4" w:space="1"/>
      </w:pBdr>
      <w:spacing w:line="240" w:lineRule="auto"/>
      <w:ind w:left="7875" w:hanging="7875" w:hangingChars="3750"/>
      <w:jc w:val="right"/>
      <w:rPr>
        <w:rFonts w:hint="default" w:ascii="宋体" w:hAnsi="宋体" w:cs="Times New Roman"/>
        <w:sz w:val="21"/>
        <w:szCs w:val="21"/>
        <w:lang w:val="en-US" w:eastAsia="zh-CN"/>
      </w:rPr>
    </w:pPr>
    <w:r>
      <w:rPr>
        <w:rFonts w:hint="default" w:ascii="宋体" w:hAnsi="宋体" w:cs="Times New Roman"/>
        <w:sz w:val="21"/>
        <w:szCs w:val="21"/>
        <w:lang w:val="en-US" w:eastAsia="zh-CN"/>
      </w:rPr>
      <w:t>FY-QA-</w:t>
    </w:r>
    <w:r>
      <w:rPr>
        <w:rFonts w:hint="eastAsia" w:ascii="宋体" w:hAnsi="宋体" w:cs="Times New Roman"/>
        <w:sz w:val="21"/>
        <w:szCs w:val="21"/>
        <w:lang w:val="en-US" w:eastAsia="zh-CN"/>
      </w:rPr>
      <w:t>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Bdr>
        <w:bottom w:val="single" w:color="auto" w:sz="4" w:space="1"/>
      </w:pBdr>
      <w:spacing w:line="240" w:lineRule="auto"/>
      <w:ind w:left="0" w:firstLine="0" w:firstLineChars="0"/>
      <w:jc w:val="both"/>
      <w:rPr>
        <w:rFonts w:hint="eastAsia" w:eastAsiaTheme="minorEastAsia"/>
        <w:lang w:eastAsia="zh-CN"/>
      </w:rPr>
    </w:pPr>
    <w:r>
      <w:rPr>
        <w:rFonts w:hint="eastAsia" w:asciiTheme="minorEastAsia" w:hAnsiTheme="minorEastAsia"/>
        <w:b/>
        <w:sz w:val="84"/>
        <w:szCs w:val="84"/>
      </w:rPr>
      <w:drawing>
        <wp:anchor distT="0" distB="0" distL="114300" distR="114300" simplePos="0" relativeHeight="251664384" behindDoc="0" locked="0" layoutInCell="1" allowOverlap="1">
          <wp:simplePos x="0" y="0"/>
          <wp:positionH relativeFrom="column">
            <wp:posOffset>6985</wp:posOffset>
          </wp:positionH>
          <wp:positionV relativeFrom="paragraph">
            <wp:posOffset>24765</wp:posOffset>
          </wp:positionV>
          <wp:extent cx="1889760" cy="415290"/>
          <wp:effectExtent l="0" t="0" r="2540" b="3810"/>
          <wp:wrapTopAndBottom/>
          <wp:docPr id="14" name="图片 14" descr="丰羽顺途-LOGO-Ai矢量文件-应用规范-20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丰羽顺途-LOGO-Ai矢量文件-应用规范-2023-9-1"/>
                  <pic:cNvPicPr>
                    <a:picLocks noChangeAspect="1"/>
                  </pic:cNvPicPr>
                </pic:nvPicPr>
                <pic:blipFill>
                  <a:blip r:embed="rId1"/>
                  <a:stretch>
                    <a:fillRect/>
                  </a:stretch>
                </pic:blipFill>
                <pic:spPr>
                  <a:xfrm>
                    <a:off x="0" y="0"/>
                    <a:ext cx="1889760" cy="415290"/>
                  </a:xfrm>
                  <a:prstGeom prst="rect">
                    <a:avLst/>
                  </a:prstGeom>
                </pic:spPr>
              </pic:pic>
            </a:graphicData>
          </a:graphic>
        </wp:anchor>
      </w:drawing>
    </w:r>
  </w:p>
  <w:p>
    <w:pPr>
      <w:pStyle w:val="24"/>
      <w:pBdr>
        <w:bottom w:val="single" w:color="auto" w:sz="4" w:space="1"/>
      </w:pBdr>
      <w:spacing w:line="240" w:lineRule="auto"/>
      <w:ind w:left="7875" w:hanging="7875" w:hangingChars="3750"/>
      <w:jc w:val="right"/>
      <w:rPr>
        <w:rFonts w:hint="eastAsia" w:ascii="宋体" w:hAnsi="宋体" w:cs="Times New Roman"/>
        <w:sz w:val="21"/>
        <w:szCs w:val="21"/>
        <w:lang w:val="en-US" w:eastAsia="zh-CN"/>
      </w:rPr>
    </w:pPr>
    <w:r>
      <w:rPr>
        <w:rFonts w:hint="eastAsia" w:ascii="宋体" w:hAnsi="宋体" w:cs="Times New Roman"/>
        <w:sz w:val="21"/>
        <w:szCs w:val="21"/>
        <w:lang w:val="en-US" w:eastAsia="zh-CN"/>
      </w:rPr>
      <w:t>出厂试飞大纲</w:t>
    </w:r>
  </w:p>
  <w:p>
    <w:pPr>
      <w:pStyle w:val="24"/>
      <w:pBdr>
        <w:bottom w:val="single" w:color="auto" w:sz="4" w:space="1"/>
      </w:pBdr>
      <w:spacing w:line="240" w:lineRule="auto"/>
      <w:ind w:left="7875" w:hanging="7875" w:hangingChars="3750"/>
      <w:jc w:val="right"/>
      <w:rPr>
        <w:rFonts w:hint="default" w:ascii="宋体" w:hAnsi="宋体" w:cs="Times New Roman"/>
        <w:sz w:val="21"/>
        <w:szCs w:val="21"/>
        <w:lang w:val="en-US" w:eastAsia="zh-CN"/>
      </w:rPr>
    </w:pPr>
    <w:r>
      <w:rPr>
        <w:rFonts w:hint="default" w:ascii="宋体" w:hAnsi="宋体" w:cs="Times New Roman"/>
        <w:sz w:val="21"/>
        <w:szCs w:val="21"/>
        <w:lang w:val="en-US" w:eastAsia="zh-CN"/>
      </w:rPr>
      <w:t>FY-QA-19</w:t>
    </w:r>
  </w:p>
  <w:p>
    <w:pPr>
      <w:pStyle w:val="24"/>
      <w:pBdr>
        <w:bottom w:val="single" w:color="auto" w:sz="4" w:space="1"/>
      </w:pBdr>
      <w:spacing w:line="240" w:lineRule="auto"/>
      <w:ind w:left="7875" w:hanging="6750" w:hangingChars="3750"/>
      <w:jc w:val="right"/>
      <w:rPr>
        <w:rFonts w:hint="default" w:eastAsia="宋体"/>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Bdr>
        <w:bottom w:val="single" w:color="auto" w:sz="4" w:space="1"/>
      </w:pBdr>
      <w:spacing w:line="240" w:lineRule="auto"/>
      <w:ind w:left="6750" w:hanging="31623" w:hangingChars="3750"/>
      <w:jc w:val="both"/>
      <w:rPr>
        <w:rFonts w:hint="eastAsia" w:eastAsiaTheme="minorEastAsia"/>
        <w:lang w:eastAsia="zh-CN"/>
      </w:rPr>
    </w:pPr>
    <w:r>
      <w:rPr>
        <w:rFonts w:hint="eastAsia" w:asciiTheme="minorEastAsia" w:hAnsiTheme="minorEastAsia"/>
        <w:b/>
        <w:sz w:val="84"/>
        <w:szCs w:val="84"/>
      </w:rPr>
      <w:drawing>
        <wp:anchor distT="0" distB="0" distL="114300" distR="114300" simplePos="0" relativeHeight="251663360" behindDoc="0" locked="0" layoutInCell="1" allowOverlap="1">
          <wp:simplePos x="0" y="0"/>
          <wp:positionH relativeFrom="column">
            <wp:posOffset>6985</wp:posOffset>
          </wp:positionH>
          <wp:positionV relativeFrom="paragraph">
            <wp:posOffset>24765</wp:posOffset>
          </wp:positionV>
          <wp:extent cx="1889760" cy="415290"/>
          <wp:effectExtent l="0" t="0" r="2540" b="3810"/>
          <wp:wrapTopAndBottom/>
          <wp:docPr id="13" name="图片 13" descr="丰羽顺途-LOGO-Ai矢量文件-应用规范-20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丰羽顺途-LOGO-Ai矢量文件-应用规范-2023-9-1"/>
                  <pic:cNvPicPr>
                    <a:picLocks noChangeAspect="1"/>
                  </pic:cNvPicPr>
                </pic:nvPicPr>
                <pic:blipFill>
                  <a:blip r:embed="rId1"/>
                  <a:stretch>
                    <a:fillRect/>
                  </a:stretch>
                </pic:blipFill>
                <pic:spPr>
                  <a:xfrm>
                    <a:off x="0" y="0"/>
                    <a:ext cx="1889760" cy="415290"/>
                  </a:xfrm>
                  <a:prstGeom prst="rect">
                    <a:avLst/>
                  </a:prstGeom>
                </pic:spPr>
              </pic:pic>
            </a:graphicData>
          </a:graphic>
        </wp:anchor>
      </w:drawing>
    </w:r>
  </w:p>
  <w:p>
    <w:pPr>
      <w:pStyle w:val="24"/>
      <w:pBdr>
        <w:bottom w:val="single" w:color="auto" w:sz="4" w:space="1"/>
      </w:pBdr>
      <w:spacing w:line="240" w:lineRule="auto"/>
      <w:ind w:left="6750" w:hanging="31623" w:hangingChars="3750"/>
      <w:jc w:val="right"/>
      <w:rPr>
        <w:rFonts w:hint="eastAsia" w:ascii="宋体" w:hAnsi="宋体" w:cs="Times New Roman"/>
        <w:sz w:val="21"/>
        <w:szCs w:val="21"/>
        <w:lang w:val="en-US" w:eastAsia="zh-CN"/>
      </w:rPr>
    </w:pPr>
    <w:r>
      <w:rPr>
        <w:rFonts w:hint="default" w:ascii="Times New Roman" w:hAnsi="Times New Roman" w:cs="Times New Roman"/>
        <w:b/>
        <w:sz w:val="84"/>
        <w:szCs w:val="84"/>
        <w:highlight w:val="none"/>
      </w:rPr>
      <w:drawing>
        <wp:anchor distT="0" distB="0" distL="114300" distR="114300" simplePos="0" relativeHeight="251667456" behindDoc="0" locked="0" layoutInCell="1" allowOverlap="1">
          <wp:simplePos x="0" y="0"/>
          <wp:positionH relativeFrom="column">
            <wp:posOffset>-55880</wp:posOffset>
          </wp:positionH>
          <wp:positionV relativeFrom="paragraph">
            <wp:posOffset>-102870</wp:posOffset>
          </wp:positionV>
          <wp:extent cx="1889760" cy="415290"/>
          <wp:effectExtent l="0" t="0" r="15240" b="3810"/>
          <wp:wrapTopAndBottom/>
          <wp:docPr id="1" name="图片 2" descr="丰羽顺途-LOGO-Ai矢量文件-应用规范-20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丰羽顺途-LOGO-Ai矢量文件-应用规范-2023-9-1"/>
                  <pic:cNvPicPr>
                    <a:picLocks noChangeAspect="1"/>
                  </pic:cNvPicPr>
                </pic:nvPicPr>
                <pic:blipFill>
                  <a:blip r:embed="rId1"/>
                  <a:stretch>
                    <a:fillRect/>
                  </a:stretch>
                </pic:blipFill>
                <pic:spPr>
                  <a:xfrm>
                    <a:off x="0" y="0"/>
                    <a:ext cx="1889760" cy="415290"/>
                  </a:xfrm>
                  <a:prstGeom prst="rect">
                    <a:avLst/>
                  </a:prstGeom>
                </pic:spPr>
              </pic:pic>
            </a:graphicData>
          </a:graphic>
        </wp:anchor>
      </w:drawing>
    </w:r>
    <w:r>
      <w:rPr>
        <w:rFonts w:hint="eastAsia" w:cs="Times New Roman"/>
        <w:sz w:val="21"/>
        <w:szCs w:val="21"/>
        <w:highlight w:val="none"/>
        <w:lang w:val="en-US" w:eastAsia="zh-CN"/>
      </w:rPr>
      <w:t>丰舟90 无人驾驶航空器系统</w:t>
    </w:r>
    <w:r>
      <w:rPr>
        <w:rFonts w:hint="eastAsia" w:ascii="宋体" w:hAnsi="宋体" w:cs="Times New Roman"/>
        <w:sz w:val="21"/>
        <w:szCs w:val="21"/>
        <w:lang w:val="en-US" w:eastAsia="zh-CN"/>
      </w:rPr>
      <w:t>出厂试飞大纲</w:t>
    </w:r>
  </w:p>
  <w:p>
    <w:pPr>
      <w:pStyle w:val="24"/>
      <w:pBdr>
        <w:bottom w:val="single" w:color="auto" w:sz="4" w:space="1"/>
      </w:pBdr>
      <w:spacing w:line="240" w:lineRule="auto"/>
      <w:ind w:left="7875" w:hanging="7875" w:hangingChars="3750"/>
      <w:jc w:val="right"/>
      <w:rPr>
        <w:rFonts w:hint="default" w:eastAsia="宋体"/>
        <w:lang w:val="en-US" w:eastAsia="zh-CN"/>
      </w:rPr>
    </w:pPr>
    <w:r>
      <w:rPr>
        <w:rFonts w:hint="default" w:ascii="宋体" w:hAnsi="宋体" w:cs="Times New Roman"/>
        <w:sz w:val="21"/>
        <w:szCs w:val="21"/>
        <w:lang w:val="en-US" w:eastAsia="zh-CN"/>
      </w:rPr>
      <w:t>FY-QA-</w:t>
    </w:r>
    <w:r>
      <w:rPr>
        <w:rFonts w:hint="eastAsia" w:ascii="宋体" w:hAnsi="宋体" w:cs="Times New Roman"/>
        <w:sz w:val="21"/>
        <w:szCs w:val="21"/>
        <w:lang w:val="en-US" w:eastAsia="zh-CN"/>
      </w:rPr>
      <w:t>20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Bdr>
        <w:bottom w:val="single" w:color="auto" w:sz="4" w:space="1"/>
      </w:pBdr>
      <w:spacing w:line="240" w:lineRule="auto"/>
      <w:ind w:left="6750" w:hanging="31623" w:hangingChars="3750"/>
      <w:jc w:val="both"/>
      <w:rPr>
        <w:rFonts w:hint="eastAsia" w:eastAsiaTheme="minorEastAsia"/>
        <w:lang w:eastAsia="zh-CN"/>
      </w:rPr>
    </w:pPr>
    <w:r>
      <w:rPr>
        <w:rFonts w:hint="eastAsia" w:asciiTheme="minorEastAsia" w:hAnsiTheme="minorEastAsia"/>
        <w:b/>
        <w:sz w:val="84"/>
        <w:szCs w:val="84"/>
      </w:rPr>
      <w:drawing>
        <wp:anchor distT="0" distB="0" distL="114300" distR="114300" simplePos="0" relativeHeight="251662336" behindDoc="0" locked="0" layoutInCell="1" allowOverlap="1">
          <wp:simplePos x="0" y="0"/>
          <wp:positionH relativeFrom="column">
            <wp:posOffset>6985</wp:posOffset>
          </wp:positionH>
          <wp:positionV relativeFrom="paragraph">
            <wp:posOffset>24765</wp:posOffset>
          </wp:positionV>
          <wp:extent cx="1889760" cy="415290"/>
          <wp:effectExtent l="0" t="0" r="2540" b="3810"/>
          <wp:wrapTopAndBottom/>
          <wp:docPr id="4" name="图片 4" descr="丰羽顺途-LOGO-Ai矢量文件-应用规范-20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丰羽顺途-LOGO-Ai矢量文件-应用规范-2023-9-1"/>
                  <pic:cNvPicPr>
                    <a:picLocks noChangeAspect="1"/>
                  </pic:cNvPicPr>
                </pic:nvPicPr>
                <pic:blipFill>
                  <a:blip r:embed="rId1"/>
                  <a:stretch>
                    <a:fillRect/>
                  </a:stretch>
                </pic:blipFill>
                <pic:spPr>
                  <a:xfrm>
                    <a:off x="0" y="0"/>
                    <a:ext cx="1889760" cy="415290"/>
                  </a:xfrm>
                  <a:prstGeom prst="rect">
                    <a:avLst/>
                  </a:prstGeom>
                </pic:spPr>
              </pic:pic>
            </a:graphicData>
          </a:graphic>
        </wp:anchor>
      </w:drawing>
    </w:r>
  </w:p>
  <w:p>
    <w:pPr>
      <w:pStyle w:val="24"/>
      <w:pBdr>
        <w:bottom w:val="single" w:color="auto" w:sz="4" w:space="1"/>
      </w:pBdr>
      <w:spacing w:line="240" w:lineRule="auto"/>
      <w:ind w:left="7875" w:hanging="7875" w:hangingChars="3750"/>
      <w:jc w:val="right"/>
      <w:rPr>
        <w:rFonts w:hint="eastAsia" w:ascii="宋体" w:hAnsi="宋体" w:cs="Times New Roman"/>
        <w:sz w:val="21"/>
        <w:szCs w:val="21"/>
        <w:lang w:val="en-US" w:eastAsia="zh-CN"/>
      </w:rPr>
    </w:pPr>
    <w:r>
      <w:rPr>
        <w:rFonts w:hint="eastAsia" w:ascii="宋体" w:hAnsi="宋体" w:cs="Times New Roman"/>
        <w:sz w:val="21"/>
        <w:szCs w:val="21"/>
        <w:lang w:val="en-US" w:eastAsia="zh-CN"/>
      </w:rPr>
      <w:t>出厂试飞大纲</w:t>
    </w:r>
  </w:p>
  <w:p>
    <w:pPr>
      <w:pStyle w:val="24"/>
      <w:pBdr>
        <w:bottom w:val="single" w:color="auto" w:sz="4" w:space="1"/>
      </w:pBdr>
      <w:spacing w:line="240" w:lineRule="auto"/>
      <w:ind w:left="7875" w:hanging="7875" w:hangingChars="3750"/>
      <w:jc w:val="right"/>
      <w:rPr>
        <w:rFonts w:hint="default" w:eastAsia="宋体"/>
        <w:lang w:val="en-US" w:eastAsia="zh-CN"/>
      </w:rPr>
    </w:pPr>
    <w:r>
      <w:rPr>
        <w:rFonts w:hint="default" w:ascii="宋体" w:hAnsi="宋体" w:cs="Times New Roman"/>
        <w:sz w:val="21"/>
        <w:szCs w:val="21"/>
        <w:lang w:val="en-US" w:eastAsia="zh-CN"/>
      </w:rPr>
      <w:t>FY-QA-19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688944"/>
    <w:multiLevelType w:val="singleLevel"/>
    <w:tmpl w:val="AB688944"/>
    <w:lvl w:ilvl="0" w:tentative="0">
      <w:start w:val="1"/>
      <w:numFmt w:val="decimal"/>
      <w:lvlText w:val="%1."/>
      <w:lvlJc w:val="left"/>
      <w:pPr>
        <w:tabs>
          <w:tab w:val="left" w:pos="312"/>
        </w:tabs>
      </w:pPr>
    </w:lvl>
  </w:abstractNum>
  <w:abstractNum w:abstractNumId="1">
    <w:nsid w:val="B061AF43"/>
    <w:multiLevelType w:val="singleLevel"/>
    <w:tmpl w:val="B061AF43"/>
    <w:lvl w:ilvl="0" w:tentative="0">
      <w:start w:val="1"/>
      <w:numFmt w:val="decimal"/>
      <w:pStyle w:val="41"/>
      <w:suff w:val="space"/>
      <w:lvlText w:val="%1)"/>
      <w:lvlJc w:val="left"/>
      <w:pPr>
        <w:tabs>
          <w:tab w:val="left" w:pos="454"/>
        </w:tabs>
        <w:ind w:left="0" w:leftChars="0" w:firstLine="454" w:firstLineChars="0"/>
      </w:pPr>
      <w:rPr>
        <w:rFonts w:hint="default"/>
      </w:rPr>
    </w:lvl>
  </w:abstractNum>
  <w:abstractNum w:abstractNumId="2">
    <w:nsid w:val="B41752D3"/>
    <w:multiLevelType w:val="singleLevel"/>
    <w:tmpl w:val="B41752D3"/>
    <w:lvl w:ilvl="0" w:tentative="0">
      <w:start w:val="1"/>
      <w:numFmt w:val="decimal"/>
      <w:suff w:val="nothing"/>
      <w:lvlText w:val="%1）"/>
      <w:lvlJc w:val="left"/>
    </w:lvl>
  </w:abstractNum>
  <w:abstractNum w:abstractNumId="3">
    <w:nsid w:val="D2BCA929"/>
    <w:multiLevelType w:val="singleLevel"/>
    <w:tmpl w:val="D2BCA929"/>
    <w:lvl w:ilvl="0" w:tentative="0">
      <w:start w:val="1"/>
      <w:numFmt w:val="decimal"/>
      <w:lvlText w:val="%1."/>
      <w:lvlJc w:val="left"/>
      <w:pPr>
        <w:tabs>
          <w:tab w:val="left" w:pos="312"/>
        </w:tabs>
      </w:pPr>
    </w:lvl>
  </w:abstractNum>
  <w:abstractNum w:abstractNumId="4">
    <w:nsid w:val="E6D9F995"/>
    <w:multiLevelType w:val="singleLevel"/>
    <w:tmpl w:val="E6D9F995"/>
    <w:lvl w:ilvl="0" w:tentative="0">
      <w:start w:val="1"/>
      <w:numFmt w:val="decimal"/>
      <w:suff w:val="nothing"/>
      <w:lvlText w:val="（%1）"/>
      <w:lvlJc w:val="left"/>
    </w:lvl>
  </w:abstractNum>
  <w:abstractNum w:abstractNumId="5">
    <w:nsid w:val="FE8DC9E3"/>
    <w:multiLevelType w:val="singleLevel"/>
    <w:tmpl w:val="FE8DC9E3"/>
    <w:lvl w:ilvl="0" w:tentative="0">
      <w:start w:val="1"/>
      <w:numFmt w:val="decimal"/>
      <w:lvlText w:val="%1."/>
      <w:lvlJc w:val="left"/>
      <w:pPr>
        <w:tabs>
          <w:tab w:val="left" w:pos="312"/>
        </w:tabs>
      </w:pPr>
    </w:lvl>
  </w:abstractNum>
  <w:abstractNum w:abstractNumId="6">
    <w:nsid w:val="FFFFFF7E"/>
    <w:multiLevelType w:val="singleLevel"/>
    <w:tmpl w:val="FFFFFF7E"/>
    <w:lvl w:ilvl="0" w:tentative="0">
      <w:start w:val="1"/>
      <w:numFmt w:val="decimal"/>
      <w:lvlText w:val="%1."/>
      <w:lvlJc w:val="left"/>
      <w:pPr>
        <w:tabs>
          <w:tab w:val="left" w:pos="1200"/>
        </w:tabs>
        <w:ind w:left="1200" w:hanging="360"/>
      </w:pPr>
      <w:rPr>
        <w:rFonts w:cs="Times New Roman"/>
      </w:rPr>
    </w:lvl>
  </w:abstractNum>
  <w:abstractNum w:abstractNumId="7">
    <w:nsid w:val="06C9DCBB"/>
    <w:multiLevelType w:val="multilevel"/>
    <w:tmpl w:val="06C9DCBB"/>
    <w:lvl w:ilvl="0" w:tentative="0">
      <w:start w:val="1"/>
      <w:numFmt w:val="decimal"/>
      <w:pStyle w:val="4"/>
      <w:lvlText w:val="%1"/>
      <w:lvlJc w:val="left"/>
      <w:pPr>
        <w:ind w:left="432" w:hanging="432"/>
      </w:pPr>
      <w:rPr>
        <w:rFonts w:hint="default" w:ascii="Times New Roman" w:hAnsi="Times New Roman" w:eastAsia="宋体" w:cs="Times New Roman"/>
        <w:sz w:val="32"/>
        <w:szCs w:val="32"/>
      </w:rPr>
    </w:lvl>
    <w:lvl w:ilvl="1" w:tentative="0">
      <w:start w:val="1"/>
      <w:numFmt w:val="decimal"/>
      <w:pStyle w:val="5"/>
      <w:suff w:val="space"/>
      <w:lvlText w:val="%1.%2"/>
      <w:lvlJc w:val="left"/>
      <w:pPr>
        <w:tabs>
          <w:tab w:val="left" w:pos="0"/>
        </w:tabs>
        <w:ind w:left="455" w:hanging="575"/>
      </w:pPr>
      <w:rPr>
        <w:rFonts w:hint="default" w:ascii="Times New Roman" w:hAnsi="Times New Roman" w:eastAsia="宋体" w:cs="宋体"/>
        <w:sz w:val="30"/>
      </w:rPr>
    </w:lvl>
    <w:lvl w:ilvl="2" w:tentative="0">
      <w:start w:val="1"/>
      <w:numFmt w:val="decimal"/>
      <w:pStyle w:val="6"/>
      <w:suff w:val="space"/>
      <w:lvlText w:val="%1.%2.%3"/>
      <w:lvlJc w:val="left"/>
      <w:pPr>
        <w:tabs>
          <w:tab w:val="left" w:pos="0"/>
        </w:tabs>
        <w:ind w:left="1327" w:hanging="720"/>
      </w:pPr>
      <w:rPr>
        <w:rFonts w:hint="default" w:ascii="Times New Roman" w:hAnsi="Times New Roman" w:eastAsia="宋体" w:cs="Times New Roman"/>
        <w:sz w:val="28"/>
        <w:szCs w:val="28"/>
      </w:rPr>
    </w:lvl>
    <w:lvl w:ilvl="3" w:tentative="0">
      <w:start w:val="1"/>
      <w:numFmt w:val="decimal"/>
      <w:pStyle w:val="8"/>
      <w:lvlText w:val="%1.%2.%3.%4."/>
      <w:lvlJc w:val="left"/>
      <w:pPr>
        <w:ind w:left="864" w:hanging="864"/>
      </w:pPr>
      <w:rPr>
        <w:rFonts w:hint="default"/>
      </w:rPr>
    </w:lvl>
    <w:lvl w:ilvl="4" w:tentative="0">
      <w:start w:val="1"/>
      <w:numFmt w:val="decimal"/>
      <w:pStyle w:val="9"/>
      <w:lvlText w:val="%1.%2.%3.%4.%5."/>
      <w:lvlJc w:val="left"/>
      <w:pPr>
        <w:ind w:left="1008" w:hanging="1008"/>
      </w:pPr>
      <w:rPr>
        <w:rFonts w:hint="default"/>
      </w:rPr>
    </w:lvl>
    <w:lvl w:ilvl="5" w:tentative="0">
      <w:start w:val="1"/>
      <w:numFmt w:val="decimal"/>
      <w:pStyle w:val="10"/>
      <w:lvlText w:val="%1.%2.%3.%4.%5.%6."/>
      <w:lvlJc w:val="left"/>
      <w:pPr>
        <w:ind w:left="1151" w:hanging="1151"/>
      </w:pPr>
      <w:rPr>
        <w:rFonts w:hint="default"/>
      </w:rPr>
    </w:lvl>
    <w:lvl w:ilvl="6" w:tentative="0">
      <w:start w:val="1"/>
      <w:numFmt w:val="decimal"/>
      <w:pStyle w:val="11"/>
      <w:lvlText w:val="%1.%2.%3.%4.%5.%6.%7."/>
      <w:lvlJc w:val="left"/>
      <w:pPr>
        <w:ind w:left="1296" w:hanging="1296"/>
      </w:pPr>
      <w:rPr>
        <w:rFonts w:hint="default"/>
      </w:rPr>
    </w:lvl>
    <w:lvl w:ilvl="7" w:tentative="0">
      <w:start w:val="1"/>
      <w:numFmt w:val="decimal"/>
      <w:pStyle w:val="12"/>
      <w:lvlText w:val="%1.%2.%3.%4.%5.%6.%7.%8."/>
      <w:lvlJc w:val="left"/>
      <w:pPr>
        <w:ind w:left="1440" w:hanging="1440"/>
      </w:pPr>
      <w:rPr>
        <w:rFonts w:hint="default"/>
      </w:rPr>
    </w:lvl>
    <w:lvl w:ilvl="8" w:tentative="0">
      <w:start w:val="1"/>
      <w:numFmt w:val="decimal"/>
      <w:pStyle w:val="13"/>
      <w:lvlText w:val="%1.%2.%3.%4.%5.%6.%7.%8.%9."/>
      <w:lvlJc w:val="left"/>
      <w:pPr>
        <w:ind w:left="1583" w:hanging="1583"/>
      </w:pPr>
      <w:rPr>
        <w:rFonts w:hint="default"/>
      </w:rPr>
    </w:lvl>
  </w:abstractNum>
  <w:abstractNum w:abstractNumId="8">
    <w:nsid w:val="30920E3C"/>
    <w:multiLevelType w:val="multilevel"/>
    <w:tmpl w:val="30920E3C"/>
    <w:lvl w:ilvl="0" w:tentative="0">
      <w:start w:val="1"/>
      <w:numFmt w:val="chineseCountingThousand"/>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6428894D"/>
    <w:multiLevelType w:val="singleLevel"/>
    <w:tmpl w:val="6428894D"/>
    <w:lvl w:ilvl="0" w:tentative="0">
      <w:start w:val="1"/>
      <w:numFmt w:val="decimal"/>
      <w:lvlText w:val="%1)"/>
      <w:lvlJc w:val="left"/>
      <w:pPr>
        <w:tabs>
          <w:tab w:val="left" w:pos="397"/>
        </w:tabs>
        <w:ind w:left="0" w:leftChars="0" w:firstLine="0" w:firstLineChars="0"/>
      </w:pPr>
      <w:rPr>
        <w:rFonts w:hint="default"/>
      </w:rPr>
    </w:lvl>
  </w:abstractNum>
  <w:num w:numId="1">
    <w:abstractNumId w:val="7"/>
  </w:num>
  <w:num w:numId="2">
    <w:abstractNumId w:val="1"/>
  </w:num>
  <w:num w:numId="3">
    <w:abstractNumId w:val="6"/>
  </w:num>
  <w:num w:numId="4">
    <w:abstractNumId w:val="8"/>
  </w:num>
  <w:num w:numId="5">
    <w:abstractNumId w:val="2"/>
  </w:num>
  <w:num w:numId="6">
    <w:abstractNumId w:val="9"/>
  </w:num>
  <w:num w:numId="7">
    <w:abstractNumId w:val="5"/>
  </w:num>
  <w:num w:numId="8">
    <w:abstractNumId w:val="0"/>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HorizontalSpacing w:val="105"/>
  <w:drawingGridVerticalSpacing w:val="198"/>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2AC"/>
    <w:rsid w:val="00025AF6"/>
    <w:rsid w:val="0002772C"/>
    <w:rsid w:val="00034274"/>
    <w:rsid w:val="00047681"/>
    <w:rsid w:val="000500EA"/>
    <w:rsid w:val="0005759B"/>
    <w:rsid w:val="00064240"/>
    <w:rsid w:val="0006635D"/>
    <w:rsid w:val="00070622"/>
    <w:rsid w:val="00071D02"/>
    <w:rsid w:val="000825E0"/>
    <w:rsid w:val="000845EC"/>
    <w:rsid w:val="000848A4"/>
    <w:rsid w:val="00091D4B"/>
    <w:rsid w:val="00092829"/>
    <w:rsid w:val="0009373E"/>
    <w:rsid w:val="0009374C"/>
    <w:rsid w:val="00094ECB"/>
    <w:rsid w:val="000A52E9"/>
    <w:rsid w:val="000C1F35"/>
    <w:rsid w:val="000C7653"/>
    <w:rsid w:val="000E124A"/>
    <w:rsid w:val="000E3528"/>
    <w:rsid w:val="000E57B5"/>
    <w:rsid w:val="000F426F"/>
    <w:rsid w:val="000F73E2"/>
    <w:rsid w:val="00101CF7"/>
    <w:rsid w:val="00107222"/>
    <w:rsid w:val="00125ACA"/>
    <w:rsid w:val="00126BE8"/>
    <w:rsid w:val="001375BF"/>
    <w:rsid w:val="00142CD9"/>
    <w:rsid w:val="00151A6A"/>
    <w:rsid w:val="00156662"/>
    <w:rsid w:val="00157C73"/>
    <w:rsid w:val="00161BB7"/>
    <w:rsid w:val="00162A1D"/>
    <w:rsid w:val="00175EE6"/>
    <w:rsid w:val="00190330"/>
    <w:rsid w:val="00191BD6"/>
    <w:rsid w:val="00192461"/>
    <w:rsid w:val="00196DF5"/>
    <w:rsid w:val="00197162"/>
    <w:rsid w:val="001B0C3A"/>
    <w:rsid w:val="001B774F"/>
    <w:rsid w:val="001C5F66"/>
    <w:rsid w:val="001D539B"/>
    <w:rsid w:val="001E4851"/>
    <w:rsid w:val="001F4565"/>
    <w:rsid w:val="001F748D"/>
    <w:rsid w:val="002009F2"/>
    <w:rsid w:val="002032A1"/>
    <w:rsid w:val="00203D86"/>
    <w:rsid w:val="00206C49"/>
    <w:rsid w:val="00207D4F"/>
    <w:rsid w:val="0021005D"/>
    <w:rsid w:val="00211945"/>
    <w:rsid w:val="0021245B"/>
    <w:rsid w:val="00213708"/>
    <w:rsid w:val="00213812"/>
    <w:rsid w:val="00217D57"/>
    <w:rsid w:val="00225847"/>
    <w:rsid w:val="00230676"/>
    <w:rsid w:val="00230D50"/>
    <w:rsid w:val="00233B75"/>
    <w:rsid w:val="00246AB8"/>
    <w:rsid w:val="00253E3E"/>
    <w:rsid w:val="002721A9"/>
    <w:rsid w:val="00281D7A"/>
    <w:rsid w:val="00281EA7"/>
    <w:rsid w:val="00285CD3"/>
    <w:rsid w:val="002922CC"/>
    <w:rsid w:val="002A1163"/>
    <w:rsid w:val="002A5B65"/>
    <w:rsid w:val="002A6F95"/>
    <w:rsid w:val="002A7ACB"/>
    <w:rsid w:val="002C4E44"/>
    <w:rsid w:val="002D6A08"/>
    <w:rsid w:val="002E2CA8"/>
    <w:rsid w:val="002F626C"/>
    <w:rsid w:val="003014B3"/>
    <w:rsid w:val="00301536"/>
    <w:rsid w:val="00307EC4"/>
    <w:rsid w:val="00312967"/>
    <w:rsid w:val="00316988"/>
    <w:rsid w:val="00321AB6"/>
    <w:rsid w:val="003273C4"/>
    <w:rsid w:val="00327B37"/>
    <w:rsid w:val="0033434F"/>
    <w:rsid w:val="00336E4A"/>
    <w:rsid w:val="00343DE4"/>
    <w:rsid w:val="00354497"/>
    <w:rsid w:val="0035630E"/>
    <w:rsid w:val="003563BE"/>
    <w:rsid w:val="00357C3D"/>
    <w:rsid w:val="00361ED3"/>
    <w:rsid w:val="00365095"/>
    <w:rsid w:val="00367348"/>
    <w:rsid w:val="0037376E"/>
    <w:rsid w:val="00377079"/>
    <w:rsid w:val="00381273"/>
    <w:rsid w:val="00393B24"/>
    <w:rsid w:val="00396B04"/>
    <w:rsid w:val="0039773A"/>
    <w:rsid w:val="003A17B7"/>
    <w:rsid w:val="003C01DF"/>
    <w:rsid w:val="003C5910"/>
    <w:rsid w:val="003E0E06"/>
    <w:rsid w:val="003F5BEF"/>
    <w:rsid w:val="00402156"/>
    <w:rsid w:val="00407644"/>
    <w:rsid w:val="00415946"/>
    <w:rsid w:val="0042214D"/>
    <w:rsid w:val="00423CC8"/>
    <w:rsid w:val="0042619E"/>
    <w:rsid w:val="004309EE"/>
    <w:rsid w:val="00432585"/>
    <w:rsid w:val="0044397E"/>
    <w:rsid w:val="004440BA"/>
    <w:rsid w:val="00444B9F"/>
    <w:rsid w:val="004467F4"/>
    <w:rsid w:val="00452589"/>
    <w:rsid w:val="00452FA3"/>
    <w:rsid w:val="00470CB0"/>
    <w:rsid w:val="00473171"/>
    <w:rsid w:val="00474BA9"/>
    <w:rsid w:val="00474ECC"/>
    <w:rsid w:val="0047545C"/>
    <w:rsid w:val="00481643"/>
    <w:rsid w:val="00484F83"/>
    <w:rsid w:val="004902AC"/>
    <w:rsid w:val="00491A48"/>
    <w:rsid w:val="00495B6F"/>
    <w:rsid w:val="00497E18"/>
    <w:rsid w:val="004A5BB6"/>
    <w:rsid w:val="004B2BFD"/>
    <w:rsid w:val="004B2E1B"/>
    <w:rsid w:val="004B7AE1"/>
    <w:rsid w:val="004C08DB"/>
    <w:rsid w:val="004E285B"/>
    <w:rsid w:val="004E3BB7"/>
    <w:rsid w:val="004E3EC0"/>
    <w:rsid w:val="004E7A80"/>
    <w:rsid w:val="00500A17"/>
    <w:rsid w:val="00510928"/>
    <w:rsid w:val="0053795B"/>
    <w:rsid w:val="005408B9"/>
    <w:rsid w:val="0054185F"/>
    <w:rsid w:val="00555493"/>
    <w:rsid w:val="00555DFA"/>
    <w:rsid w:val="005631CA"/>
    <w:rsid w:val="00571140"/>
    <w:rsid w:val="00575FBC"/>
    <w:rsid w:val="00582159"/>
    <w:rsid w:val="00583475"/>
    <w:rsid w:val="005918F1"/>
    <w:rsid w:val="005A3257"/>
    <w:rsid w:val="005A61F4"/>
    <w:rsid w:val="005A72DC"/>
    <w:rsid w:val="005A7D32"/>
    <w:rsid w:val="005B0580"/>
    <w:rsid w:val="005B1A1F"/>
    <w:rsid w:val="005B5115"/>
    <w:rsid w:val="005B6C01"/>
    <w:rsid w:val="005C47FE"/>
    <w:rsid w:val="005D1182"/>
    <w:rsid w:val="005D3B67"/>
    <w:rsid w:val="005D4B0E"/>
    <w:rsid w:val="005E071A"/>
    <w:rsid w:val="005F20C0"/>
    <w:rsid w:val="005F296D"/>
    <w:rsid w:val="005F758E"/>
    <w:rsid w:val="006114CB"/>
    <w:rsid w:val="00611619"/>
    <w:rsid w:val="006365B5"/>
    <w:rsid w:val="00642058"/>
    <w:rsid w:val="00646658"/>
    <w:rsid w:val="00650B5D"/>
    <w:rsid w:val="00650E21"/>
    <w:rsid w:val="00655C61"/>
    <w:rsid w:val="00673C46"/>
    <w:rsid w:val="00677918"/>
    <w:rsid w:val="00685515"/>
    <w:rsid w:val="00691591"/>
    <w:rsid w:val="00696850"/>
    <w:rsid w:val="006A3173"/>
    <w:rsid w:val="006B3BE8"/>
    <w:rsid w:val="006B4AA7"/>
    <w:rsid w:val="006B4AFC"/>
    <w:rsid w:val="006C35D0"/>
    <w:rsid w:val="006D308A"/>
    <w:rsid w:val="006E0456"/>
    <w:rsid w:val="006E3872"/>
    <w:rsid w:val="006E51C3"/>
    <w:rsid w:val="006E5276"/>
    <w:rsid w:val="0070037C"/>
    <w:rsid w:val="00707AE5"/>
    <w:rsid w:val="00725153"/>
    <w:rsid w:val="007404F2"/>
    <w:rsid w:val="0074177B"/>
    <w:rsid w:val="00742B9B"/>
    <w:rsid w:val="00742D20"/>
    <w:rsid w:val="00755DF0"/>
    <w:rsid w:val="00774B00"/>
    <w:rsid w:val="0078004D"/>
    <w:rsid w:val="00785165"/>
    <w:rsid w:val="00786D6F"/>
    <w:rsid w:val="0079125B"/>
    <w:rsid w:val="00796664"/>
    <w:rsid w:val="007A064E"/>
    <w:rsid w:val="007A2144"/>
    <w:rsid w:val="007A3FC0"/>
    <w:rsid w:val="007B25DF"/>
    <w:rsid w:val="007C1C90"/>
    <w:rsid w:val="007C77B8"/>
    <w:rsid w:val="007D212C"/>
    <w:rsid w:val="007D3185"/>
    <w:rsid w:val="007F27C0"/>
    <w:rsid w:val="007F3840"/>
    <w:rsid w:val="00805969"/>
    <w:rsid w:val="00806EBC"/>
    <w:rsid w:val="008111F4"/>
    <w:rsid w:val="00815400"/>
    <w:rsid w:val="00822676"/>
    <w:rsid w:val="008230CE"/>
    <w:rsid w:val="00825A70"/>
    <w:rsid w:val="00826C63"/>
    <w:rsid w:val="00846152"/>
    <w:rsid w:val="00846AB3"/>
    <w:rsid w:val="0085482B"/>
    <w:rsid w:val="0085595C"/>
    <w:rsid w:val="0086147C"/>
    <w:rsid w:val="008658C0"/>
    <w:rsid w:val="00867C9C"/>
    <w:rsid w:val="0087672C"/>
    <w:rsid w:val="0088114F"/>
    <w:rsid w:val="00882CF7"/>
    <w:rsid w:val="008838FF"/>
    <w:rsid w:val="00885C73"/>
    <w:rsid w:val="00886FBF"/>
    <w:rsid w:val="00891B79"/>
    <w:rsid w:val="00892619"/>
    <w:rsid w:val="00894EF8"/>
    <w:rsid w:val="008A4FF5"/>
    <w:rsid w:val="008A52B6"/>
    <w:rsid w:val="008B3713"/>
    <w:rsid w:val="008B43CD"/>
    <w:rsid w:val="008C34C6"/>
    <w:rsid w:val="008D1401"/>
    <w:rsid w:val="008D3E4B"/>
    <w:rsid w:val="008D4182"/>
    <w:rsid w:val="008D64DE"/>
    <w:rsid w:val="008E1A63"/>
    <w:rsid w:val="008E3BA9"/>
    <w:rsid w:val="008E7763"/>
    <w:rsid w:val="008F044A"/>
    <w:rsid w:val="008F174C"/>
    <w:rsid w:val="00921F00"/>
    <w:rsid w:val="00924028"/>
    <w:rsid w:val="00951DAD"/>
    <w:rsid w:val="00956812"/>
    <w:rsid w:val="00960F46"/>
    <w:rsid w:val="009672FA"/>
    <w:rsid w:val="00970EB2"/>
    <w:rsid w:val="00971C55"/>
    <w:rsid w:val="00977212"/>
    <w:rsid w:val="00980DD4"/>
    <w:rsid w:val="0098180D"/>
    <w:rsid w:val="00992381"/>
    <w:rsid w:val="00992458"/>
    <w:rsid w:val="00992FD5"/>
    <w:rsid w:val="00995043"/>
    <w:rsid w:val="00997F07"/>
    <w:rsid w:val="009A05E4"/>
    <w:rsid w:val="009A2C72"/>
    <w:rsid w:val="009A32A1"/>
    <w:rsid w:val="009B7618"/>
    <w:rsid w:val="009B7A8B"/>
    <w:rsid w:val="009C0F57"/>
    <w:rsid w:val="009E3A90"/>
    <w:rsid w:val="009E3BDC"/>
    <w:rsid w:val="009E3C66"/>
    <w:rsid w:val="009F20D2"/>
    <w:rsid w:val="009F3761"/>
    <w:rsid w:val="009F63C7"/>
    <w:rsid w:val="00A10809"/>
    <w:rsid w:val="00A10E0C"/>
    <w:rsid w:val="00A10F60"/>
    <w:rsid w:val="00A149FA"/>
    <w:rsid w:val="00A1699C"/>
    <w:rsid w:val="00A22DFC"/>
    <w:rsid w:val="00A25E70"/>
    <w:rsid w:val="00A326FF"/>
    <w:rsid w:val="00A44215"/>
    <w:rsid w:val="00A44788"/>
    <w:rsid w:val="00A50738"/>
    <w:rsid w:val="00A51BFC"/>
    <w:rsid w:val="00A63DEE"/>
    <w:rsid w:val="00A64305"/>
    <w:rsid w:val="00A67CDE"/>
    <w:rsid w:val="00A709FB"/>
    <w:rsid w:val="00A70BAB"/>
    <w:rsid w:val="00A77F7E"/>
    <w:rsid w:val="00A812FB"/>
    <w:rsid w:val="00A8230C"/>
    <w:rsid w:val="00A83559"/>
    <w:rsid w:val="00A85582"/>
    <w:rsid w:val="00A85EDE"/>
    <w:rsid w:val="00A92DB1"/>
    <w:rsid w:val="00A972F4"/>
    <w:rsid w:val="00A97706"/>
    <w:rsid w:val="00AA0F32"/>
    <w:rsid w:val="00AA31F9"/>
    <w:rsid w:val="00AA3265"/>
    <w:rsid w:val="00AA4B8D"/>
    <w:rsid w:val="00AA6ED2"/>
    <w:rsid w:val="00AA6F82"/>
    <w:rsid w:val="00AA7196"/>
    <w:rsid w:val="00AB7FD3"/>
    <w:rsid w:val="00AC4B15"/>
    <w:rsid w:val="00AD1C34"/>
    <w:rsid w:val="00AD385F"/>
    <w:rsid w:val="00AD3ED4"/>
    <w:rsid w:val="00AD531C"/>
    <w:rsid w:val="00AE30B0"/>
    <w:rsid w:val="00AE4FF1"/>
    <w:rsid w:val="00AE6B8E"/>
    <w:rsid w:val="00AF1F1F"/>
    <w:rsid w:val="00B01F5D"/>
    <w:rsid w:val="00B14B1D"/>
    <w:rsid w:val="00B2134D"/>
    <w:rsid w:val="00B265A9"/>
    <w:rsid w:val="00B30818"/>
    <w:rsid w:val="00B35F1A"/>
    <w:rsid w:val="00B409E7"/>
    <w:rsid w:val="00B56A62"/>
    <w:rsid w:val="00B7309D"/>
    <w:rsid w:val="00B7465D"/>
    <w:rsid w:val="00BA3561"/>
    <w:rsid w:val="00BC0093"/>
    <w:rsid w:val="00BC1926"/>
    <w:rsid w:val="00BD3ECD"/>
    <w:rsid w:val="00BD49FB"/>
    <w:rsid w:val="00BD7633"/>
    <w:rsid w:val="00BE02F5"/>
    <w:rsid w:val="00BE0B78"/>
    <w:rsid w:val="00BE1633"/>
    <w:rsid w:val="00BE2DC0"/>
    <w:rsid w:val="00BF0512"/>
    <w:rsid w:val="00BF25C7"/>
    <w:rsid w:val="00C01A41"/>
    <w:rsid w:val="00C05274"/>
    <w:rsid w:val="00C12418"/>
    <w:rsid w:val="00C13F01"/>
    <w:rsid w:val="00C204F8"/>
    <w:rsid w:val="00C25E9B"/>
    <w:rsid w:val="00C25FD8"/>
    <w:rsid w:val="00C261D1"/>
    <w:rsid w:val="00C323AC"/>
    <w:rsid w:val="00C40BE0"/>
    <w:rsid w:val="00C453BB"/>
    <w:rsid w:val="00C46A0C"/>
    <w:rsid w:val="00C50D4F"/>
    <w:rsid w:val="00C50DC6"/>
    <w:rsid w:val="00C51972"/>
    <w:rsid w:val="00C602F9"/>
    <w:rsid w:val="00C714C7"/>
    <w:rsid w:val="00C71DE4"/>
    <w:rsid w:val="00C92539"/>
    <w:rsid w:val="00C94808"/>
    <w:rsid w:val="00C9603A"/>
    <w:rsid w:val="00CA71CA"/>
    <w:rsid w:val="00CC0581"/>
    <w:rsid w:val="00CC2EA1"/>
    <w:rsid w:val="00CC5CFD"/>
    <w:rsid w:val="00CD0001"/>
    <w:rsid w:val="00CD0BC0"/>
    <w:rsid w:val="00CD0E6A"/>
    <w:rsid w:val="00CD2016"/>
    <w:rsid w:val="00CD20DE"/>
    <w:rsid w:val="00CD2BF3"/>
    <w:rsid w:val="00CD3AC1"/>
    <w:rsid w:val="00CD5023"/>
    <w:rsid w:val="00CD5514"/>
    <w:rsid w:val="00CD731C"/>
    <w:rsid w:val="00CD7507"/>
    <w:rsid w:val="00CE3678"/>
    <w:rsid w:val="00CE3E22"/>
    <w:rsid w:val="00CE436F"/>
    <w:rsid w:val="00CE5841"/>
    <w:rsid w:val="00CE71B7"/>
    <w:rsid w:val="00CE72D0"/>
    <w:rsid w:val="00CE75FC"/>
    <w:rsid w:val="00CF29E7"/>
    <w:rsid w:val="00D006BE"/>
    <w:rsid w:val="00D0274B"/>
    <w:rsid w:val="00D051FC"/>
    <w:rsid w:val="00D21048"/>
    <w:rsid w:val="00D3664D"/>
    <w:rsid w:val="00D375E6"/>
    <w:rsid w:val="00D37690"/>
    <w:rsid w:val="00D40E61"/>
    <w:rsid w:val="00D449AB"/>
    <w:rsid w:val="00D4745E"/>
    <w:rsid w:val="00D55878"/>
    <w:rsid w:val="00D6533D"/>
    <w:rsid w:val="00D67396"/>
    <w:rsid w:val="00D67400"/>
    <w:rsid w:val="00D7140F"/>
    <w:rsid w:val="00D77859"/>
    <w:rsid w:val="00D77CDE"/>
    <w:rsid w:val="00D80C4A"/>
    <w:rsid w:val="00D829EC"/>
    <w:rsid w:val="00D83629"/>
    <w:rsid w:val="00D87AE5"/>
    <w:rsid w:val="00D943B9"/>
    <w:rsid w:val="00DA1881"/>
    <w:rsid w:val="00DA3AA9"/>
    <w:rsid w:val="00DA3D82"/>
    <w:rsid w:val="00DC26DC"/>
    <w:rsid w:val="00DC2DD7"/>
    <w:rsid w:val="00DC57F7"/>
    <w:rsid w:val="00DC5EDC"/>
    <w:rsid w:val="00DC6BDE"/>
    <w:rsid w:val="00DC7720"/>
    <w:rsid w:val="00DD779D"/>
    <w:rsid w:val="00DE2399"/>
    <w:rsid w:val="00DE58C8"/>
    <w:rsid w:val="00DF058D"/>
    <w:rsid w:val="00DF3D0D"/>
    <w:rsid w:val="00DF737B"/>
    <w:rsid w:val="00E014F3"/>
    <w:rsid w:val="00E04B0E"/>
    <w:rsid w:val="00E25732"/>
    <w:rsid w:val="00E3162A"/>
    <w:rsid w:val="00E3500E"/>
    <w:rsid w:val="00E36958"/>
    <w:rsid w:val="00E4284B"/>
    <w:rsid w:val="00E4570E"/>
    <w:rsid w:val="00E4683A"/>
    <w:rsid w:val="00E534B5"/>
    <w:rsid w:val="00E53D56"/>
    <w:rsid w:val="00E54BE7"/>
    <w:rsid w:val="00E56860"/>
    <w:rsid w:val="00E64280"/>
    <w:rsid w:val="00E643F2"/>
    <w:rsid w:val="00E74F8A"/>
    <w:rsid w:val="00E75A0E"/>
    <w:rsid w:val="00E83304"/>
    <w:rsid w:val="00E83F20"/>
    <w:rsid w:val="00E8593A"/>
    <w:rsid w:val="00E86C29"/>
    <w:rsid w:val="00E912BF"/>
    <w:rsid w:val="00EA2111"/>
    <w:rsid w:val="00EB150B"/>
    <w:rsid w:val="00EB2703"/>
    <w:rsid w:val="00EB2BD6"/>
    <w:rsid w:val="00EB7854"/>
    <w:rsid w:val="00EC4B9D"/>
    <w:rsid w:val="00ED169B"/>
    <w:rsid w:val="00ED1DF6"/>
    <w:rsid w:val="00ED58AF"/>
    <w:rsid w:val="00ED7DD8"/>
    <w:rsid w:val="00ED7F12"/>
    <w:rsid w:val="00EE508B"/>
    <w:rsid w:val="00EE5C6E"/>
    <w:rsid w:val="00F23061"/>
    <w:rsid w:val="00F23139"/>
    <w:rsid w:val="00F23B1B"/>
    <w:rsid w:val="00F245ED"/>
    <w:rsid w:val="00F25D66"/>
    <w:rsid w:val="00F26C71"/>
    <w:rsid w:val="00F413DB"/>
    <w:rsid w:val="00F47472"/>
    <w:rsid w:val="00F47F79"/>
    <w:rsid w:val="00F5605E"/>
    <w:rsid w:val="00F568DF"/>
    <w:rsid w:val="00F571F3"/>
    <w:rsid w:val="00F61DB6"/>
    <w:rsid w:val="00F63700"/>
    <w:rsid w:val="00F65AE8"/>
    <w:rsid w:val="00F75D36"/>
    <w:rsid w:val="00F81295"/>
    <w:rsid w:val="00F857CD"/>
    <w:rsid w:val="00F93381"/>
    <w:rsid w:val="00F940C3"/>
    <w:rsid w:val="00F94F4D"/>
    <w:rsid w:val="00F95326"/>
    <w:rsid w:val="00FA2540"/>
    <w:rsid w:val="00FA5E79"/>
    <w:rsid w:val="00FA7E03"/>
    <w:rsid w:val="00FB0736"/>
    <w:rsid w:val="00FB6A17"/>
    <w:rsid w:val="00FC52D8"/>
    <w:rsid w:val="00FC5B90"/>
    <w:rsid w:val="00FD7402"/>
    <w:rsid w:val="00FD7C93"/>
    <w:rsid w:val="00FF39FE"/>
    <w:rsid w:val="00FF7BF3"/>
    <w:rsid w:val="0100296B"/>
    <w:rsid w:val="010F14C9"/>
    <w:rsid w:val="011027CE"/>
    <w:rsid w:val="014452C7"/>
    <w:rsid w:val="014D24ED"/>
    <w:rsid w:val="01511039"/>
    <w:rsid w:val="0156221C"/>
    <w:rsid w:val="015B75D7"/>
    <w:rsid w:val="01626D58"/>
    <w:rsid w:val="016823B5"/>
    <w:rsid w:val="016C2C34"/>
    <w:rsid w:val="01746399"/>
    <w:rsid w:val="01762172"/>
    <w:rsid w:val="01777BF4"/>
    <w:rsid w:val="01966035"/>
    <w:rsid w:val="01980129"/>
    <w:rsid w:val="019B792D"/>
    <w:rsid w:val="01A21D3D"/>
    <w:rsid w:val="01A92786"/>
    <w:rsid w:val="01B10A40"/>
    <w:rsid w:val="01B86D72"/>
    <w:rsid w:val="01B91D0C"/>
    <w:rsid w:val="01B93EE0"/>
    <w:rsid w:val="01B97764"/>
    <w:rsid w:val="01CA24C7"/>
    <w:rsid w:val="01DF4731"/>
    <w:rsid w:val="01EA3977"/>
    <w:rsid w:val="01F80765"/>
    <w:rsid w:val="01FC5A3D"/>
    <w:rsid w:val="01FE25B0"/>
    <w:rsid w:val="01FE6BD3"/>
    <w:rsid w:val="020874E3"/>
    <w:rsid w:val="021C7F39"/>
    <w:rsid w:val="02270FD8"/>
    <w:rsid w:val="022F73A2"/>
    <w:rsid w:val="02315346"/>
    <w:rsid w:val="023875C9"/>
    <w:rsid w:val="02412D52"/>
    <w:rsid w:val="02481C41"/>
    <w:rsid w:val="02485D4E"/>
    <w:rsid w:val="025649A5"/>
    <w:rsid w:val="02567262"/>
    <w:rsid w:val="0257485C"/>
    <w:rsid w:val="02635FE6"/>
    <w:rsid w:val="026426D2"/>
    <w:rsid w:val="027B01B1"/>
    <w:rsid w:val="02836E2C"/>
    <w:rsid w:val="02903F44"/>
    <w:rsid w:val="02AC21EF"/>
    <w:rsid w:val="02C46D8B"/>
    <w:rsid w:val="02D45932"/>
    <w:rsid w:val="02DA476D"/>
    <w:rsid w:val="02F6716B"/>
    <w:rsid w:val="03091487"/>
    <w:rsid w:val="031343E3"/>
    <w:rsid w:val="031B1F50"/>
    <w:rsid w:val="03215C49"/>
    <w:rsid w:val="032671A4"/>
    <w:rsid w:val="032B1063"/>
    <w:rsid w:val="032B6B93"/>
    <w:rsid w:val="032D0ACD"/>
    <w:rsid w:val="034918BF"/>
    <w:rsid w:val="035F620C"/>
    <w:rsid w:val="03634A04"/>
    <w:rsid w:val="03660724"/>
    <w:rsid w:val="03673B57"/>
    <w:rsid w:val="036C0D34"/>
    <w:rsid w:val="037129FA"/>
    <w:rsid w:val="03755481"/>
    <w:rsid w:val="03793414"/>
    <w:rsid w:val="037D1A3D"/>
    <w:rsid w:val="03A72272"/>
    <w:rsid w:val="03A91266"/>
    <w:rsid w:val="03A96C0F"/>
    <w:rsid w:val="03AE5418"/>
    <w:rsid w:val="03B44E81"/>
    <w:rsid w:val="03B4658C"/>
    <w:rsid w:val="03C020B7"/>
    <w:rsid w:val="03FE1B9C"/>
    <w:rsid w:val="041322C8"/>
    <w:rsid w:val="04175DF8"/>
    <w:rsid w:val="04210E57"/>
    <w:rsid w:val="04312034"/>
    <w:rsid w:val="044134FD"/>
    <w:rsid w:val="044A19A3"/>
    <w:rsid w:val="04550F63"/>
    <w:rsid w:val="046105BC"/>
    <w:rsid w:val="0464138A"/>
    <w:rsid w:val="04656FC2"/>
    <w:rsid w:val="04845A76"/>
    <w:rsid w:val="048F276A"/>
    <w:rsid w:val="049379F8"/>
    <w:rsid w:val="04970029"/>
    <w:rsid w:val="04AE72E6"/>
    <w:rsid w:val="04B9691F"/>
    <w:rsid w:val="04C64E6C"/>
    <w:rsid w:val="04C81265"/>
    <w:rsid w:val="04D1498D"/>
    <w:rsid w:val="04F57FA2"/>
    <w:rsid w:val="04FC2A51"/>
    <w:rsid w:val="04FD6622"/>
    <w:rsid w:val="05072F20"/>
    <w:rsid w:val="050D5E9C"/>
    <w:rsid w:val="051922E9"/>
    <w:rsid w:val="05264E82"/>
    <w:rsid w:val="053354C6"/>
    <w:rsid w:val="05377C22"/>
    <w:rsid w:val="053C2B59"/>
    <w:rsid w:val="053D1A99"/>
    <w:rsid w:val="05451EB3"/>
    <w:rsid w:val="0550776B"/>
    <w:rsid w:val="05524BB1"/>
    <w:rsid w:val="055A1E59"/>
    <w:rsid w:val="055E32F7"/>
    <w:rsid w:val="056858EB"/>
    <w:rsid w:val="057B5C57"/>
    <w:rsid w:val="05823B0C"/>
    <w:rsid w:val="058243AC"/>
    <w:rsid w:val="05933A6D"/>
    <w:rsid w:val="05A624A1"/>
    <w:rsid w:val="05A75C4B"/>
    <w:rsid w:val="05B90EB8"/>
    <w:rsid w:val="05C36005"/>
    <w:rsid w:val="05D80C81"/>
    <w:rsid w:val="05DC1A7B"/>
    <w:rsid w:val="05E816BC"/>
    <w:rsid w:val="05EA46B3"/>
    <w:rsid w:val="05F2086C"/>
    <w:rsid w:val="05F31CE3"/>
    <w:rsid w:val="05FB16F7"/>
    <w:rsid w:val="0603193D"/>
    <w:rsid w:val="060747AF"/>
    <w:rsid w:val="060D52AE"/>
    <w:rsid w:val="060E5063"/>
    <w:rsid w:val="06150573"/>
    <w:rsid w:val="06211DD1"/>
    <w:rsid w:val="063F7B4D"/>
    <w:rsid w:val="06406B5A"/>
    <w:rsid w:val="064A5A9D"/>
    <w:rsid w:val="064C4C64"/>
    <w:rsid w:val="064D6E62"/>
    <w:rsid w:val="065B226D"/>
    <w:rsid w:val="06696AB5"/>
    <w:rsid w:val="069A7705"/>
    <w:rsid w:val="06A80C37"/>
    <w:rsid w:val="06BE4F12"/>
    <w:rsid w:val="06DB3866"/>
    <w:rsid w:val="06E50D42"/>
    <w:rsid w:val="06F64574"/>
    <w:rsid w:val="06FF2EC5"/>
    <w:rsid w:val="070D149F"/>
    <w:rsid w:val="071755F8"/>
    <w:rsid w:val="07223BB5"/>
    <w:rsid w:val="07565116"/>
    <w:rsid w:val="0763101C"/>
    <w:rsid w:val="076A763A"/>
    <w:rsid w:val="07724A47"/>
    <w:rsid w:val="077A1F3E"/>
    <w:rsid w:val="077A24F4"/>
    <w:rsid w:val="07883367"/>
    <w:rsid w:val="078F6413"/>
    <w:rsid w:val="07922DC3"/>
    <w:rsid w:val="07946CB3"/>
    <w:rsid w:val="079B54A8"/>
    <w:rsid w:val="07AE338E"/>
    <w:rsid w:val="07D37F63"/>
    <w:rsid w:val="07D56A4F"/>
    <w:rsid w:val="07E850FA"/>
    <w:rsid w:val="07F423D8"/>
    <w:rsid w:val="07FB495C"/>
    <w:rsid w:val="08020E71"/>
    <w:rsid w:val="0809501D"/>
    <w:rsid w:val="08100E28"/>
    <w:rsid w:val="08101D83"/>
    <w:rsid w:val="081F1CF8"/>
    <w:rsid w:val="0820023D"/>
    <w:rsid w:val="0822573E"/>
    <w:rsid w:val="082544EA"/>
    <w:rsid w:val="08255345"/>
    <w:rsid w:val="0825624B"/>
    <w:rsid w:val="08257D6D"/>
    <w:rsid w:val="082C2DB1"/>
    <w:rsid w:val="082C2F15"/>
    <w:rsid w:val="082E5940"/>
    <w:rsid w:val="08324C52"/>
    <w:rsid w:val="08377F95"/>
    <w:rsid w:val="083B1492"/>
    <w:rsid w:val="0842139A"/>
    <w:rsid w:val="0846141B"/>
    <w:rsid w:val="084844CC"/>
    <w:rsid w:val="084B472A"/>
    <w:rsid w:val="084C38DA"/>
    <w:rsid w:val="086E5BE3"/>
    <w:rsid w:val="086F1AAA"/>
    <w:rsid w:val="086F3665"/>
    <w:rsid w:val="087575D5"/>
    <w:rsid w:val="0876629A"/>
    <w:rsid w:val="087F37FC"/>
    <w:rsid w:val="088E2489"/>
    <w:rsid w:val="088F199B"/>
    <w:rsid w:val="08926811"/>
    <w:rsid w:val="08940DDD"/>
    <w:rsid w:val="08966904"/>
    <w:rsid w:val="08A231D7"/>
    <w:rsid w:val="08A81240"/>
    <w:rsid w:val="08B44487"/>
    <w:rsid w:val="08BA3B7C"/>
    <w:rsid w:val="08C565F2"/>
    <w:rsid w:val="08DC713F"/>
    <w:rsid w:val="08EF1001"/>
    <w:rsid w:val="08F316BF"/>
    <w:rsid w:val="08F36A19"/>
    <w:rsid w:val="08F724F0"/>
    <w:rsid w:val="09020655"/>
    <w:rsid w:val="090D1C4B"/>
    <w:rsid w:val="090D3477"/>
    <w:rsid w:val="091F5FC3"/>
    <w:rsid w:val="093B2814"/>
    <w:rsid w:val="09450846"/>
    <w:rsid w:val="094A20CE"/>
    <w:rsid w:val="094B64F2"/>
    <w:rsid w:val="09524F20"/>
    <w:rsid w:val="0954173D"/>
    <w:rsid w:val="096F3207"/>
    <w:rsid w:val="09706DAC"/>
    <w:rsid w:val="0972493D"/>
    <w:rsid w:val="09781322"/>
    <w:rsid w:val="098C59B5"/>
    <w:rsid w:val="09A017D8"/>
    <w:rsid w:val="09B93EFD"/>
    <w:rsid w:val="09C84B41"/>
    <w:rsid w:val="09CB009E"/>
    <w:rsid w:val="09CC73A7"/>
    <w:rsid w:val="09DF6D3E"/>
    <w:rsid w:val="09E03CB5"/>
    <w:rsid w:val="09E8048D"/>
    <w:rsid w:val="09EE1557"/>
    <w:rsid w:val="09F04A5A"/>
    <w:rsid w:val="0A087F03"/>
    <w:rsid w:val="0A183A20"/>
    <w:rsid w:val="0A1E12A6"/>
    <w:rsid w:val="0A280510"/>
    <w:rsid w:val="0A297E8D"/>
    <w:rsid w:val="0A436A63"/>
    <w:rsid w:val="0A4444E4"/>
    <w:rsid w:val="0A5115FC"/>
    <w:rsid w:val="0A5F3A4C"/>
    <w:rsid w:val="0A616013"/>
    <w:rsid w:val="0A6167A1"/>
    <w:rsid w:val="0A622F5F"/>
    <w:rsid w:val="0A665D1E"/>
    <w:rsid w:val="0A8542CD"/>
    <w:rsid w:val="0A88732A"/>
    <w:rsid w:val="0A8F6EE2"/>
    <w:rsid w:val="0A906B62"/>
    <w:rsid w:val="0A9C65DA"/>
    <w:rsid w:val="0AA57272"/>
    <w:rsid w:val="0AAB518D"/>
    <w:rsid w:val="0AB66DA2"/>
    <w:rsid w:val="0ABD2EA9"/>
    <w:rsid w:val="0AC02D9D"/>
    <w:rsid w:val="0ACA6CE2"/>
    <w:rsid w:val="0ADA1890"/>
    <w:rsid w:val="0ADF6DD8"/>
    <w:rsid w:val="0AE14217"/>
    <w:rsid w:val="0AE2616B"/>
    <w:rsid w:val="0AEB35E2"/>
    <w:rsid w:val="0AF70A9B"/>
    <w:rsid w:val="0AF7560D"/>
    <w:rsid w:val="0AFA16FB"/>
    <w:rsid w:val="0B025B9C"/>
    <w:rsid w:val="0B063F38"/>
    <w:rsid w:val="0B103D2F"/>
    <w:rsid w:val="0B160B6F"/>
    <w:rsid w:val="0B191471"/>
    <w:rsid w:val="0B206C78"/>
    <w:rsid w:val="0B2F7FED"/>
    <w:rsid w:val="0B3513F6"/>
    <w:rsid w:val="0B396D28"/>
    <w:rsid w:val="0B416CA1"/>
    <w:rsid w:val="0B4B5097"/>
    <w:rsid w:val="0B543394"/>
    <w:rsid w:val="0B6277F0"/>
    <w:rsid w:val="0B715939"/>
    <w:rsid w:val="0B734132"/>
    <w:rsid w:val="0B890FD6"/>
    <w:rsid w:val="0B8C3978"/>
    <w:rsid w:val="0B9376F2"/>
    <w:rsid w:val="0B9513F2"/>
    <w:rsid w:val="0B997609"/>
    <w:rsid w:val="0B9A599F"/>
    <w:rsid w:val="0BA06F84"/>
    <w:rsid w:val="0BA2227A"/>
    <w:rsid w:val="0BB337C2"/>
    <w:rsid w:val="0BD75482"/>
    <w:rsid w:val="0BDE2A32"/>
    <w:rsid w:val="0BE35A44"/>
    <w:rsid w:val="0BEA40E5"/>
    <w:rsid w:val="0BF24F96"/>
    <w:rsid w:val="0BFF4236"/>
    <w:rsid w:val="0C252478"/>
    <w:rsid w:val="0C277EFD"/>
    <w:rsid w:val="0C3700FF"/>
    <w:rsid w:val="0C38149C"/>
    <w:rsid w:val="0C3A499F"/>
    <w:rsid w:val="0C3C4AD2"/>
    <w:rsid w:val="0C3F6E94"/>
    <w:rsid w:val="0C46119E"/>
    <w:rsid w:val="0C5032C0"/>
    <w:rsid w:val="0C525237"/>
    <w:rsid w:val="0C810D62"/>
    <w:rsid w:val="0CA5404F"/>
    <w:rsid w:val="0CA835B7"/>
    <w:rsid w:val="0CA84FD3"/>
    <w:rsid w:val="0CB145E0"/>
    <w:rsid w:val="0CDE3588"/>
    <w:rsid w:val="0CE81909"/>
    <w:rsid w:val="0CF20A59"/>
    <w:rsid w:val="0CF64423"/>
    <w:rsid w:val="0D032A52"/>
    <w:rsid w:val="0D044068"/>
    <w:rsid w:val="0D0C4554"/>
    <w:rsid w:val="0D161D84"/>
    <w:rsid w:val="0D1B10ED"/>
    <w:rsid w:val="0D2673F7"/>
    <w:rsid w:val="0D33381F"/>
    <w:rsid w:val="0D364F67"/>
    <w:rsid w:val="0D435908"/>
    <w:rsid w:val="0D4B21AE"/>
    <w:rsid w:val="0D4B429E"/>
    <w:rsid w:val="0D4C1C87"/>
    <w:rsid w:val="0D511F69"/>
    <w:rsid w:val="0D5B4A77"/>
    <w:rsid w:val="0D68166A"/>
    <w:rsid w:val="0D6E60A1"/>
    <w:rsid w:val="0D703BC7"/>
    <w:rsid w:val="0D71334F"/>
    <w:rsid w:val="0D7429A5"/>
    <w:rsid w:val="0D8A37B3"/>
    <w:rsid w:val="0D9842AB"/>
    <w:rsid w:val="0DAD2CD7"/>
    <w:rsid w:val="0DAE6A7F"/>
    <w:rsid w:val="0DBD1298"/>
    <w:rsid w:val="0DCA2B2C"/>
    <w:rsid w:val="0DD04C67"/>
    <w:rsid w:val="0DEA0E63"/>
    <w:rsid w:val="0DF05EBD"/>
    <w:rsid w:val="0E0535BB"/>
    <w:rsid w:val="0E0E6EB4"/>
    <w:rsid w:val="0E147C77"/>
    <w:rsid w:val="0E1D05C9"/>
    <w:rsid w:val="0E2A1FC8"/>
    <w:rsid w:val="0E351784"/>
    <w:rsid w:val="0E3E696E"/>
    <w:rsid w:val="0E4214F1"/>
    <w:rsid w:val="0E6A4474"/>
    <w:rsid w:val="0E744FDB"/>
    <w:rsid w:val="0E7E40C2"/>
    <w:rsid w:val="0E81756B"/>
    <w:rsid w:val="0E8B533F"/>
    <w:rsid w:val="0E924BFE"/>
    <w:rsid w:val="0E9A78BB"/>
    <w:rsid w:val="0EA76C97"/>
    <w:rsid w:val="0EAF2F3C"/>
    <w:rsid w:val="0EC509C6"/>
    <w:rsid w:val="0ECA6447"/>
    <w:rsid w:val="0EE945DD"/>
    <w:rsid w:val="0EEE2C8F"/>
    <w:rsid w:val="0EF024FE"/>
    <w:rsid w:val="0EF64818"/>
    <w:rsid w:val="0EF65482"/>
    <w:rsid w:val="0EFB1BB6"/>
    <w:rsid w:val="0EFF5127"/>
    <w:rsid w:val="0F142F62"/>
    <w:rsid w:val="0F166524"/>
    <w:rsid w:val="0F36630C"/>
    <w:rsid w:val="0F3F26BD"/>
    <w:rsid w:val="0F4C3028"/>
    <w:rsid w:val="0F4E3FAD"/>
    <w:rsid w:val="0F6B7911"/>
    <w:rsid w:val="0F7718EE"/>
    <w:rsid w:val="0F7E32A2"/>
    <w:rsid w:val="0F7F6CFB"/>
    <w:rsid w:val="0F80697A"/>
    <w:rsid w:val="0F835F92"/>
    <w:rsid w:val="0F904291"/>
    <w:rsid w:val="0FA52BCF"/>
    <w:rsid w:val="0FB2364C"/>
    <w:rsid w:val="0FBC3EE0"/>
    <w:rsid w:val="0FCD6A7A"/>
    <w:rsid w:val="0FD65755"/>
    <w:rsid w:val="0FDC267E"/>
    <w:rsid w:val="0FE679A4"/>
    <w:rsid w:val="10013A51"/>
    <w:rsid w:val="10077293"/>
    <w:rsid w:val="10094969"/>
    <w:rsid w:val="100A68DF"/>
    <w:rsid w:val="100F3B6B"/>
    <w:rsid w:val="10161E12"/>
    <w:rsid w:val="10242947"/>
    <w:rsid w:val="1026620F"/>
    <w:rsid w:val="102E3EA1"/>
    <w:rsid w:val="105F4C23"/>
    <w:rsid w:val="10662371"/>
    <w:rsid w:val="108152C4"/>
    <w:rsid w:val="108702E4"/>
    <w:rsid w:val="109664C2"/>
    <w:rsid w:val="10A46B7C"/>
    <w:rsid w:val="10A5757A"/>
    <w:rsid w:val="10B32B71"/>
    <w:rsid w:val="10C06C14"/>
    <w:rsid w:val="10C2280A"/>
    <w:rsid w:val="10C3028B"/>
    <w:rsid w:val="10CB184F"/>
    <w:rsid w:val="10CC39F6"/>
    <w:rsid w:val="10E62DCA"/>
    <w:rsid w:val="10EE01D6"/>
    <w:rsid w:val="10F35863"/>
    <w:rsid w:val="10F673D4"/>
    <w:rsid w:val="10F902A5"/>
    <w:rsid w:val="11030AE8"/>
    <w:rsid w:val="110801B9"/>
    <w:rsid w:val="1110275F"/>
    <w:rsid w:val="11126856"/>
    <w:rsid w:val="1116382C"/>
    <w:rsid w:val="112C02E0"/>
    <w:rsid w:val="1145536B"/>
    <w:rsid w:val="1149506D"/>
    <w:rsid w:val="116B4826"/>
    <w:rsid w:val="11715B79"/>
    <w:rsid w:val="11891358"/>
    <w:rsid w:val="119049F8"/>
    <w:rsid w:val="119F00D1"/>
    <w:rsid w:val="11A256FB"/>
    <w:rsid w:val="11CD573E"/>
    <w:rsid w:val="11D125FF"/>
    <w:rsid w:val="11D975BA"/>
    <w:rsid w:val="11DC205D"/>
    <w:rsid w:val="11DF2A95"/>
    <w:rsid w:val="11F97AE9"/>
    <w:rsid w:val="120314AE"/>
    <w:rsid w:val="120B2B83"/>
    <w:rsid w:val="12145A3A"/>
    <w:rsid w:val="121930C7"/>
    <w:rsid w:val="12216FBB"/>
    <w:rsid w:val="12223233"/>
    <w:rsid w:val="122327D1"/>
    <w:rsid w:val="12286C59"/>
    <w:rsid w:val="122C2481"/>
    <w:rsid w:val="122F1568"/>
    <w:rsid w:val="12343F4F"/>
    <w:rsid w:val="124134CA"/>
    <w:rsid w:val="12414706"/>
    <w:rsid w:val="124E2C35"/>
    <w:rsid w:val="1254771D"/>
    <w:rsid w:val="1268756B"/>
    <w:rsid w:val="12722E91"/>
    <w:rsid w:val="12820A99"/>
    <w:rsid w:val="12896C18"/>
    <w:rsid w:val="128C1676"/>
    <w:rsid w:val="128D222E"/>
    <w:rsid w:val="12925EFB"/>
    <w:rsid w:val="12AA012C"/>
    <w:rsid w:val="12BC3E5D"/>
    <w:rsid w:val="12D06B3E"/>
    <w:rsid w:val="12E6572F"/>
    <w:rsid w:val="12E81295"/>
    <w:rsid w:val="12E8313F"/>
    <w:rsid w:val="12F02B19"/>
    <w:rsid w:val="12F41F86"/>
    <w:rsid w:val="12F46711"/>
    <w:rsid w:val="12F8288A"/>
    <w:rsid w:val="13176561"/>
    <w:rsid w:val="131E03BE"/>
    <w:rsid w:val="131F00EB"/>
    <w:rsid w:val="13212465"/>
    <w:rsid w:val="1327684C"/>
    <w:rsid w:val="132D7E85"/>
    <w:rsid w:val="13430C26"/>
    <w:rsid w:val="1345094B"/>
    <w:rsid w:val="135D1254"/>
    <w:rsid w:val="135D59D1"/>
    <w:rsid w:val="13745CAE"/>
    <w:rsid w:val="13806E8A"/>
    <w:rsid w:val="13887774"/>
    <w:rsid w:val="138C6520"/>
    <w:rsid w:val="13904F26"/>
    <w:rsid w:val="13A0180C"/>
    <w:rsid w:val="13A46FAE"/>
    <w:rsid w:val="13B000A5"/>
    <w:rsid w:val="13B674B2"/>
    <w:rsid w:val="13BC7652"/>
    <w:rsid w:val="13CA5AFD"/>
    <w:rsid w:val="13D46914"/>
    <w:rsid w:val="13D54396"/>
    <w:rsid w:val="13D77899"/>
    <w:rsid w:val="13DC5344"/>
    <w:rsid w:val="13DD30C2"/>
    <w:rsid w:val="13E93C7A"/>
    <w:rsid w:val="13EC3FBB"/>
    <w:rsid w:val="13EF4F40"/>
    <w:rsid w:val="13F948B1"/>
    <w:rsid w:val="14027543"/>
    <w:rsid w:val="140C2F1F"/>
    <w:rsid w:val="14363921"/>
    <w:rsid w:val="14457ECD"/>
    <w:rsid w:val="145F20C7"/>
    <w:rsid w:val="147A5064"/>
    <w:rsid w:val="14815B34"/>
    <w:rsid w:val="14851463"/>
    <w:rsid w:val="148B0641"/>
    <w:rsid w:val="149D3932"/>
    <w:rsid w:val="14A02B65"/>
    <w:rsid w:val="14A80541"/>
    <w:rsid w:val="14BF072B"/>
    <w:rsid w:val="14BF5618"/>
    <w:rsid w:val="14C7049B"/>
    <w:rsid w:val="14C9612B"/>
    <w:rsid w:val="14D02A3B"/>
    <w:rsid w:val="14D058B3"/>
    <w:rsid w:val="14E679BD"/>
    <w:rsid w:val="14E75621"/>
    <w:rsid w:val="14F212EA"/>
    <w:rsid w:val="14FF6402"/>
    <w:rsid w:val="15003A82"/>
    <w:rsid w:val="150439B1"/>
    <w:rsid w:val="15164A91"/>
    <w:rsid w:val="15170225"/>
    <w:rsid w:val="15196FAC"/>
    <w:rsid w:val="151A624F"/>
    <w:rsid w:val="152662C1"/>
    <w:rsid w:val="153D4B50"/>
    <w:rsid w:val="15426568"/>
    <w:rsid w:val="154E32E0"/>
    <w:rsid w:val="156E76F6"/>
    <w:rsid w:val="15797B09"/>
    <w:rsid w:val="159237FB"/>
    <w:rsid w:val="15930E74"/>
    <w:rsid w:val="15962F46"/>
    <w:rsid w:val="159F6E21"/>
    <w:rsid w:val="15BA2C8C"/>
    <w:rsid w:val="15CB41CE"/>
    <w:rsid w:val="15D528EF"/>
    <w:rsid w:val="15D66ED9"/>
    <w:rsid w:val="15DB0632"/>
    <w:rsid w:val="15F42192"/>
    <w:rsid w:val="15F45A02"/>
    <w:rsid w:val="15FC4AD7"/>
    <w:rsid w:val="16035E33"/>
    <w:rsid w:val="160C65DD"/>
    <w:rsid w:val="160D52BA"/>
    <w:rsid w:val="1611266B"/>
    <w:rsid w:val="1617364B"/>
    <w:rsid w:val="16241F80"/>
    <w:rsid w:val="162716E7"/>
    <w:rsid w:val="16297D66"/>
    <w:rsid w:val="16363F00"/>
    <w:rsid w:val="16370EF6"/>
    <w:rsid w:val="16467F81"/>
    <w:rsid w:val="16483E1A"/>
    <w:rsid w:val="164C1ACA"/>
    <w:rsid w:val="16504AAA"/>
    <w:rsid w:val="16583BA8"/>
    <w:rsid w:val="16673907"/>
    <w:rsid w:val="166A71F2"/>
    <w:rsid w:val="166B30D5"/>
    <w:rsid w:val="166B5873"/>
    <w:rsid w:val="168B140C"/>
    <w:rsid w:val="168E458F"/>
    <w:rsid w:val="1696137A"/>
    <w:rsid w:val="169A7F07"/>
    <w:rsid w:val="16A67663"/>
    <w:rsid w:val="16B831D5"/>
    <w:rsid w:val="16C03BD9"/>
    <w:rsid w:val="16C6584A"/>
    <w:rsid w:val="16D34CAA"/>
    <w:rsid w:val="16D752D4"/>
    <w:rsid w:val="16D85907"/>
    <w:rsid w:val="16DB6C0C"/>
    <w:rsid w:val="16DE67D1"/>
    <w:rsid w:val="16E333A9"/>
    <w:rsid w:val="16FD38E6"/>
    <w:rsid w:val="16FF5A43"/>
    <w:rsid w:val="1701053E"/>
    <w:rsid w:val="17094AEF"/>
    <w:rsid w:val="171D5BF6"/>
    <w:rsid w:val="17244A82"/>
    <w:rsid w:val="172B02E9"/>
    <w:rsid w:val="17320615"/>
    <w:rsid w:val="17347E8C"/>
    <w:rsid w:val="17521D26"/>
    <w:rsid w:val="17673A7D"/>
    <w:rsid w:val="17794014"/>
    <w:rsid w:val="17804172"/>
    <w:rsid w:val="17812E3E"/>
    <w:rsid w:val="17887D5F"/>
    <w:rsid w:val="178C6A30"/>
    <w:rsid w:val="17974DC1"/>
    <w:rsid w:val="17B171C8"/>
    <w:rsid w:val="17B51DF3"/>
    <w:rsid w:val="17BB1EE3"/>
    <w:rsid w:val="17BC1EF5"/>
    <w:rsid w:val="17BD5C5B"/>
    <w:rsid w:val="17BE18C7"/>
    <w:rsid w:val="17C40342"/>
    <w:rsid w:val="17D26F52"/>
    <w:rsid w:val="17D33DC0"/>
    <w:rsid w:val="17D94CDD"/>
    <w:rsid w:val="18014470"/>
    <w:rsid w:val="18030CFE"/>
    <w:rsid w:val="180513B0"/>
    <w:rsid w:val="180E5D05"/>
    <w:rsid w:val="181126B2"/>
    <w:rsid w:val="18127F8E"/>
    <w:rsid w:val="181A5622"/>
    <w:rsid w:val="181C2A9C"/>
    <w:rsid w:val="18357EE7"/>
    <w:rsid w:val="183A279F"/>
    <w:rsid w:val="185F2CB3"/>
    <w:rsid w:val="1873550F"/>
    <w:rsid w:val="187D763D"/>
    <w:rsid w:val="187E29E8"/>
    <w:rsid w:val="18951C9F"/>
    <w:rsid w:val="18A20777"/>
    <w:rsid w:val="18A82680"/>
    <w:rsid w:val="18A93985"/>
    <w:rsid w:val="18AA01CB"/>
    <w:rsid w:val="18B83BBC"/>
    <w:rsid w:val="18BF1EA7"/>
    <w:rsid w:val="18C4126B"/>
    <w:rsid w:val="18DC4807"/>
    <w:rsid w:val="18E7065A"/>
    <w:rsid w:val="18EF5975"/>
    <w:rsid w:val="18F82C9C"/>
    <w:rsid w:val="18FA6A3B"/>
    <w:rsid w:val="19052A19"/>
    <w:rsid w:val="190E0BAB"/>
    <w:rsid w:val="190F6432"/>
    <w:rsid w:val="19185D56"/>
    <w:rsid w:val="191D1A48"/>
    <w:rsid w:val="19262E09"/>
    <w:rsid w:val="192B4E46"/>
    <w:rsid w:val="192F65FD"/>
    <w:rsid w:val="193D41F8"/>
    <w:rsid w:val="19457086"/>
    <w:rsid w:val="19510B71"/>
    <w:rsid w:val="19576081"/>
    <w:rsid w:val="195E7F08"/>
    <w:rsid w:val="19690540"/>
    <w:rsid w:val="19782037"/>
    <w:rsid w:val="197C612F"/>
    <w:rsid w:val="198B64F6"/>
    <w:rsid w:val="199F63E1"/>
    <w:rsid w:val="19BD7FCA"/>
    <w:rsid w:val="19BE5A4B"/>
    <w:rsid w:val="19C43122"/>
    <w:rsid w:val="19D84FCE"/>
    <w:rsid w:val="19DE2122"/>
    <w:rsid w:val="19EC5296"/>
    <w:rsid w:val="19FB2026"/>
    <w:rsid w:val="19FF4687"/>
    <w:rsid w:val="1A0145A9"/>
    <w:rsid w:val="1A057976"/>
    <w:rsid w:val="1A080BC1"/>
    <w:rsid w:val="1A0A6AB1"/>
    <w:rsid w:val="1A171189"/>
    <w:rsid w:val="1A1A1DAA"/>
    <w:rsid w:val="1A2C7EE9"/>
    <w:rsid w:val="1A2F64A6"/>
    <w:rsid w:val="1A372CFF"/>
    <w:rsid w:val="1A4D07B2"/>
    <w:rsid w:val="1A4F792D"/>
    <w:rsid w:val="1A6A5B64"/>
    <w:rsid w:val="1A7032F0"/>
    <w:rsid w:val="1A720919"/>
    <w:rsid w:val="1A7C1301"/>
    <w:rsid w:val="1A8B64E4"/>
    <w:rsid w:val="1A910AE0"/>
    <w:rsid w:val="1A9D1836"/>
    <w:rsid w:val="1AA56D01"/>
    <w:rsid w:val="1AA759C9"/>
    <w:rsid w:val="1AB723E0"/>
    <w:rsid w:val="1AC374EF"/>
    <w:rsid w:val="1AD72778"/>
    <w:rsid w:val="1ADF05BA"/>
    <w:rsid w:val="1AE93EB4"/>
    <w:rsid w:val="1AF225D0"/>
    <w:rsid w:val="1AF34436"/>
    <w:rsid w:val="1AFE6CB6"/>
    <w:rsid w:val="1B041D1B"/>
    <w:rsid w:val="1B163A7E"/>
    <w:rsid w:val="1B1A7F06"/>
    <w:rsid w:val="1B1B5988"/>
    <w:rsid w:val="1B261CC3"/>
    <w:rsid w:val="1B436A51"/>
    <w:rsid w:val="1B5F18F4"/>
    <w:rsid w:val="1B751158"/>
    <w:rsid w:val="1B7D4B96"/>
    <w:rsid w:val="1B8E2443"/>
    <w:rsid w:val="1B930595"/>
    <w:rsid w:val="1B9510AD"/>
    <w:rsid w:val="1BA02B4F"/>
    <w:rsid w:val="1BAE2CF3"/>
    <w:rsid w:val="1BB72A59"/>
    <w:rsid w:val="1BBA5CF3"/>
    <w:rsid w:val="1BBD2671"/>
    <w:rsid w:val="1BC27E9A"/>
    <w:rsid w:val="1BCC16EF"/>
    <w:rsid w:val="1BD24FF1"/>
    <w:rsid w:val="1BD91E2F"/>
    <w:rsid w:val="1BDA0FD3"/>
    <w:rsid w:val="1BF332EE"/>
    <w:rsid w:val="1BF60B6E"/>
    <w:rsid w:val="1BFB4FF6"/>
    <w:rsid w:val="1BFD4BBB"/>
    <w:rsid w:val="1C0227D6"/>
    <w:rsid w:val="1C034AE3"/>
    <w:rsid w:val="1C053F8F"/>
    <w:rsid w:val="1C070314"/>
    <w:rsid w:val="1C096FE0"/>
    <w:rsid w:val="1C27133D"/>
    <w:rsid w:val="1C2873D7"/>
    <w:rsid w:val="1C330495"/>
    <w:rsid w:val="1C5826C8"/>
    <w:rsid w:val="1C5F7A3C"/>
    <w:rsid w:val="1C6957A9"/>
    <w:rsid w:val="1C6A6B1B"/>
    <w:rsid w:val="1C823FD5"/>
    <w:rsid w:val="1C833C55"/>
    <w:rsid w:val="1C9D2600"/>
    <w:rsid w:val="1CA13428"/>
    <w:rsid w:val="1CA71FF8"/>
    <w:rsid w:val="1CAC13A3"/>
    <w:rsid w:val="1CC659C3"/>
    <w:rsid w:val="1CD36A0C"/>
    <w:rsid w:val="1CD449A0"/>
    <w:rsid w:val="1CDB4C49"/>
    <w:rsid w:val="1CDC33EA"/>
    <w:rsid w:val="1CDD55E8"/>
    <w:rsid w:val="1CE20506"/>
    <w:rsid w:val="1CEB0181"/>
    <w:rsid w:val="1CF1208B"/>
    <w:rsid w:val="1CFF3170"/>
    <w:rsid w:val="1D0667AD"/>
    <w:rsid w:val="1D1A1CC3"/>
    <w:rsid w:val="1D1A544D"/>
    <w:rsid w:val="1D1D0713"/>
    <w:rsid w:val="1D1E15F7"/>
    <w:rsid w:val="1D1E3E53"/>
    <w:rsid w:val="1D2F4904"/>
    <w:rsid w:val="1D400F14"/>
    <w:rsid w:val="1D4C6F21"/>
    <w:rsid w:val="1D5013F6"/>
    <w:rsid w:val="1D5C4379"/>
    <w:rsid w:val="1D6048DC"/>
    <w:rsid w:val="1D630766"/>
    <w:rsid w:val="1D8202F5"/>
    <w:rsid w:val="1D8A4368"/>
    <w:rsid w:val="1DA37117"/>
    <w:rsid w:val="1DCA76D7"/>
    <w:rsid w:val="1DE1679F"/>
    <w:rsid w:val="1DF337CF"/>
    <w:rsid w:val="1DF57095"/>
    <w:rsid w:val="1E123120"/>
    <w:rsid w:val="1E392382"/>
    <w:rsid w:val="1E3C223B"/>
    <w:rsid w:val="1E425999"/>
    <w:rsid w:val="1E4361B4"/>
    <w:rsid w:val="1E4363B7"/>
    <w:rsid w:val="1E465440"/>
    <w:rsid w:val="1E486C1D"/>
    <w:rsid w:val="1E583D59"/>
    <w:rsid w:val="1E620C67"/>
    <w:rsid w:val="1E697DCD"/>
    <w:rsid w:val="1E71167A"/>
    <w:rsid w:val="1ECA0A67"/>
    <w:rsid w:val="1ECF0119"/>
    <w:rsid w:val="1EE97C47"/>
    <w:rsid w:val="1EEE01CC"/>
    <w:rsid w:val="1EEE4F88"/>
    <w:rsid w:val="1EEE5914"/>
    <w:rsid w:val="1EF15053"/>
    <w:rsid w:val="1EFC55E3"/>
    <w:rsid w:val="1F0B3750"/>
    <w:rsid w:val="1F172F3C"/>
    <w:rsid w:val="1F1E4D09"/>
    <w:rsid w:val="1F1E6C38"/>
    <w:rsid w:val="1F2F2610"/>
    <w:rsid w:val="1F367771"/>
    <w:rsid w:val="1F3B41CE"/>
    <w:rsid w:val="1F3E18CF"/>
    <w:rsid w:val="1F4464D7"/>
    <w:rsid w:val="1F591EEB"/>
    <w:rsid w:val="1F5F228E"/>
    <w:rsid w:val="1F7E1A5B"/>
    <w:rsid w:val="1F877427"/>
    <w:rsid w:val="1F881244"/>
    <w:rsid w:val="1F940BE6"/>
    <w:rsid w:val="1F94527B"/>
    <w:rsid w:val="1FB35111"/>
    <w:rsid w:val="1FBC6B2B"/>
    <w:rsid w:val="1FC40C14"/>
    <w:rsid w:val="1FCC023A"/>
    <w:rsid w:val="1FCE593B"/>
    <w:rsid w:val="1FE33A0F"/>
    <w:rsid w:val="1FE71021"/>
    <w:rsid w:val="2002123E"/>
    <w:rsid w:val="20045F04"/>
    <w:rsid w:val="200E0DCE"/>
    <w:rsid w:val="200E1FA8"/>
    <w:rsid w:val="201635D6"/>
    <w:rsid w:val="20306D55"/>
    <w:rsid w:val="20352D02"/>
    <w:rsid w:val="2036124E"/>
    <w:rsid w:val="203C3DDD"/>
    <w:rsid w:val="204840A9"/>
    <w:rsid w:val="20965602"/>
    <w:rsid w:val="20A06C94"/>
    <w:rsid w:val="20AE4FA9"/>
    <w:rsid w:val="20B96C2F"/>
    <w:rsid w:val="20C05FF8"/>
    <w:rsid w:val="20C425AA"/>
    <w:rsid w:val="20C718F8"/>
    <w:rsid w:val="20CE2A8D"/>
    <w:rsid w:val="20D40A6C"/>
    <w:rsid w:val="20E06A7D"/>
    <w:rsid w:val="20E80E3E"/>
    <w:rsid w:val="20EE41DB"/>
    <w:rsid w:val="20F14125"/>
    <w:rsid w:val="2119403C"/>
    <w:rsid w:val="21197EDC"/>
    <w:rsid w:val="211E2510"/>
    <w:rsid w:val="211F2B71"/>
    <w:rsid w:val="21292354"/>
    <w:rsid w:val="212F4BCB"/>
    <w:rsid w:val="2130749E"/>
    <w:rsid w:val="21354AB4"/>
    <w:rsid w:val="21384685"/>
    <w:rsid w:val="213B656B"/>
    <w:rsid w:val="214010DC"/>
    <w:rsid w:val="215E6872"/>
    <w:rsid w:val="21612BC3"/>
    <w:rsid w:val="216B2906"/>
    <w:rsid w:val="21733A6D"/>
    <w:rsid w:val="217533D9"/>
    <w:rsid w:val="217D7C00"/>
    <w:rsid w:val="218617B3"/>
    <w:rsid w:val="218915DB"/>
    <w:rsid w:val="219168A1"/>
    <w:rsid w:val="21B92BAE"/>
    <w:rsid w:val="21BA145D"/>
    <w:rsid w:val="21D4469C"/>
    <w:rsid w:val="21D607ED"/>
    <w:rsid w:val="21EC68A2"/>
    <w:rsid w:val="220620E3"/>
    <w:rsid w:val="223A7FB3"/>
    <w:rsid w:val="223B00A3"/>
    <w:rsid w:val="22794E74"/>
    <w:rsid w:val="227F1B35"/>
    <w:rsid w:val="22821F7B"/>
    <w:rsid w:val="22854BAF"/>
    <w:rsid w:val="22BB723B"/>
    <w:rsid w:val="22D8243B"/>
    <w:rsid w:val="22E04970"/>
    <w:rsid w:val="22E619C5"/>
    <w:rsid w:val="23091530"/>
    <w:rsid w:val="23110016"/>
    <w:rsid w:val="232177F8"/>
    <w:rsid w:val="232606A5"/>
    <w:rsid w:val="233C68DC"/>
    <w:rsid w:val="233D7BE1"/>
    <w:rsid w:val="23424526"/>
    <w:rsid w:val="234E207A"/>
    <w:rsid w:val="23580F2E"/>
    <w:rsid w:val="235956AA"/>
    <w:rsid w:val="235E0116"/>
    <w:rsid w:val="23742AD5"/>
    <w:rsid w:val="238359F4"/>
    <w:rsid w:val="238F08E5"/>
    <w:rsid w:val="238F6DF1"/>
    <w:rsid w:val="23914A10"/>
    <w:rsid w:val="23A01AF2"/>
    <w:rsid w:val="23AF080C"/>
    <w:rsid w:val="23B5610E"/>
    <w:rsid w:val="23B607A4"/>
    <w:rsid w:val="23C14D25"/>
    <w:rsid w:val="23C77B8A"/>
    <w:rsid w:val="23D05FCA"/>
    <w:rsid w:val="23D81FDE"/>
    <w:rsid w:val="23D84555"/>
    <w:rsid w:val="23ED3278"/>
    <w:rsid w:val="23EE7855"/>
    <w:rsid w:val="240B2BE9"/>
    <w:rsid w:val="240D4A36"/>
    <w:rsid w:val="240D7AE2"/>
    <w:rsid w:val="2412732E"/>
    <w:rsid w:val="242552B4"/>
    <w:rsid w:val="243C1DBE"/>
    <w:rsid w:val="2441618A"/>
    <w:rsid w:val="24416566"/>
    <w:rsid w:val="24526424"/>
    <w:rsid w:val="245416F5"/>
    <w:rsid w:val="24700649"/>
    <w:rsid w:val="24753161"/>
    <w:rsid w:val="247C2AEC"/>
    <w:rsid w:val="248655F9"/>
    <w:rsid w:val="248E6289"/>
    <w:rsid w:val="24994292"/>
    <w:rsid w:val="249C443F"/>
    <w:rsid w:val="24AB38E3"/>
    <w:rsid w:val="24B11CC1"/>
    <w:rsid w:val="24B473C2"/>
    <w:rsid w:val="24CC4576"/>
    <w:rsid w:val="24D417C1"/>
    <w:rsid w:val="24F301AC"/>
    <w:rsid w:val="25090798"/>
    <w:rsid w:val="25126F56"/>
    <w:rsid w:val="251364E2"/>
    <w:rsid w:val="251746F0"/>
    <w:rsid w:val="251D2D51"/>
    <w:rsid w:val="251D6DF2"/>
    <w:rsid w:val="25223279"/>
    <w:rsid w:val="252A77DD"/>
    <w:rsid w:val="25341A0A"/>
    <w:rsid w:val="25452535"/>
    <w:rsid w:val="25460D1A"/>
    <w:rsid w:val="25594E6A"/>
    <w:rsid w:val="256579F4"/>
    <w:rsid w:val="25695674"/>
    <w:rsid w:val="256C7906"/>
    <w:rsid w:val="258173D8"/>
    <w:rsid w:val="258515CF"/>
    <w:rsid w:val="258B020C"/>
    <w:rsid w:val="258B18E4"/>
    <w:rsid w:val="259D77A2"/>
    <w:rsid w:val="25AD4B37"/>
    <w:rsid w:val="25C82877"/>
    <w:rsid w:val="25D309ED"/>
    <w:rsid w:val="25D33B28"/>
    <w:rsid w:val="25D64022"/>
    <w:rsid w:val="25DD1A98"/>
    <w:rsid w:val="25DD5371"/>
    <w:rsid w:val="25E356E0"/>
    <w:rsid w:val="25EC38E4"/>
    <w:rsid w:val="25F25669"/>
    <w:rsid w:val="25FC36B5"/>
    <w:rsid w:val="26166A6A"/>
    <w:rsid w:val="261D7930"/>
    <w:rsid w:val="262334C7"/>
    <w:rsid w:val="26280FB8"/>
    <w:rsid w:val="263E7FDC"/>
    <w:rsid w:val="26613279"/>
    <w:rsid w:val="26660985"/>
    <w:rsid w:val="26752459"/>
    <w:rsid w:val="267D7CB3"/>
    <w:rsid w:val="269D38EB"/>
    <w:rsid w:val="26AA61AC"/>
    <w:rsid w:val="26B47885"/>
    <w:rsid w:val="26B84270"/>
    <w:rsid w:val="26BA7B53"/>
    <w:rsid w:val="26CE2E8A"/>
    <w:rsid w:val="26F234F5"/>
    <w:rsid w:val="26F40E05"/>
    <w:rsid w:val="270074BA"/>
    <w:rsid w:val="270228BC"/>
    <w:rsid w:val="27074394"/>
    <w:rsid w:val="270B2B29"/>
    <w:rsid w:val="27125FA8"/>
    <w:rsid w:val="271F2413"/>
    <w:rsid w:val="272E58AC"/>
    <w:rsid w:val="27361B37"/>
    <w:rsid w:val="27372964"/>
    <w:rsid w:val="27450419"/>
    <w:rsid w:val="27513C7C"/>
    <w:rsid w:val="27993563"/>
    <w:rsid w:val="27A40D9A"/>
    <w:rsid w:val="27AC1848"/>
    <w:rsid w:val="27C53B3F"/>
    <w:rsid w:val="27C94452"/>
    <w:rsid w:val="27CB7955"/>
    <w:rsid w:val="27D327E3"/>
    <w:rsid w:val="27D63670"/>
    <w:rsid w:val="27DE5745"/>
    <w:rsid w:val="27E46B57"/>
    <w:rsid w:val="27E72880"/>
    <w:rsid w:val="27E84D06"/>
    <w:rsid w:val="27EB411E"/>
    <w:rsid w:val="27EC7E96"/>
    <w:rsid w:val="28073581"/>
    <w:rsid w:val="28074CD0"/>
    <w:rsid w:val="280D1036"/>
    <w:rsid w:val="28144323"/>
    <w:rsid w:val="28177609"/>
    <w:rsid w:val="28185976"/>
    <w:rsid w:val="281A2F57"/>
    <w:rsid w:val="28220EDB"/>
    <w:rsid w:val="283B0F0D"/>
    <w:rsid w:val="284651D0"/>
    <w:rsid w:val="284A2EB1"/>
    <w:rsid w:val="285B0DBA"/>
    <w:rsid w:val="286E0463"/>
    <w:rsid w:val="288454E8"/>
    <w:rsid w:val="28936B27"/>
    <w:rsid w:val="28985F79"/>
    <w:rsid w:val="289A1385"/>
    <w:rsid w:val="28A87343"/>
    <w:rsid w:val="28AE124C"/>
    <w:rsid w:val="28B92AD1"/>
    <w:rsid w:val="28BE7A85"/>
    <w:rsid w:val="28C24F56"/>
    <w:rsid w:val="28C83B4E"/>
    <w:rsid w:val="28D05206"/>
    <w:rsid w:val="28D7460F"/>
    <w:rsid w:val="28D90D6B"/>
    <w:rsid w:val="28E41726"/>
    <w:rsid w:val="28FB6F77"/>
    <w:rsid w:val="29032ED5"/>
    <w:rsid w:val="29040F27"/>
    <w:rsid w:val="290E6CE7"/>
    <w:rsid w:val="29171B75"/>
    <w:rsid w:val="291B17BC"/>
    <w:rsid w:val="291E582C"/>
    <w:rsid w:val="292839CE"/>
    <w:rsid w:val="29325783"/>
    <w:rsid w:val="29482D86"/>
    <w:rsid w:val="295323AC"/>
    <w:rsid w:val="29545AFD"/>
    <w:rsid w:val="2959155B"/>
    <w:rsid w:val="295E5B6D"/>
    <w:rsid w:val="298409D4"/>
    <w:rsid w:val="29890690"/>
    <w:rsid w:val="298A635B"/>
    <w:rsid w:val="29925EA9"/>
    <w:rsid w:val="299E43D8"/>
    <w:rsid w:val="299F157B"/>
    <w:rsid w:val="29AE643D"/>
    <w:rsid w:val="29AF0BF8"/>
    <w:rsid w:val="29C1200E"/>
    <w:rsid w:val="29C65A93"/>
    <w:rsid w:val="29C74628"/>
    <w:rsid w:val="29C81F78"/>
    <w:rsid w:val="29D55BDF"/>
    <w:rsid w:val="29E52057"/>
    <w:rsid w:val="29EB1CD5"/>
    <w:rsid w:val="29F773EA"/>
    <w:rsid w:val="2A03519B"/>
    <w:rsid w:val="2A091A9B"/>
    <w:rsid w:val="2A0E16F5"/>
    <w:rsid w:val="2A0F210D"/>
    <w:rsid w:val="2A1E3DB8"/>
    <w:rsid w:val="2A1F5C2B"/>
    <w:rsid w:val="2A21112E"/>
    <w:rsid w:val="2A3971ED"/>
    <w:rsid w:val="2A3F00B3"/>
    <w:rsid w:val="2A4768FE"/>
    <w:rsid w:val="2A496A6F"/>
    <w:rsid w:val="2A4A1F49"/>
    <w:rsid w:val="2A5218FD"/>
    <w:rsid w:val="2A564D67"/>
    <w:rsid w:val="2A574794"/>
    <w:rsid w:val="2A5A6D09"/>
    <w:rsid w:val="2A63541A"/>
    <w:rsid w:val="2A6428F1"/>
    <w:rsid w:val="2A6F4D5C"/>
    <w:rsid w:val="2A766896"/>
    <w:rsid w:val="2A7819B4"/>
    <w:rsid w:val="2A842608"/>
    <w:rsid w:val="2A881DD7"/>
    <w:rsid w:val="2A8D1468"/>
    <w:rsid w:val="2A9113E2"/>
    <w:rsid w:val="2A9A4101"/>
    <w:rsid w:val="2AA0747E"/>
    <w:rsid w:val="2AAD0D12"/>
    <w:rsid w:val="2AB56F27"/>
    <w:rsid w:val="2AB84B24"/>
    <w:rsid w:val="2ACD0699"/>
    <w:rsid w:val="2ACE6C3F"/>
    <w:rsid w:val="2AE222A6"/>
    <w:rsid w:val="2AE35F26"/>
    <w:rsid w:val="2AE77BF2"/>
    <w:rsid w:val="2AF531E0"/>
    <w:rsid w:val="2AFF1D63"/>
    <w:rsid w:val="2AFF1E1F"/>
    <w:rsid w:val="2B011EAB"/>
    <w:rsid w:val="2B01299A"/>
    <w:rsid w:val="2B0D2E3F"/>
    <w:rsid w:val="2B3012EB"/>
    <w:rsid w:val="2B316E5E"/>
    <w:rsid w:val="2B3A1BFB"/>
    <w:rsid w:val="2B417007"/>
    <w:rsid w:val="2B421205"/>
    <w:rsid w:val="2B5364B1"/>
    <w:rsid w:val="2B5577B7"/>
    <w:rsid w:val="2B5B25FB"/>
    <w:rsid w:val="2B5E54DD"/>
    <w:rsid w:val="2B6425E6"/>
    <w:rsid w:val="2B6E4F01"/>
    <w:rsid w:val="2B750AC2"/>
    <w:rsid w:val="2B76318C"/>
    <w:rsid w:val="2B894C74"/>
    <w:rsid w:val="2B8A6344"/>
    <w:rsid w:val="2B9B099A"/>
    <w:rsid w:val="2B9E191F"/>
    <w:rsid w:val="2BAB357A"/>
    <w:rsid w:val="2BB329D1"/>
    <w:rsid w:val="2BB91343"/>
    <w:rsid w:val="2BBA59CC"/>
    <w:rsid w:val="2BBF3680"/>
    <w:rsid w:val="2BE07E0A"/>
    <w:rsid w:val="2BE77795"/>
    <w:rsid w:val="2C021643"/>
    <w:rsid w:val="2C02412C"/>
    <w:rsid w:val="2C025269"/>
    <w:rsid w:val="2C033842"/>
    <w:rsid w:val="2C0C6D59"/>
    <w:rsid w:val="2C11190C"/>
    <w:rsid w:val="2C1F3172"/>
    <w:rsid w:val="2C274349"/>
    <w:rsid w:val="2C280B3D"/>
    <w:rsid w:val="2C3A399C"/>
    <w:rsid w:val="2C3C07AD"/>
    <w:rsid w:val="2C3D1F97"/>
    <w:rsid w:val="2C622962"/>
    <w:rsid w:val="2C7502FD"/>
    <w:rsid w:val="2C7A5731"/>
    <w:rsid w:val="2C837613"/>
    <w:rsid w:val="2C952D0F"/>
    <w:rsid w:val="2C9C273B"/>
    <w:rsid w:val="2CA56024"/>
    <w:rsid w:val="2CA7610A"/>
    <w:rsid w:val="2CAC016E"/>
    <w:rsid w:val="2CAC6A25"/>
    <w:rsid w:val="2CCF2543"/>
    <w:rsid w:val="2CDD7F91"/>
    <w:rsid w:val="2CDF58AF"/>
    <w:rsid w:val="2CF134CA"/>
    <w:rsid w:val="2CFD671C"/>
    <w:rsid w:val="2D026AAD"/>
    <w:rsid w:val="2D141100"/>
    <w:rsid w:val="2D177764"/>
    <w:rsid w:val="2D1D6EFA"/>
    <w:rsid w:val="2D2A22E6"/>
    <w:rsid w:val="2D2E0C20"/>
    <w:rsid w:val="2D373C3F"/>
    <w:rsid w:val="2D3C01F6"/>
    <w:rsid w:val="2D3E57C8"/>
    <w:rsid w:val="2D4D5DE2"/>
    <w:rsid w:val="2D5E3AFE"/>
    <w:rsid w:val="2D6501FA"/>
    <w:rsid w:val="2D990460"/>
    <w:rsid w:val="2D9E3736"/>
    <w:rsid w:val="2D9E5F2E"/>
    <w:rsid w:val="2DAC58C4"/>
    <w:rsid w:val="2DB006C2"/>
    <w:rsid w:val="2DB70319"/>
    <w:rsid w:val="2DBF7A6D"/>
    <w:rsid w:val="2DD35D80"/>
    <w:rsid w:val="2DDE1E4E"/>
    <w:rsid w:val="2DE03D4C"/>
    <w:rsid w:val="2DE6753C"/>
    <w:rsid w:val="2DEB4AB1"/>
    <w:rsid w:val="2DED4667"/>
    <w:rsid w:val="2DF743BD"/>
    <w:rsid w:val="2DFA0DC5"/>
    <w:rsid w:val="2E082131"/>
    <w:rsid w:val="2E0A46C0"/>
    <w:rsid w:val="2E0B6A5D"/>
    <w:rsid w:val="2E113E32"/>
    <w:rsid w:val="2E145547"/>
    <w:rsid w:val="2E1E4B22"/>
    <w:rsid w:val="2E215DBB"/>
    <w:rsid w:val="2E2D2791"/>
    <w:rsid w:val="2E377387"/>
    <w:rsid w:val="2E3B1EFB"/>
    <w:rsid w:val="2E3F0F1C"/>
    <w:rsid w:val="2E4E5407"/>
    <w:rsid w:val="2E4F1910"/>
    <w:rsid w:val="2E583D16"/>
    <w:rsid w:val="2E692241"/>
    <w:rsid w:val="2E69445F"/>
    <w:rsid w:val="2E6C29B7"/>
    <w:rsid w:val="2E6D573D"/>
    <w:rsid w:val="2E7110F5"/>
    <w:rsid w:val="2E7C6373"/>
    <w:rsid w:val="2E871D6B"/>
    <w:rsid w:val="2E921798"/>
    <w:rsid w:val="2E986CFE"/>
    <w:rsid w:val="2E99776B"/>
    <w:rsid w:val="2E9A689E"/>
    <w:rsid w:val="2E9E3E97"/>
    <w:rsid w:val="2E9F27CD"/>
    <w:rsid w:val="2EB8596B"/>
    <w:rsid w:val="2EBF12D5"/>
    <w:rsid w:val="2ED004DD"/>
    <w:rsid w:val="2ED25BDE"/>
    <w:rsid w:val="2EDA7B48"/>
    <w:rsid w:val="2EE50C90"/>
    <w:rsid w:val="2EF94C42"/>
    <w:rsid w:val="2F086A5B"/>
    <w:rsid w:val="2F196353"/>
    <w:rsid w:val="2F256A59"/>
    <w:rsid w:val="2F28262E"/>
    <w:rsid w:val="2F287C43"/>
    <w:rsid w:val="2F29603F"/>
    <w:rsid w:val="2F32147B"/>
    <w:rsid w:val="2F4A6B22"/>
    <w:rsid w:val="2F604549"/>
    <w:rsid w:val="2F6D2868"/>
    <w:rsid w:val="2F6F6D61"/>
    <w:rsid w:val="2F750C6B"/>
    <w:rsid w:val="2F8224FF"/>
    <w:rsid w:val="2F911B52"/>
    <w:rsid w:val="2F9F1779"/>
    <w:rsid w:val="2FA84FEB"/>
    <w:rsid w:val="2FAD0DC5"/>
    <w:rsid w:val="2FD176D0"/>
    <w:rsid w:val="2FDF2870"/>
    <w:rsid w:val="2FF93AB3"/>
    <w:rsid w:val="2FFB0BA1"/>
    <w:rsid w:val="30056D55"/>
    <w:rsid w:val="300D2AAC"/>
    <w:rsid w:val="30113460"/>
    <w:rsid w:val="301306B6"/>
    <w:rsid w:val="30152D72"/>
    <w:rsid w:val="30181EE6"/>
    <w:rsid w:val="30224607"/>
    <w:rsid w:val="3025074A"/>
    <w:rsid w:val="302E2703"/>
    <w:rsid w:val="302E6D05"/>
    <w:rsid w:val="303D4D43"/>
    <w:rsid w:val="305C6F80"/>
    <w:rsid w:val="3074739E"/>
    <w:rsid w:val="307B2717"/>
    <w:rsid w:val="307E2455"/>
    <w:rsid w:val="308A0EE3"/>
    <w:rsid w:val="308C7ACE"/>
    <w:rsid w:val="308E3936"/>
    <w:rsid w:val="308E72D3"/>
    <w:rsid w:val="308F13B7"/>
    <w:rsid w:val="30933F96"/>
    <w:rsid w:val="309F4A38"/>
    <w:rsid w:val="309F757B"/>
    <w:rsid w:val="30A413A6"/>
    <w:rsid w:val="30A87D63"/>
    <w:rsid w:val="30D23125"/>
    <w:rsid w:val="30D85A35"/>
    <w:rsid w:val="30DA57AF"/>
    <w:rsid w:val="30F62060"/>
    <w:rsid w:val="30F67F21"/>
    <w:rsid w:val="30FC55EE"/>
    <w:rsid w:val="3119131B"/>
    <w:rsid w:val="312A0C37"/>
    <w:rsid w:val="31393DCE"/>
    <w:rsid w:val="315536FF"/>
    <w:rsid w:val="315F1A90"/>
    <w:rsid w:val="316025BD"/>
    <w:rsid w:val="317A1ED5"/>
    <w:rsid w:val="319F6FF6"/>
    <w:rsid w:val="31A21698"/>
    <w:rsid w:val="31A237FE"/>
    <w:rsid w:val="31A95387"/>
    <w:rsid w:val="31B20215"/>
    <w:rsid w:val="31BC0B24"/>
    <w:rsid w:val="31C37383"/>
    <w:rsid w:val="31C57565"/>
    <w:rsid w:val="31CD6F8B"/>
    <w:rsid w:val="31D53C4D"/>
    <w:rsid w:val="31D9753E"/>
    <w:rsid w:val="31DA3D43"/>
    <w:rsid w:val="31F17604"/>
    <w:rsid w:val="31FE2A71"/>
    <w:rsid w:val="320A1F29"/>
    <w:rsid w:val="320F239B"/>
    <w:rsid w:val="32103E32"/>
    <w:rsid w:val="321E3342"/>
    <w:rsid w:val="32222E32"/>
    <w:rsid w:val="323703C0"/>
    <w:rsid w:val="323D2377"/>
    <w:rsid w:val="32425BC3"/>
    <w:rsid w:val="325A04F8"/>
    <w:rsid w:val="325B368C"/>
    <w:rsid w:val="325B51AB"/>
    <w:rsid w:val="32746E18"/>
    <w:rsid w:val="328508BD"/>
    <w:rsid w:val="328622EF"/>
    <w:rsid w:val="3295408B"/>
    <w:rsid w:val="32A26E1B"/>
    <w:rsid w:val="32A55811"/>
    <w:rsid w:val="32B26B86"/>
    <w:rsid w:val="32DD1896"/>
    <w:rsid w:val="32DE5784"/>
    <w:rsid w:val="32E26388"/>
    <w:rsid w:val="32FB71FE"/>
    <w:rsid w:val="330111BC"/>
    <w:rsid w:val="330E00EC"/>
    <w:rsid w:val="33122352"/>
    <w:rsid w:val="33134A71"/>
    <w:rsid w:val="332C4AA7"/>
    <w:rsid w:val="33357AFD"/>
    <w:rsid w:val="333A2DB5"/>
    <w:rsid w:val="333A3BD2"/>
    <w:rsid w:val="33446E52"/>
    <w:rsid w:val="33492AB1"/>
    <w:rsid w:val="3356384F"/>
    <w:rsid w:val="33615BDC"/>
    <w:rsid w:val="33672F5D"/>
    <w:rsid w:val="33676822"/>
    <w:rsid w:val="33681E65"/>
    <w:rsid w:val="336D4581"/>
    <w:rsid w:val="337E22EA"/>
    <w:rsid w:val="338141DE"/>
    <w:rsid w:val="33874FF8"/>
    <w:rsid w:val="3387699D"/>
    <w:rsid w:val="338C0D1E"/>
    <w:rsid w:val="33905CC9"/>
    <w:rsid w:val="33922CA9"/>
    <w:rsid w:val="339574B1"/>
    <w:rsid w:val="33A660C6"/>
    <w:rsid w:val="33AB5DD1"/>
    <w:rsid w:val="33AB7656"/>
    <w:rsid w:val="33B10E77"/>
    <w:rsid w:val="33B92B69"/>
    <w:rsid w:val="33C2787F"/>
    <w:rsid w:val="33C643FD"/>
    <w:rsid w:val="33D91C40"/>
    <w:rsid w:val="33DA5D63"/>
    <w:rsid w:val="33DA6921"/>
    <w:rsid w:val="33DC3FF0"/>
    <w:rsid w:val="33EB4F4D"/>
    <w:rsid w:val="33F16546"/>
    <w:rsid w:val="33F8575A"/>
    <w:rsid w:val="33F93952"/>
    <w:rsid w:val="342B33FD"/>
    <w:rsid w:val="34323BDF"/>
    <w:rsid w:val="343A3C4C"/>
    <w:rsid w:val="343D0BC3"/>
    <w:rsid w:val="34443AB5"/>
    <w:rsid w:val="344F3187"/>
    <w:rsid w:val="345833BB"/>
    <w:rsid w:val="345D2EF8"/>
    <w:rsid w:val="346D53BD"/>
    <w:rsid w:val="34766163"/>
    <w:rsid w:val="348009B8"/>
    <w:rsid w:val="348845FB"/>
    <w:rsid w:val="348A543F"/>
    <w:rsid w:val="3491064E"/>
    <w:rsid w:val="34A83438"/>
    <w:rsid w:val="34B352FE"/>
    <w:rsid w:val="34B82A8C"/>
    <w:rsid w:val="34CF5F34"/>
    <w:rsid w:val="34E42B42"/>
    <w:rsid w:val="34E86382"/>
    <w:rsid w:val="34F95DF4"/>
    <w:rsid w:val="34FB13E1"/>
    <w:rsid w:val="34FE368D"/>
    <w:rsid w:val="34FE797D"/>
    <w:rsid w:val="350D2BAF"/>
    <w:rsid w:val="35270B41"/>
    <w:rsid w:val="35312C27"/>
    <w:rsid w:val="35347E57"/>
    <w:rsid w:val="354907E4"/>
    <w:rsid w:val="354B15FD"/>
    <w:rsid w:val="357566C2"/>
    <w:rsid w:val="357A422A"/>
    <w:rsid w:val="3587511B"/>
    <w:rsid w:val="35977693"/>
    <w:rsid w:val="35A0080B"/>
    <w:rsid w:val="35A07E4A"/>
    <w:rsid w:val="35BC1EAC"/>
    <w:rsid w:val="35C60766"/>
    <w:rsid w:val="35CF2253"/>
    <w:rsid w:val="35E421F9"/>
    <w:rsid w:val="35EA0E10"/>
    <w:rsid w:val="35F0228C"/>
    <w:rsid w:val="36251E0F"/>
    <w:rsid w:val="363357FB"/>
    <w:rsid w:val="36346A47"/>
    <w:rsid w:val="36445C82"/>
    <w:rsid w:val="364C0923"/>
    <w:rsid w:val="365D14DF"/>
    <w:rsid w:val="365E36E5"/>
    <w:rsid w:val="36667792"/>
    <w:rsid w:val="366E590F"/>
    <w:rsid w:val="367130E2"/>
    <w:rsid w:val="367F74A1"/>
    <w:rsid w:val="36822FF4"/>
    <w:rsid w:val="368A11B7"/>
    <w:rsid w:val="368C170D"/>
    <w:rsid w:val="368E7F7A"/>
    <w:rsid w:val="36994233"/>
    <w:rsid w:val="369B62EB"/>
    <w:rsid w:val="36A569E5"/>
    <w:rsid w:val="36A93B22"/>
    <w:rsid w:val="36AA09B8"/>
    <w:rsid w:val="36B96138"/>
    <w:rsid w:val="36C81608"/>
    <w:rsid w:val="36CB51A9"/>
    <w:rsid w:val="36F13CC9"/>
    <w:rsid w:val="36F558B9"/>
    <w:rsid w:val="36F771B3"/>
    <w:rsid w:val="36F942BF"/>
    <w:rsid w:val="36FC4FAD"/>
    <w:rsid w:val="37056E8E"/>
    <w:rsid w:val="370B7A5D"/>
    <w:rsid w:val="37103EE5"/>
    <w:rsid w:val="371F2036"/>
    <w:rsid w:val="37242704"/>
    <w:rsid w:val="3727795D"/>
    <w:rsid w:val="37325DC2"/>
    <w:rsid w:val="373C6AA7"/>
    <w:rsid w:val="37415924"/>
    <w:rsid w:val="37425EAE"/>
    <w:rsid w:val="37473396"/>
    <w:rsid w:val="375C2BAC"/>
    <w:rsid w:val="375D3FE4"/>
    <w:rsid w:val="37661070"/>
    <w:rsid w:val="376A0BCB"/>
    <w:rsid w:val="376F4BDB"/>
    <w:rsid w:val="37742AD5"/>
    <w:rsid w:val="377D49B6"/>
    <w:rsid w:val="377F7158"/>
    <w:rsid w:val="378121C2"/>
    <w:rsid w:val="378A5DAD"/>
    <w:rsid w:val="378E381E"/>
    <w:rsid w:val="378E4453"/>
    <w:rsid w:val="379F030F"/>
    <w:rsid w:val="37A32D00"/>
    <w:rsid w:val="37AA0F57"/>
    <w:rsid w:val="37B409D1"/>
    <w:rsid w:val="37C90943"/>
    <w:rsid w:val="37CC1F8F"/>
    <w:rsid w:val="37DB3819"/>
    <w:rsid w:val="37DD7E81"/>
    <w:rsid w:val="37DF23CF"/>
    <w:rsid w:val="37EB2D52"/>
    <w:rsid w:val="37F32863"/>
    <w:rsid w:val="37FC4662"/>
    <w:rsid w:val="380056EB"/>
    <w:rsid w:val="380B3302"/>
    <w:rsid w:val="381350D1"/>
    <w:rsid w:val="384719E3"/>
    <w:rsid w:val="3850787B"/>
    <w:rsid w:val="38655E2D"/>
    <w:rsid w:val="38674496"/>
    <w:rsid w:val="386C5406"/>
    <w:rsid w:val="386C5EB1"/>
    <w:rsid w:val="38847A76"/>
    <w:rsid w:val="38850084"/>
    <w:rsid w:val="389472BE"/>
    <w:rsid w:val="38993B50"/>
    <w:rsid w:val="389A3789"/>
    <w:rsid w:val="38C6324B"/>
    <w:rsid w:val="38CA500C"/>
    <w:rsid w:val="38CD4D9A"/>
    <w:rsid w:val="38D12BD0"/>
    <w:rsid w:val="38D535F8"/>
    <w:rsid w:val="38D82E12"/>
    <w:rsid w:val="38DF64EF"/>
    <w:rsid w:val="38EE4222"/>
    <w:rsid w:val="38F77C64"/>
    <w:rsid w:val="38FE5A9A"/>
    <w:rsid w:val="39060A43"/>
    <w:rsid w:val="390E2F88"/>
    <w:rsid w:val="39194C1E"/>
    <w:rsid w:val="391F1CE9"/>
    <w:rsid w:val="39282356"/>
    <w:rsid w:val="39294C83"/>
    <w:rsid w:val="392F3EDF"/>
    <w:rsid w:val="3959004C"/>
    <w:rsid w:val="396528FE"/>
    <w:rsid w:val="397452A4"/>
    <w:rsid w:val="39796923"/>
    <w:rsid w:val="397B655D"/>
    <w:rsid w:val="39825EE7"/>
    <w:rsid w:val="399921E2"/>
    <w:rsid w:val="3999711F"/>
    <w:rsid w:val="39A434CE"/>
    <w:rsid w:val="39AD08EF"/>
    <w:rsid w:val="39AE0F20"/>
    <w:rsid w:val="39C53D42"/>
    <w:rsid w:val="39D8471E"/>
    <w:rsid w:val="39E42709"/>
    <w:rsid w:val="39EB4E58"/>
    <w:rsid w:val="39ED1F78"/>
    <w:rsid w:val="39FA03A2"/>
    <w:rsid w:val="3A064F18"/>
    <w:rsid w:val="3A0B4456"/>
    <w:rsid w:val="3A104852"/>
    <w:rsid w:val="3A1976E0"/>
    <w:rsid w:val="3A1E5C8A"/>
    <w:rsid w:val="3A255F6E"/>
    <w:rsid w:val="3A2B7AF3"/>
    <w:rsid w:val="3A303544"/>
    <w:rsid w:val="3A313DDF"/>
    <w:rsid w:val="3A3810E1"/>
    <w:rsid w:val="3A382193"/>
    <w:rsid w:val="3A481F25"/>
    <w:rsid w:val="3A546364"/>
    <w:rsid w:val="3A6757DC"/>
    <w:rsid w:val="3A6C38E7"/>
    <w:rsid w:val="3A721073"/>
    <w:rsid w:val="3A7C1983"/>
    <w:rsid w:val="3A844811"/>
    <w:rsid w:val="3A8A0B21"/>
    <w:rsid w:val="3A9117D7"/>
    <w:rsid w:val="3AA00B16"/>
    <w:rsid w:val="3AA02185"/>
    <w:rsid w:val="3AB44921"/>
    <w:rsid w:val="3ABC4F58"/>
    <w:rsid w:val="3AD42AB4"/>
    <w:rsid w:val="3AD57A93"/>
    <w:rsid w:val="3AD76819"/>
    <w:rsid w:val="3ADD5F71"/>
    <w:rsid w:val="3ADF60AE"/>
    <w:rsid w:val="3AE422AB"/>
    <w:rsid w:val="3AE72AE5"/>
    <w:rsid w:val="3AF40348"/>
    <w:rsid w:val="3AFC3D8B"/>
    <w:rsid w:val="3B0B7E3E"/>
    <w:rsid w:val="3B0D3470"/>
    <w:rsid w:val="3B1D3286"/>
    <w:rsid w:val="3B1D3AEE"/>
    <w:rsid w:val="3B1E652A"/>
    <w:rsid w:val="3B2927FD"/>
    <w:rsid w:val="3B2F4CA9"/>
    <w:rsid w:val="3B324532"/>
    <w:rsid w:val="3B425D28"/>
    <w:rsid w:val="3B4C634F"/>
    <w:rsid w:val="3B4E515A"/>
    <w:rsid w:val="3B6F440E"/>
    <w:rsid w:val="3B900E35"/>
    <w:rsid w:val="3B973F23"/>
    <w:rsid w:val="3BA13E5B"/>
    <w:rsid w:val="3BB60406"/>
    <w:rsid w:val="3BBD1EF3"/>
    <w:rsid w:val="3BC02F13"/>
    <w:rsid w:val="3BC70001"/>
    <w:rsid w:val="3BCE7235"/>
    <w:rsid w:val="3BDA29D0"/>
    <w:rsid w:val="3BDD7FA7"/>
    <w:rsid w:val="3BE04A79"/>
    <w:rsid w:val="3BEE1FD7"/>
    <w:rsid w:val="3BF667A0"/>
    <w:rsid w:val="3BFB3D1D"/>
    <w:rsid w:val="3BFC443B"/>
    <w:rsid w:val="3C086491"/>
    <w:rsid w:val="3C095A76"/>
    <w:rsid w:val="3C0D57D9"/>
    <w:rsid w:val="3C173922"/>
    <w:rsid w:val="3C192DCA"/>
    <w:rsid w:val="3C1A47EF"/>
    <w:rsid w:val="3C1B2328"/>
    <w:rsid w:val="3C215554"/>
    <w:rsid w:val="3C240A39"/>
    <w:rsid w:val="3C277297"/>
    <w:rsid w:val="3C2F0FC9"/>
    <w:rsid w:val="3C317E23"/>
    <w:rsid w:val="3C332C89"/>
    <w:rsid w:val="3C401545"/>
    <w:rsid w:val="3C6303BC"/>
    <w:rsid w:val="3C6C2B7E"/>
    <w:rsid w:val="3C6D62F9"/>
    <w:rsid w:val="3C787DEA"/>
    <w:rsid w:val="3C7E39BE"/>
    <w:rsid w:val="3C810DD3"/>
    <w:rsid w:val="3C842B12"/>
    <w:rsid w:val="3C93049A"/>
    <w:rsid w:val="3C943701"/>
    <w:rsid w:val="3C96384F"/>
    <w:rsid w:val="3C983CE2"/>
    <w:rsid w:val="3CB720E0"/>
    <w:rsid w:val="3CB90F2D"/>
    <w:rsid w:val="3CBE78EE"/>
    <w:rsid w:val="3CCC214C"/>
    <w:rsid w:val="3CDD5C6A"/>
    <w:rsid w:val="3CE74427"/>
    <w:rsid w:val="3CEC29B6"/>
    <w:rsid w:val="3CED6454"/>
    <w:rsid w:val="3CFF5DA7"/>
    <w:rsid w:val="3D106B9C"/>
    <w:rsid w:val="3D107BED"/>
    <w:rsid w:val="3D180F5E"/>
    <w:rsid w:val="3D18170C"/>
    <w:rsid w:val="3D1C31D0"/>
    <w:rsid w:val="3D21421A"/>
    <w:rsid w:val="3D2F08F7"/>
    <w:rsid w:val="3D3B052F"/>
    <w:rsid w:val="3D49081C"/>
    <w:rsid w:val="3D5358A8"/>
    <w:rsid w:val="3D551A00"/>
    <w:rsid w:val="3D6137DA"/>
    <w:rsid w:val="3D68584E"/>
    <w:rsid w:val="3D760CF9"/>
    <w:rsid w:val="3D7F5103"/>
    <w:rsid w:val="3D8726E3"/>
    <w:rsid w:val="3D872DDD"/>
    <w:rsid w:val="3D8B691D"/>
    <w:rsid w:val="3D916A12"/>
    <w:rsid w:val="3D9D2D02"/>
    <w:rsid w:val="3DAB0D9A"/>
    <w:rsid w:val="3DC020FA"/>
    <w:rsid w:val="3DC079A3"/>
    <w:rsid w:val="3DC213DF"/>
    <w:rsid w:val="3DCE68A4"/>
    <w:rsid w:val="3DD81385"/>
    <w:rsid w:val="3DFA733B"/>
    <w:rsid w:val="3E082407"/>
    <w:rsid w:val="3E09673D"/>
    <w:rsid w:val="3E0E6961"/>
    <w:rsid w:val="3E18436C"/>
    <w:rsid w:val="3E282408"/>
    <w:rsid w:val="3E2D5039"/>
    <w:rsid w:val="3E2E396A"/>
    <w:rsid w:val="3E320799"/>
    <w:rsid w:val="3E437A04"/>
    <w:rsid w:val="3E4C1343"/>
    <w:rsid w:val="3E4D7AD3"/>
    <w:rsid w:val="3E5C62E1"/>
    <w:rsid w:val="3E6212E9"/>
    <w:rsid w:val="3E7F33BB"/>
    <w:rsid w:val="3E8051E1"/>
    <w:rsid w:val="3E831160"/>
    <w:rsid w:val="3EA1684F"/>
    <w:rsid w:val="3EA27A6E"/>
    <w:rsid w:val="3EA80AE9"/>
    <w:rsid w:val="3EAD4D9F"/>
    <w:rsid w:val="3EB1186B"/>
    <w:rsid w:val="3EB30D53"/>
    <w:rsid w:val="3EBE5C37"/>
    <w:rsid w:val="3EC1100F"/>
    <w:rsid w:val="3EC40ABD"/>
    <w:rsid w:val="3ECC53CC"/>
    <w:rsid w:val="3ED548DB"/>
    <w:rsid w:val="3EF32DD6"/>
    <w:rsid w:val="3EF826BE"/>
    <w:rsid w:val="3EF94CDF"/>
    <w:rsid w:val="3EF97DCB"/>
    <w:rsid w:val="3EFB495F"/>
    <w:rsid w:val="3EFF0293"/>
    <w:rsid w:val="3F00466A"/>
    <w:rsid w:val="3F04526F"/>
    <w:rsid w:val="3F0874F8"/>
    <w:rsid w:val="3F094F7A"/>
    <w:rsid w:val="3F1B681C"/>
    <w:rsid w:val="3F210490"/>
    <w:rsid w:val="3F283A52"/>
    <w:rsid w:val="3F29681A"/>
    <w:rsid w:val="3F2D6433"/>
    <w:rsid w:val="3F4C5074"/>
    <w:rsid w:val="3F617366"/>
    <w:rsid w:val="3F661A90"/>
    <w:rsid w:val="3F7076A9"/>
    <w:rsid w:val="3F740C18"/>
    <w:rsid w:val="3F806F60"/>
    <w:rsid w:val="3F982986"/>
    <w:rsid w:val="3FA70516"/>
    <w:rsid w:val="3FA90AB4"/>
    <w:rsid w:val="3FBA731C"/>
    <w:rsid w:val="3FD32444"/>
    <w:rsid w:val="3FDC2D53"/>
    <w:rsid w:val="3FDC5755"/>
    <w:rsid w:val="3FE326DE"/>
    <w:rsid w:val="3FE5365B"/>
    <w:rsid w:val="3FEF0368"/>
    <w:rsid w:val="3FEF0F34"/>
    <w:rsid w:val="40073668"/>
    <w:rsid w:val="40087153"/>
    <w:rsid w:val="400B13AA"/>
    <w:rsid w:val="40146731"/>
    <w:rsid w:val="40212695"/>
    <w:rsid w:val="404550EB"/>
    <w:rsid w:val="4047116E"/>
    <w:rsid w:val="40661A70"/>
    <w:rsid w:val="406C43DE"/>
    <w:rsid w:val="406F5B46"/>
    <w:rsid w:val="407035C7"/>
    <w:rsid w:val="40760875"/>
    <w:rsid w:val="407A3B1F"/>
    <w:rsid w:val="407E705F"/>
    <w:rsid w:val="408031E9"/>
    <w:rsid w:val="40954F0C"/>
    <w:rsid w:val="40A0506F"/>
    <w:rsid w:val="40A6684B"/>
    <w:rsid w:val="40A74257"/>
    <w:rsid w:val="40AD365B"/>
    <w:rsid w:val="40B44FB5"/>
    <w:rsid w:val="40BC5C45"/>
    <w:rsid w:val="40BF6BC9"/>
    <w:rsid w:val="40C21D4C"/>
    <w:rsid w:val="40C36009"/>
    <w:rsid w:val="40C916D7"/>
    <w:rsid w:val="40CA29DC"/>
    <w:rsid w:val="40CB4BDA"/>
    <w:rsid w:val="40D47FC8"/>
    <w:rsid w:val="40D65CE9"/>
    <w:rsid w:val="40E5064A"/>
    <w:rsid w:val="40EC2905"/>
    <w:rsid w:val="40F634A0"/>
    <w:rsid w:val="411B5C5E"/>
    <w:rsid w:val="412A6279"/>
    <w:rsid w:val="413E4F19"/>
    <w:rsid w:val="41401283"/>
    <w:rsid w:val="415527A6"/>
    <w:rsid w:val="416045F4"/>
    <w:rsid w:val="41680AFF"/>
    <w:rsid w:val="416B4F1B"/>
    <w:rsid w:val="4178554F"/>
    <w:rsid w:val="417D045A"/>
    <w:rsid w:val="4180573E"/>
    <w:rsid w:val="418C314E"/>
    <w:rsid w:val="4191369F"/>
    <w:rsid w:val="419C135A"/>
    <w:rsid w:val="41A32A6E"/>
    <w:rsid w:val="41AC774B"/>
    <w:rsid w:val="41B030F7"/>
    <w:rsid w:val="41B14061"/>
    <w:rsid w:val="41B411E1"/>
    <w:rsid w:val="41B44B58"/>
    <w:rsid w:val="41C75D77"/>
    <w:rsid w:val="41CC0438"/>
    <w:rsid w:val="41CF128E"/>
    <w:rsid w:val="41CF398A"/>
    <w:rsid w:val="41F700F3"/>
    <w:rsid w:val="41FF1708"/>
    <w:rsid w:val="42111E62"/>
    <w:rsid w:val="421D6FC5"/>
    <w:rsid w:val="42267415"/>
    <w:rsid w:val="422C5BEA"/>
    <w:rsid w:val="42347E50"/>
    <w:rsid w:val="424F39DC"/>
    <w:rsid w:val="4251797B"/>
    <w:rsid w:val="425E2993"/>
    <w:rsid w:val="42780420"/>
    <w:rsid w:val="428A2331"/>
    <w:rsid w:val="428B0580"/>
    <w:rsid w:val="42920CC3"/>
    <w:rsid w:val="42A47DDB"/>
    <w:rsid w:val="42B47F7E"/>
    <w:rsid w:val="42B5108C"/>
    <w:rsid w:val="42B7320C"/>
    <w:rsid w:val="42CE0393"/>
    <w:rsid w:val="42CF43AB"/>
    <w:rsid w:val="42DA4B1E"/>
    <w:rsid w:val="42DE3341"/>
    <w:rsid w:val="42E0061C"/>
    <w:rsid w:val="42E020C7"/>
    <w:rsid w:val="42E13D15"/>
    <w:rsid w:val="42E21D47"/>
    <w:rsid w:val="42E816D2"/>
    <w:rsid w:val="42EF144D"/>
    <w:rsid w:val="42F03E18"/>
    <w:rsid w:val="42F9196C"/>
    <w:rsid w:val="42FE0D10"/>
    <w:rsid w:val="43044FF0"/>
    <w:rsid w:val="430629D7"/>
    <w:rsid w:val="43174153"/>
    <w:rsid w:val="43176339"/>
    <w:rsid w:val="431D5D6F"/>
    <w:rsid w:val="43217136"/>
    <w:rsid w:val="434E0C41"/>
    <w:rsid w:val="43563797"/>
    <w:rsid w:val="43657141"/>
    <w:rsid w:val="43677A21"/>
    <w:rsid w:val="43746C76"/>
    <w:rsid w:val="439E7EFB"/>
    <w:rsid w:val="43A27383"/>
    <w:rsid w:val="43A45688"/>
    <w:rsid w:val="43A608FF"/>
    <w:rsid w:val="43AE1C8A"/>
    <w:rsid w:val="43BF1735"/>
    <w:rsid w:val="43C2372B"/>
    <w:rsid w:val="43C27FD1"/>
    <w:rsid w:val="43C35B19"/>
    <w:rsid w:val="43CB1CC4"/>
    <w:rsid w:val="43D019CF"/>
    <w:rsid w:val="43D20FDF"/>
    <w:rsid w:val="43E715F4"/>
    <w:rsid w:val="43F13A06"/>
    <w:rsid w:val="43F30C8A"/>
    <w:rsid w:val="43F32E89"/>
    <w:rsid w:val="43FE4515"/>
    <w:rsid w:val="440608B9"/>
    <w:rsid w:val="441628DF"/>
    <w:rsid w:val="441965E5"/>
    <w:rsid w:val="441D1ACF"/>
    <w:rsid w:val="441F5BCB"/>
    <w:rsid w:val="442432BA"/>
    <w:rsid w:val="442D6530"/>
    <w:rsid w:val="443773EC"/>
    <w:rsid w:val="443E58BE"/>
    <w:rsid w:val="44507BCB"/>
    <w:rsid w:val="445B01E3"/>
    <w:rsid w:val="445D119C"/>
    <w:rsid w:val="446A2FB7"/>
    <w:rsid w:val="446A634B"/>
    <w:rsid w:val="44764A65"/>
    <w:rsid w:val="448D5606"/>
    <w:rsid w:val="44911A8D"/>
    <w:rsid w:val="44960270"/>
    <w:rsid w:val="44995E06"/>
    <w:rsid w:val="449C0694"/>
    <w:rsid w:val="44BD0353"/>
    <w:rsid w:val="44C91BE7"/>
    <w:rsid w:val="44D90415"/>
    <w:rsid w:val="44DF3D8B"/>
    <w:rsid w:val="44E63716"/>
    <w:rsid w:val="44E87F0C"/>
    <w:rsid w:val="44F3082D"/>
    <w:rsid w:val="45053761"/>
    <w:rsid w:val="450C3B5F"/>
    <w:rsid w:val="450E548F"/>
    <w:rsid w:val="45122861"/>
    <w:rsid w:val="451A3F70"/>
    <w:rsid w:val="451C1963"/>
    <w:rsid w:val="45266F3F"/>
    <w:rsid w:val="452A5142"/>
    <w:rsid w:val="45357383"/>
    <w:rsid w:val="453A3FAF"/>
    <w:rsid w:val="45574CCE"/>
    <w:rsid w:val="45632FE6"/>
    <w:rsid w:val="457C3797"/>
    <w:rsid w:val="457D7261"/>
    <w:rsid w:val="458036E3"/>
    <w:rsid w:val="45880C6C"/>
    <w:rsid w:val="45940098"/>
    <w:rsid w:val="459B4B29"/>
    <w:rsid w:val="459E6747"/>
    <w:rsid w:val="459F4DA2"/>
    <w:rsid w:val="45A10B99"/>
    <w:rsid w:val="45AA4758"/>
    <w:rsid w:val="45AA4DB6"/>
    <w:rsid w:val="45B576E1"/>
    <w:rsid w:val="45C73E71"/>
    <w:rsid w:val="45CC00BF"/>
    <w:rsid w:val="45FA1F3F"/>
    <w:rsid w:val="460076E6"/>
    <w:rsid w:val="460166A0"/>
    <w:rsid w:val="460F7D00"/>
    <w:rsid w:val="4614125F"/>
    <w:rsid w:val="461647F2"/>
    <w:rsid w:val="4617730B"/>
    <w:rsid w:val="46203F7D"/>
    <w:rsid w:val="462640A2"/>
    <w:rsid w:val="46302433"/>
    <w:rsid w:val="463B4047"/>
    <w:rsid w:val="4641186E"/>
    <w:rsid w:val="46441D9E"/>
    <w:rsid w:val="464C70F8"/>
    <w:rsid w:val="465316EE"/>
    <w:rsid w:val="46596E7B"/>
    <w:rsid w:val="465B470D"/>
    <w:rsid w:val="465C7C8D"/>
    <w:rsid w:val="46772BA7"/>
    <w:rsid w:val="467D2532"/>
    <w:rsid w:val="46806B80"/>
    <w:rsid w:val="46841EBD"/>
    <w:rsid w:val="46971F46"/>
    <w:rsid w:val="469C5C39"/>
    <w:rsid w:val="46A165C4"/>
    <w:rsid w:val="46B42A0C"/>
    <w:rsid w:val="46BB1594"/>
    <w:rsid w:val="46C01AB2"/>
    <w:rsid w:val="46C459CB"/>
    <w:rsid w:val="46DC0718"/>
    <w:rsid w:val="46E40C60"/>
    <w:rsid w:val="46ED3478"/>
    <w:rsid w:val="46ED6069"/>
    <w:rsid w:val="46F55E98"/>
    <w:rsid w:val="46FE1B87"/>
    <w:rsid w:val="47047F6F"/>
    <w:rsid w:val="4712299B"/>
    <w:rsid w:val="47135F19"/>
    <w:rsid w:val="471A5C34"/>
    <w:rsid w:val="471C4FDA"/>
    <w:rsid w:val="47226516"/>
    <w:rsid w:val="47253A75"/>
    <w:rsid w:val="472C7FA0"/>
    <w:rsid w:val="472E3BD0"/>
    <w:rsid w:val="473232DB"/>
    <w:rsid w:val="473A3072"/>
    <w:rsid w:val="473D32FD"/>
    <w:rsid w:val="47480D01"/>
    <w:rsid w:val="47524303"/>
    <w:rsid w:val="475E7E09"/>
    <w:rsid w:val="47605BC6"/>
    <w:rsid w:val="476B6BD2"/>
    <w:rsid w:val="476D1826"/>
    <w:rsid w:val="47775DDF"/>
    <w:rsid w:val="477B2D75"/>
    <w:rsid w:val="477E5958"/>
    <w:rsid w:val="47811A62"/>
    <w:rsid w:val="47881AEB"/>
    <w:rsid w:val="478C6D87"/>
    <w:rsid w:val="47953848"/>
    <w:rsid w:val="479977E6"/>
    <w:rsid w:val="47A32315"/>
    <w:rsid w:val="47A817BF"/>
    <w:rsid w:val="47B81400"/>
    <w:rsid w:val="47C702AC"/>
    <w:rsid w:val="47C71624"/>
    <w:rsid w:val="47C84024"/>
    <w:rsid w:val="47D2120B"/>
    <w:rsid w:val="47D77F11"/>
    <w:rsid w:val="47E87586"/>
    <w:rsid w:val="47FF5F1D"/>
    <w:rsid w:val="480C149A"/>
    <w:rsid w:val="480D0F91"/>
    <w:rsid w:val="48102D57"/>
    <w:rsid w:val="481700D5"/>
    <w:rsid w:val="48261B82"/>
    <w:rsid w:val="48285DF1"/>
    <w:rsid w:val="48297FEF"/>
    <w:rsid w:val="482A5A71"/>
    <w:rsid w:val="4831005D"/>
    <w:rsid w:val="48310C7F"/>
    <w:rsid w:val="48316C49"/>
    <w:rsid w:val="48601F06"/>
    <w:rsid w:val="48605F4B"/>
    <w:rsid w:val="48740BB5"/>
    <w:rsid w:val="487C587B"/>
    <w:rsid w:val="48831CF9"/>
    <w:rsid w:val="488C0094"/>
    <w:rsid w:val="48931F3C"/>
    <w:rsid w:val="4894513D"/>
    <w:rsid w:val="489973AA"/>
    <w:rsid w:val="489C2980"/>
    <w:rsid w:val="48A37CB9"/>
    <w:rsid w:val="48A60CBE"/>
    <w:rsid w:val="48BA6F85"/>
    <w:rsid w:val="48C93F7A"/>
    <w:rsid w:val="48D2515B"/>
    <w:rsid w:val="48E07AF7"/>
    <w:rsid w:val="48E30A63"/>
    <w:rsid w:val="48F802A2"/>
    <w:rsid w:val="491D5404"/>
    <w:rsid w:val="49205DBC"/>
    <w:rsid w:val="492C439A"/>
    <w:rsid w:val="492E1368"/>
    <w:rsid w:val="494552C4"/>
    <w:rsid w:val="494B3812"/>
    <w:rsid w:val="49625D9E"/>
    <w:rsid w:val="496B7702"/>
    <w:rsid w:val="496F6108"/>
    <w:rsid w:val="498D19A8"/>
    <w:rsid w:val="49940662"/>
    <w:rsid w:val="499408C6"/>
    <w:rsid w:val="49980B40"/>
    <w:rsid w:val="49A304AE"/>
    <w:rsid w:val="49A40B61"/>
    <w:rsid w:val="49A6732D"/>
    <w:rsid w:val="49AD5BED"/>
    <w:rsid w:val="49B27981"/>
    <w:rsid w:val="49BD3C89"/>
    <w:rsid w:val="49BE33C3"/>
    <w:rsid w:val="49C42F01"/>
    <w:rsid w:val="49CE4453"/>
    <w:rsid w:val="49D075DE"/>
    <w:rsid w:val="49D337CF"/>
    <w:rsid w:val="49D40C3C"/>
    <w:rsid w:val="49D86328"/>
    <w:rsid w:val="49DC1D5E"/>
    <w:rsid w:val="49F57666"/>
    <w:rsid w:val="49F72B69"/>
    <w:rsid w:val="4A103D25"/>
    <w:rsid w:val="4A275032"/>
    <w:rsid w:val="4A2F26A0"/>
    <w:rsid w:val="4A2F4538"/>
    <w:rsid w:val="4A35264E"/>
    <w:rsid w:val="4A5F1294"/>
    <w:rsid w:val="4A663629"/>
    <w:rsid w:val="4A72164F"/>
    <w:rsid w:val="4A761B16"/>
    <w:rsid w:val="4A796C00"/>
    <w:rsid w:val="4A845C50"/>
    <w:rsid w:val="4A97383F"/>
    <w:rsid w:val="4A9D7BDE"/>
    <w:rsid w:val="4AA61E0F"/>
    <w:rsid w:val="4AB77738"/>
    <w:rsid w:val="4ACA61F8"/>
    <w:rsid w:val="4AEF04F9"/>
    <w:rsid w:val="4AF7270C"/>
    <w:rsid w:val="4AF95C0F"/>
    <w:rsid w:val="4B0500C4"/>
    <w:rsid w:val="4B1C5801"/>
    <w:rsid w:val="4B2B76E3"/>
    <w:rsid w:val="4B302DFE"/>
    <w:rsid w:val="4B34678B"/>
    <w:rsid w:val="4B4320F8"/>
    <w:rsid w:val="4B444324"/>
    <w:rsid w:val="4B477E88"/>
    <w:rsid w:val="4B4C5E55"/>
    <w:rsid w:val="4B4F0B9C"/>
    <w:rsid w:val="4B5814AC"/>
    <w:rsid w:val="4B5F27F6"/>
    <w:rsid w:val="4B6047AB"/>
    <w:rsid w:val="4B6114A9"/>
    <w:rsid w:val="4B62209A"/>
    <w:rsid w:val="4B637B83"/>
    <w:rsid w:val="4B75570C"/>
    <w:rsid w:val="4B771FE9"/>
    <w:rsid w:val="4B7C4E0E"/>
    <w:rsid w:val="4B8200F2"/>
    <w:rsid w:val="4B884226"/>
    <w:rsid w:val="4B93258A"/>
    <w:rsid w:val="4B9B3AE4"/>
    <w:rsid w:val="4BB33A89"/>
    <w:rsid w:val="4BBA244A"/>
    <w:rsid w:val="4BC03EA7"/>
    <w:rsid w:val="4BC65CDB"/>
    <w:rsid w:val="4BC71DC2"/>
    <w:rsid w:val="4BD06395"/>
    <w:rsid w:val="4BD11A4E"/>
    <w:rsid w:val="4BD64450"/>
    <w:rsid w:val="4BED78D2"/>
    <w:rsid w:val="4BF94C7A"/>
    <w:rsid w:val="4BFD41B8"/>
    <w:rsid w:val="4BFD6B75"/>
    <w:rsid w:val="4C0A72DE"/>
    <w:rsid w:val="4C241E79"/>
    <w:rsid w:val="4C2576F9"/>
    <w:rsid w:val="4C3647AC"/>
    <w:rsid w:val="4C3B47FB"/>
    <w:rsid w:val="4C412DBC"/>
    <w:rsid w:val="4C46728B"/>
    <w:rsid w:val="4C4F33BB"/>
    <w:rsid w:val="4C583D51"/>
    <w:rsid w:val="4C62195E"/>
    <w:rsid w:val="4C63273B"/>
    <w:rsid w:val="4C635AE3"/>
    <w:rsid w:val="4C6C3961"/>
    <w:rsid w:val="4C9952B8"/>
    <w:rsid w:val="4CA955D4"/>
    <w:rsid w:val="4CB412FA"/>
    <w:rsid w:val="4CB613D3"/>
    <w:rsid w:val="4CBA11A8"/>
    <w:rsid w:val="4CC151FB"/>
    <w:rsid w:val="4CC37097"/>
    <w:rsid w:val="4CC82987"/>
    <w:rsid w:val="4CC960E9"/>
    <w:rsid w:val="4CD17A13"/>
    <w:rsid w:val="4CDA6125"/>
    <w:rsid w:val="4CF65EBD"/>
    <w:rsid w:val="4CF673D6"/>
    <w:rsid w:val="4CF736B0"/>
    <w:rsid w:val="4D0B5147"/>
    <w:rsid w:val="4D154C85"/>
    <w:rsid w:val="4D18463C"/>
    <w:rsid w:val="4D196554"/>
    <w:rsid w:val="4D1D18BD"/>
    <w:rsid w:val="4D1D3E23"/>
    <w:rsid w:val="4D212C0E"/>
    <w:rsid w:val="4D2678A8"/>
    <w:rsid w:val="4D272AD5"/>
    <w:rsid w:val="4D3506CF"/>
    <w:rsid w:val="4D3C2946"/>
    <w:rsid w:val="4D514E71"/>
    <w:rsid w:val="4D60755F"/>
    <w:rsid w:val="4D6A0E0A"/>
    <w:rsid w:val="4D745E62"/>
    <w:rsid w:val="4D780890"/>
    <w:rsid w:val="4D874373"/>
    <w:rsid w:val="4D8B427A"/>
    <w:rsid w:val="4D931F26"/>
    <w:rsid w:val="4D9C7CAD"/>
    <w:rsid w:val="4DA21EA2"/>
    <w:rsid w:val="4DA621CD"/>
    <w:rsid w:val="4DAD0D23"/>
    <w:rsid w:val="4DBB4021"/>
    <w:rsid w:val="4DC01AD3"/>
    <w:rsid w:val="4DDD6C4C"/>
    <w:rsid w:val="4DE11C9B"/>
    <w:rsid w:val="4DF420F5"/>
    <w:rsid w:val="4DFA077B"/>
    <w:rsid w:val="4E030693"/>
    <w:rsid w:val="4E0C7C7A"/>
    <w:rsid w:val="4E1600AB"/>
    <w:rsid w:val="4E21448E"/>
    <w:rsid w:val="4E2415BF"/>
    <w:rsid w:val="4E255D2C"/>
    <w:rsid w:val="4E260345"/>
    <w:rsid w:val="4E3B4A67"/>
    <w:rsid w:val="4E475A10"/>
    <w:rsid w:val="4E4F2DA9"/>
    <w:rsid w:val="4E7116BE"/>
    <w:rsid w:val="4E7F4257"/>
    <w:rsid w:val="4E843E1F"/>
    <w:rsid w:val="4E8462CD"/>
    <w:rsid w:val="4E853BE2"/>
    <w:rsid w:val="4E9F478C"/>
    <w:rsid w:val="4EA76741"/>
    <w:rsid w:val="4EB57CAC"/>
    <w:rsid w:val="4EC51148"/>
    <w:rsid w:val="4EC6684D"/>
    <w:rsid w:val="4ECD3D05"/>
    <w:rsid w:val="4ECE1A58"/>
    <w:rsid w:val="4ECF543C"/>
    <w:rsid w:val="4EDA2F0D"/>
    <w:rsid w:val="4EDE7C89"/>
    <w:rsid w:val="4EE0450F"/>
    <w:rsid w:val="4EE75D3B"/>
    <w:rsid w:val="4EE82601"/>
    <w:rsid w:val="4F052FFF"/>
    <w:rsid w:val="4F09543A"/>
    <w:rsid w:val="4F0F6EDC"/>
    <w:rsid w:val="4F3D7A58"/>
    <w:rsid w:val="4F3E558F"/>
    <w:rsid w:val="4F4401B6"/>
    <w:rsid w:val="4F4B6E23"/>
    <w:rsid w:val="4F50038B"/>
    <w:rsid w:val="4F543775"/>
    <w:rsid w:val="4F5816FF"/>
    <w:rsid w:val="4F5E0042"/>
    <w:rsid w:val="4F633F03"/>
    <w:rsid w:val="4F7D3E5C"/>
    <w:rsid w:val="4F810975"/>
    <w:rsid w:val="4F8B2723"/>
    <w:rsid w:val="4F947DD6"/>
    <w:rsid w:val="4F9C71EF"/>
    <w:rsid w:val="4FA0756B"/>
    <w:rsid w:val="4FA615AA"/>
    <w:rsid w:val="4FAB3F34"/>
    <w:rsid w:val="4FB812D0"/>
    <w:rsid w:val="4FBD090C"/>
    <w:rsid w:val="4FC3106B"/>
    <w:rsid w:val="4FCE4CD4"/>
    <w:rsid w:val="4FD028FF"/>
    <w:rsid w:val="4FD33884"/>
    <w:rsid w:val="4FDC364C"/>
    <w:rsid w:val="4FE54B27"/>
    <w:rsid w:val="4FE57280"/>
    <w:rsid w:val="4FED4985"/>
    <w:rsid w:val="501F1D02"/>
    <w:rsid w:val="501F6F29"/>
    <w:rsid w:val="502B5EB1"/>
    <w:rsid w:val="502E1B62"/>
    <w:rsid w:val="503500A5"/>
    <w:rsid w:val="503B1FAE"/>
    <w:rsid w:val="50436CFB"/>
    <w:rsid w:val="504D574C"/>
    <w:rsid w:val="505C64B1"/>
    <w:rsid w:val="50607B05"/>
    <w:rsid w:val="50614146"/>
    <w:rsid w:val="50690427"/>
    <w:rsid w:val="506B5605"/>
    <w:rsid w:val="507B2F25"/>
    <w:rsid w:val="50860087"/>
    <w:rsid w:val="508F1A38"/>
    <w:rsid w:val="5094328A"/>
    <w:rsid w:val="509B32CD"/>
    <w:rsid w:val="509F652B"/>
    <w:rsid w:val="50B36B51"/>
    <w:rsid w:val="50D33427"/>
    <w:rsid w:val="50D8730B"/>
    <w:rsid w:val="50DD718B"/>
    <w:rsid w:val="50F8793D"/>
    <w:rsid w:val="511741B1"/>
    <w:rsid w:val="512E4EF8"/>
    <w:rsid w:val="5138070E"/>
    <w:rsid w:val="513F13D2"/>
    <w:rsid w:val="515406D7"/>
    <w:rsid w:val="516F66F1"/>
    <w:rsid w:val="51814EC3"/>
    <w:rsid w:val="518B03EA"/>
    <w:rsid w:val="51BE212A"/>
    <w:rsid w:val="51D71F01"/>
    <w:rsid w:val="51E45A84"/>
    <w:rsid w:val="51EB11CD"/>
    <w:rsid w:val="51F2795F"/>
    <w:rsid w:val="520E2D4A"/>
    <w:rsid w:val="520F4AC7"/>
    <w:rsid w:val="52100A66"/>
    <w:rsid w:val="522D2CBF"/>
    <w:rsid w:val="52301165"/>
    <w:rsid w:val="52470D8A"/>
    <w:rsid w:val="524A0242"/>
    <w:rsid w:val="5258146A"/>
    <w:rsid w:val="52606496"/>
    <w:rsid w:val="52634E37"/>
    <w:rsid w:val="526B2619"/>
    <w:rsid w:val="526E7576"/>
    <w:rsid w:val="527620D3"/>
    <w:rsid w:val="527D58D3"/>
    <w:rsid w:val="52880638"/>
    <w:rsid w:val="528D20F2"/>
    <w:rsid w:val="5294577D"/>
    <w:rsid w:val="52A25C20"/>
    <w:rsid w:val="52B6584E"/>
    <w:rsid w:val="52BB09F1"/>
    <w:rsid w:val="52CF270B"/>
    <w:rsid w:val="52F518C4"/>
    <w:rsid w:val="52F537F4"/>
    <w:rsid w:val="530D2EC5"/>
    <w:rsid w:val="53174FB8"/>
    <w:rsid w:val="531E0DED"/>
    <w:rsid w:val="531E5595"/>
    <w:rsid w:val="532227AC"/>
    <w:rsid w:val="532F3286"/>
    <w:rsid w:val="533E38A0"/>
    <w:rsid w:val="535713B4"/>
    <w:rsid w:val="535722C9"/>
    <w:rsid w:val="535C02C9"/>
    <w:rsid w:val="53655B32"/>
    <w:rsid w:val="53682217"/>
    <w:rsid w:val="536A6C0E"/>
    <w:rsid w:val="53722A75"/>
    <w:rsid w:val="537341E1"/>
    <w:rsid w:val="537539FA"/>
    <w:rsid w:val="53A3031B"/>
    <w:rsid w:val="53A47025"/>
    <w:rsid w:val="53AC60D2"/>
    <w:rsid w:val="53B34CEC"/>
    <w:rsid w:val="53B46D62"/>
    <w:rsid w:val="53BC1AF1"/>
    <w:rsid w:val="53CE532B"/>
    <w:rsid w:val="53CE61CE"/>
    <w:rsid w:val="53E83D39"/>
    <w:rsid w:val="53EB5322"/>
    <w:rsid w:val="540F6177"/>
    <w:rsid w:val="541B38B0"/>
    <w:rsid w:val="54223343"/>
    <w:rsid w:val="54282946"/>
    <w:rsid w:val="542B7CA6"/>
    <w:rsid w:val="543F61F2"/>
    <w:rsid w:val="5445084F"/>
    <w:rsid w:val="54461427"/>
    <w:rsid w:val="544A45E4"/>
    <w:rsid w:val="545500A0"/>
    <w:rsid w:val="54655E06"/>
    <w:rsid w:val="5467722F"/>
    <w:rsid w:val="547057D6"/>
    <w:rsid w:val="547813FC"/>
    <w:rsid w:val="549820D6"/>
    <w:rsid w:val="549A5D5B"/>
    <w:rsid w:val="549E0435"/>
    <w:rsid w:val="54A46E3B"/>
    <w:rsid w:val="54B767AA"/>
    <w:rsid w:val="54C464D0"/>
    <w:rsid w:val="54CB1DAD"/>
    <w:rsid w:val="54D60312"/>
    <w:rsid w:val="54D76E78"/>
    <w:rsid w:val="54E603D9"/>
    <w:rsid w:val="54F05465"/>
    <w:rsid w:val="54F476EE"/>
    <w:rsid w:val="54FC06A0"/>
    <w:rsid w:val="550B5EA0"/>
    <w:rsid w:val="55160F28"/>
    <w:rsid w:val="551E606E"/>
    <w:rsid w:val="55234128"/>
    <w:rsid w:val="55346855"/>
    <w:rsid w:val="5537605A"/>
    <w:rsid w:val="553F0A67"/>
    <w:rsid w:val="55413F6A"/>
    <w:rsid w:val="55656838"/>
    <w:rsid w:val="558D1E6B"/>
    <w:rsid w:val="55A57512"/>
    <w:rsid w:val="55B668EA"/>
    <w:rsid w:val="55B73947"/>
    <w:rsid w:val="55BC5D5A"/>
    <w:rsid w:val="55CB4672"/>
    <w:rsid w:val="55CD5F67"/>
    <w:rsid w:val="55DA3585"/>
    <w:rsid w:val="55E4489A"/>
    <w:rsid w:val="55ED08BD"/>
    <w:rsid w:val="55F108F9"/>
    <w:rsid w:val="55F70216"/>
    <w:rsid w:val="56033767"/>
    <w:rsid w:val="560704B0"/>
    <w:rsid w:val="56085295"/>
    <w:rsid w:val="560A5A78"/>
    <w:rsid w:val="560A69E4"/>
    <w:rsid w:val="561D3BE3"/>
    <w:rsid w:val="561D6ED6"/>
    <w:rsid w:val="561D7B04"/>
    <w:rsid w:val="562F1309"/>
    <w:rsid w:val="564D31A3"/>
    <w:rsid w:val="56521B76"/>
    <w:rsid w:val="565908E6"/>
    <w:rsid w:val="566C6A0D"/>
    <w:rsid w:val="567071A5"/>
    <w:rsid w:val="567735AD"/>
    <w:rsid w:val="5689327F"/>
    <w:rsid w:val="569D55FC"/>
    <w:rsid w:val="56A07EEF"/>
    <w:rsid w:val="56A22460"/>
    <w:rsid w:val="56B13C54"/>
    <w:rsid w:val="56B610F1"/>
    <w:rsid w:val="56BB4D84"/>
    <w:rsid w:val="56BC35CE"/>
    <w:rsid w:val="56C500AD"/>
    <w:rsid w:val="56CC4D76"/>
    <w:rsid w:val="56CD27F8"/>
    <w:rsid w:val="56CE211E"/>
    <w:rsid w:val="56E66691"/>
    <w:rsid w:val="56ED52AB"/>
    <w:rsid w:val="56FA4243"/>
    <w:rsid w:val="57075E55"/>
    <w:rsid w:val="570D3802"/>
    <w:rsid w:val="5715646F"/>
    <w:rsid w:val="57194E75"/>
    <w:rsid w:val="571F4B84"/>
    <w:rsid w:val="572111BF"/>
    <w:rsid w:val="57230914"/>
    <w:rsid w:val="572648C3"/>
    <w:rsid w:val="572811B3"/>
    <w:rsid w:val="573C4971"/>
    <w:rsid w:val="574E2F4F"/>
    <w:rsid w:val="57594574"/>
    <w:rsid w:val="57691D2A"/>
    <w:rsid w:val="577E08ED"/>
    <w:rsid w:val="5786178F"/>
    <w:rsid w:val="57A10012"/>
    <w:rsid w:val="57A167B2"/>
    <w:rsid w:val="57B1634D"/>
    <w:rsid w:val="57C4750C"/>
    <w:rsid w:val="57C72994"/>
    <w:rsid w:val="57CF39E3"/>
    <w:rsid w:val="57D25685"/>
    <w:rsid w:val="57DA7B21"/>
    <w:rsid w:val="57DB70A9"/>
    <w:rsid w:val="57DE3BDF"/>
    <w:rsid w:val="57F34726"/>
    <w:rsid w:val="57FE314A"/>
    <w:rsid w:val="580351D6"/>
    <w:rsid w:val="58096C83"/>
    <w:rsid w:val="5811380F"/>
    <w:rsid w:val="58115027"/>
    <w:rsid w:val="58166503"/>
    <w:rsid w:val="581D7B9B"/>
    <w:rsid w:val="58211E24"/>
    <w:rsid w:val="582F175C"/>
    <w:rsid w:val="583355C2"/>
    <w:rsid w:val="583F5C3D"/>
    <w:rsid w:val="58460242"/>
    <w:rsid w:val="585338F8"/>
    <w:rsid w:val="58547008"/>
    <w:rsid w:val="58557A88"/>
    <w:rsid w:val="585D2F61"/>
    <w:rsid w:val="58654FC1"/>
    <w:rsid w:val="5866636D"/>
    <w:rsid w:val="586C2FAB"/>
    <w:rsid w:val="586E1F24"/>
    <w:rsid w:val="586E6BFF"/>
    <w:rsid w:val="586F79A5"/>
    <w:rsid w:val="587415E3"/>
    <w:rsid w:val="587810E9"/>
    <w:rsid w:val="58787628"/>
    <w:rsid w:val="588B3D87"/>
    <w:rsid w:val="58951DE3"/>
    <w:rsid w:val="58A2435B"/>
    <w:rsid w:val="58AC780A"/>
    <w:rsid w:val="58B96DBC"/>
    <w:rsid w:val="58C3686E"/>
    <w:rsid w:val="58C72436"/>
    <w:rsid w:val="58D740C7"/>
    <w:rsid w:val="58E35D57"/>
    <w:rsid w:val="58E7636A"/>
    <w:rsid w:val="58EB4582"/>
    <w:rsid w:val="58EC57F0"/>
    <w:rsid w:val="59034B0E"/>
    <w:rsid w:val="5904088C"/>
    <w:rsid w:val="590F13E3"/>
    <w:rsid w:val="5923465F"/>
    <w:rsid w:val="59280A1F"/>
    <w:rsid w:val="592C7D58"/>
    <w:rsid w:val="59335ACF"/>
    <w:rsid w:val="59421EFC"/>
    <w:rsid w:val="59433201"/>
    <w:rsid w:val="594B23BF"/>
    <w:rsid w:val="594D1592"/>
    <w:rsid w:val="59672FEF"/>
    <w:rsid w:val="596D1E5C"/>
    <w:rsid w:val="59782204"/>
    <w:rsid w:val="59805661"/>
    <w:rsid w:val="598900F2"/>
    <w:rsid w:val="59943728"/>
    <w:rsid w:val="599F5B19"/>
    <w:rsid w:val="59A62882"/>
    <w:rsid w:val="59AF48B5"/>
    <w:rsid w:val="59BD1398"/>
    <w:rsid w:val="59D5222A"/>
    <w:rsid w:val="59D64DC3"/>
    <w:rsid w:val="59DF4C8B"/>
    <w:rsid w:val="59F81AEC"/>
    <w:rsid w:val="5A014A03"/>
    <w:rsid w:val="5A015437"/>
    <w:rsid w:val="5A137C20"/>
    <w:rsid w:val="5A1F6067"/>
    <w:rsid w:val="5A28626B"/>
    <w:rsid w:val="5A2F3C36"/>
    <w:rsid w:val="5A4D6F36"/>
    <w:rsid w:val="5A4E0F38"/>
    <w:rsid w:val="5A506FD1"/>
    <w:rsid w:val="5A5202B4"/>
    <w:rsid w:val="5A5879DD"/>
    <w:rsid w:val="5A5D05FC"/>
    <w:rsid w:val="5A753F56"/>
    <w:rsid w:val="5A7A23CF"/>
    <w:rsid w:val="5A856C93"/>
    <w:rsid w:val="5A865020"/>
    <w:rsid w:val="5A887DCE"/>
    <w:rsid w:val="5A9F56BB"/>
    <w:rsid w:val="5AA26640"/>
    <w:rsid w:val="5AA27D15"/>
    <w:rsid w:val="5AA32E68"/>
    <w:rsid w:val="5AA47FD9"/>
    <w:rsid w:val="5AA63480"/>
    <w:rsid w:val="5ABB37D6"/>
    <w:rsid w:val="5AC314CB"/>
    <w:rsid w:val="5AC3556D"/>
    <w:rsid w:val="5ACE4F06"/>
    <w:rsid w:val="5AD44891"/>
    <w:rsid w:val="5AD703AE"/>
    <w:rsid w:val="5AE31628"/>
    <w:rsid w:val="5AEA6A34"/>
    <w:rsid w:val="5AF5615F"/>
    <w:rsid w:val="5B0453E0"/>
    <w:rsid w:val="5B0B0D15"/>
    <w:rsid w:val="5B0D3326"/>
    <w:rsid w:val="5B180C4A"/>
    <w:rsid w:val="5B1F3B03"/>
    <w:rsid w:val="5B2353A2"/>
    <w:rsid w:val="5B241713"/>
    <w:rsid w:val="5B245915"/>
    <w:rsid w:val="5B2737C9"/>
    <w:rsid w:val="5B521FC7"/>
    <w:rsid w:val="5B5A66D4"/>
    <w:rsid w:val="5B647065"/>
    <w:rsid w:val="5B65187C"/>
    <w:rsid w:val="5B7F4892"/>
    <w:rsid w:val="5B7F66EF"/>
    <w:rsid w:val="5B844A35"/>
    <w:rsid w:val="5B8A0B3C"/>
    <w:rsid w:val="5B8B4916"/>
    <w:rsid w:val="5B900847"/>
    <w:rsid w:val="5B925F49"/>
    <w:rsid w:val="5B974DE3"/>
    <w:rsid w:val="5B9B5677"/>
    <w:rsid w:val="5B9F3DF7"/>
    <w:rsid w:val="5BA926DA"/>
    <w:rsid w:val="5BA95B6E"/>
    <w:rsid w:val="5BBA168B"/>
    <w:rsid w:val="5BCC7198"/>
    <w:rsid w:val="5BD11265"/>
    <w:rsid w:val="5BD82B18"/>
    <w:rsid w:val="5BF154A0"/>
    <w:rsid w:val="5BF35C9D"/>
    <w:rsid w:val="5BF35CA0"/>
    <w:rsid w:val="5BF81170"/>
    <w:rsid w:val="5C0314D7"/>
    <w:rsid w:val="5C0A08FD"/>
    <w:rsid w:val="5C0B5FDE"/>
    <w:rsid w:val="5C1A7126"/>
    <w:rsid w:val="5C1F482A"/>
    <w:rsid w:val="5C2206FB"/>
    <w:rsid w:val="5C232FAF"/>
    <w:rsid w:val="5C301A81"/>
    <w:rsid w:val="5C390BCD"/>
    <w:rsid w:val="5C3F26AF"/>
    <w:rsid w:val="5C400008"/>
    <w:rsid w:val="5C502E84"/>
    <w:rsid w:val="5C591434"/>
    <w:rsid w:val="5C594CA6"/>
    <w:rsid w:val="5C735E17"/>
    <w:rsid w:val="5C7F1BAF"/>
    <w:rsid w:val="5C834015"/>
    <w:rsid w:val="5C8C6F77"/>
    <w:rsid w:val="5C8E4EE7"/>
    <w:rsid w:val="5C9600F3"/>
    <w:rsid w:val="5C990A27"/>
    <w:rsid w:val="5C9D508E"/>
    <w:rsid w:val="5CB01427"/>
    <w:rsid w:val="5CB30641"/>
    <w:rsid w:val="5CB422BC"/>
    <w:rsid w:val="5CC55E1D"/>
    <w:rsid w:val="5CCD244D"/>
    <w:rsid w:val="5CCE4CDE"/>
    <w:rsid w:val="5CD03307"/>
    <w:rsid w:val="5CD51AD6"/>
    <w:rsid w:val="5CE0291F"/>
    <w:rsid w:val="5CE80A74"/>
    <w:rsid w:val="5CF24738"/>
    <w:rsid w:val="5CF75617"/>
    <w:rsid w:val="5D0549FB"/>
    <w:rsid w:val="5D2231DC"/>
    <w:rsid w:val="5D2D6A8D"/>
    <w:rsid w:val="5D485770"/>
    <w:rsid w:val="5D4C4156"/>
    <w:rsid w:val="5D563A15"/>
    <w:rsid w:val="5D657148"/>
    <w:rsid w:val="5D6F5693"/>
    <w:rsid w:val="5D7A096B"/>
    <w:rsid w:val="5D7E62BE"/>
    <w:rsid w:val="5D8103B4"/>
    <w:rsid w:val="5D846307"/>
    <w:rsid w:val="5D897022"/>
    <w:rsid w:val="5D903810"/>
    <w:rsid w:val="5D951E94"/>
    <w:rsid w:val="5D97510A"/>
    <w:rsid w:val="5DA5737E"/>
    <w:rsid w:val="5DBE305A"/>
    <w:rsid w:val="5DCA67CE"/>
    <w:rsid w:val="5DD102BF"/>
    <w:rsid w:val="5DD112F2"/>
    <w:rsid w:val="5DD47E86"/>
    <w:rsid w:val="5DD856F1"/>
    <w:rsid w:val="5DE8634B"/>
    <w:rsid w:val="5DE93FB9"/>
    <w:rsid w:val="5DED28F4"/>
    <w:rsid w:val="5DF125B0"/>
    <w:rsid w:val="5DF56523"/>
    <w:rsid w:val="5DF748C4"/>
    <w:rsid w:val="5E002415"/>
    <w:rsid w:val="5E002418"/>
    <w:rsid w:val="5E0302CC"/>
    <w:rsid w:val="5E0E5042"/>
    <w:rsid w:val="5E115063"/>
    <w:rsid w:val="5E170C0A"/>
    <w:rsid w:val="5E261785"/>
    <w:rsid w:val="5E2D1110"/>
    <w:rsid w:val="5E2D1827"/>
    <w:rsid w:val="5E2E58FB"/>
    <w:rsid w:val="5E366D05"/>
    <w:rsid w:val="5E3D5EBC"/>
    <w:rsid w:val="5E4471D5"/>
    <w:rsid w:val="5E47546D"/>
    <w:rsid w:val="5E53354E"/>
    <w:rsid w:val="5E5E18DF"/>
    <w:rsid w:val="5E69133A"/>
    <w:rsid w:val="5E6D4B86"/>
    <w:rsid w:val="5E801A7A"/>
    <w:rsid w:val="5E9035D4"/>
    <w:rsid w:val="5E9724E7"/>
    <w:rsid w:val="5E9B2FD6"/>
    <w:rsid w:val="5E9D4C47"/>
    <w:rsid w:val="5EA26B50"/>
    <w:rsid w:val="5EA45EAF"/>
    <w:rsid w:val="5EAE61E6"/>
    <w:rsid w:val="5EB25782"/>
    <w:rsid w:val="5EC92F8F"/>
    <w:rsid w:val="5ECE29A1"/>
    <w:rsid w:val="5ED14D50"/>
    <w:rsid w:val="5EE86DF8"/>
    <w:rsid w:val="5EEB03AB"/>
    <w:rsid w:val="5EF14FA1"/>
    <w:rsid w:val="5F024FB3"/>
    <w:rsid w:val="5F037124"/>
    <w:rsid w:val="5F0440CA"/>
    <w:rsid w:val="5F0C25F1"/>
    <w:rsid w:val="5F112CFB"/>
    <w:rsid w:val="5F1756E6"/>
    <w:rsid w:val="5F242224"/>
    <w:rsid w:val="5F281377"/>
    <w:rsid w:val="5F3A0CF4"/>
    <w:rsid w:val="5F4A1345"/>
    <w:rsid w:val="5F4A75DA"/>
    <w:rsid w:val="5F4B3AE6"/>
    <w:rsid w:val="5F507087"/>
    <w:rsid w:val="5F542A83"/>
    <w:rsid w:val="5F5D644E"/>
    <w:rsid w:val="5F5E7096"/>
    <w:rsid w:val="5F6145D1"/>
    <w:rsid w:val="5F724B4A"/>
    <w:rsid w:val="5F81368C"/>
    <w:rsid w:val="5F8416C1"/>
    <w:rsid w:val="5F8E4856"/>
    <w:rsid w:val="5F9E226B"/>
    <w:rsid w:val="5FC07AFD"/>
    <w:rsid w:val="5FCC6A20"/>
    <w:rsid w:val="5FE65259"/>
    <w:rsid w:val="5FF87482"/>
    <w:rsid w:val="601020A7"/>
    <w:rsid w:val="601147A8"/>
    <w:rsid w:val="60234553"/>
    <w:rsid w:val="602F77B6"/>
    <w:rsid w:val="604A1623"/>
    <w:rsid w:val="605309CF"/>
    <w:rsid w:val="6056529D"/>
    <w:rsid w:val="605725F4"/>
    <w:rsid w:val="60580AD4"/>
    <w:rsid w:val="60605BAC"/>
    <w:rsid w:val="60605C7B"/>
    <w:rsid w:val="6061362E"/>
    <w:rsid w:val="606A5B10"/>
    <w:rsid w:val="606B7E4D"/>
    <w:rsid w:val="6075028D"/>
    <w:rsid w:val="607C003D"/>
    <w:rsid w:val="608215E4"/>
    <w:rsid w:val="6091637B"/>
    <w:rsid w:val="609B4570"/>
    <w:rsid w:val="60AB4B9E"/>
    <w:rsid w:val="60AB6F25"/>
    <w:rsid w:val="60C51BF1"/>
    <w:rsid w:val="60D30E7F"/>
    <w:rsid w:val="60D7186A"/>
    <w:rsid w:val="60D864AA"/>
    <w:rsid w:val="60E00D02"/>
    <w:rsid w:val="60E9650E"/>
    <w:rsid w:val="60EA7D0F"/>
    <w:rsid w:val="60ED4BA2"/>
    <w:rsid w:val="60F271FF"/>
    <w:rsid w:val="60F51C6F"/>
    <w:rsid w:val="60F90953"/>
    <w:rsid w:val="60FC1768"/>
    <w:rsid w:val="610B37BC"/>
    <w:rsid w:val="610E5AB4"/>
    <w:rsid w:val="611C35F4"/>
    <w:rsid w:val="61490800"/>
    <w:rsid w:val="614F54B5"/>
    <w:rsid w:val="61527772"/>
    <w:rsid w:val="615818EC"/>
    <w:rsid w:val="615A312F"/>
    <w:rsid w:val="61610E45"/>
    <w:rsid w:val="61616034"/>
    <w:rsid w:val="616E0568"/>
    <w:rsid w:val="616F4332"/>
    <w:rsid w:val="619E03D3"/>
    <w:rsid w:val="61A2046E"/>
    <w:rsid w:val="61CD7219"/>
    <w:rsid w:val="61D65614"/>
    <w:rsid w:val="61D66A13"/>
    <w:rsid w:val="61D76F32"/>
    <w:rsid w:val="61D973FD"/>
    <w:rsid w:val="61F62F2D"/>
    <w:rsid w:val="61FA20CA"/>
    <w:rsid w:val="61FF7A88"/>
    <w:rsid w:val="620D4FB3"/>
    <w:rsid w:val="62144B45"/>
    <w:rsid w:val="62166177"/>
    <w:rsid w:val="621C06BE"/>
    <w:rsid w:val="62214605"/>
    <w:rsid w:val="62277EEA"/>
    <w:rsid w:val="622942EF"/>
    <w:rsid w:val="62393078"/>
    <w:rsid w:val="623A7BBB"/>
    <w:rsid w:val="624759E4"/>
    <w:rsid w:val="625414DF"/>
    <w:rsid w:val="62551A83"/>
    <w:rsid w:val="625B0E6A"/>
    <w:rsid w:val="626546C1"/>
    <w:rsid w:val="626A4902"/>
    <w:rsid w:val="62742987"/>
    <w:rsid w:val="627E67E5"/>
    <w:rsid w:val="629C76D5"/>
    <w:rsid w:val="62A55BD5"/>
    <w:rsid w:val="62B405FF"/>
    <w:rsid w:val="62C5631B"/>
    <w:rsid w:val="62C57144"/>
    <w:rsid w:val="62C83A1C"/>
    <w:rsid w:val="62D76235"/>
    <w:rsid w:val="62EB32A8"/>
    <w:rsid w:val="62EC69C1"/>
    <w:rsid w:val="62ED0BDF"/>
    <w:rsid w:val="63015A96"/>
    <w:rsid w:val="63145320"/>
    <w:rsid w:val="632338C6"/>
    <w:rsid w:val="632B68DC"/>
    <w:rsid w:val="6337238A"/>
    <w:rsid w:val="63421168"/>
    <w:rsid w:val="63443676"/>
    <w:rsid w:val="635F2C96"/>
    <w:rsid w:val="636A2293"/>
    <w:rsid w:val="63716434"/>
    <w:rsid w:val="639951C3"/>
    <w:rsid w:val="63996A94"/>
    <w:rsid w:val="639A1B0E"/>
    <w:rsid w:val="63BE65AF"/>
    <w:rsid w:val="63D96772"/>
    <w:rsid w:val="63E9187A"/>
    <w:rsid w:val="63EC4C38"/>
    <w:rsid w:val="63F07262"/>
    <w:rsid w:val="64053424"/>
    <w:rsid w:val="64054649"/>
    <w:rsid w:val="640B0BB1"/>
    <w:rsid w:val="64243F39"/>
    <w:rsid w:val="642B4ACC"/>
    <w:rsid w:val="642C6B67"/>
    <w:rsid w:val="64316853"/>
    <w:rsid w:val="64317878"/>
    <w:rsid w:val="643A6164"/>
    <w:rsid w:val="643B2DED"/>
    <w:rsid w:val="64471B5F"/>
    <w:rsid w:val="644B739C"/>
    <w:rsid w:val="644B741C"/>
    <w:rsid w:val="64530FA5"/>
    <w:rsid w:val="64550596"/>
    <w:rsid w:val="6456295B"/>
    <w:rsid w:val="64595B58"/>
    <w:rsid w:val="64630F05"/>
    <w:rsid w:val="6463489B"/>
    <w:rsid w:val="64713DD8"/>
    <w:rsid w:val="64783763"/>
    <w:rsid w:val="647864A5"/>
    <w:rsid w:val="647E50DF"/>
    <w:rsid w:val="64803865"/>
    <w:rsid w:val="648D5822"/>
    <w:rsid w:val="6497477C"/>
    <w:rsid w:val="649B4C1C"/>
    <w:rsid w:val="64BA54D1"/>
    <w:rsid w:val="64C92268"/>
    <w:rsid w:val="64CD21AB"/>
    <w:rsid w:val="64D03DBB"/>
    <w:rsid w:val="64D22EB9"/>
    <w:rsid w:val="64DD3107"/>
    <w:rsid w:val="650304AB"/>
    <w:rsid w:val="650C1A58"/>
    <w:rsid w:val="651B67EF"/>
    <w:rsid w:val="65264E49"/>
    <w:rsid w:val="65472E61"/>
    <w:rsid w:val="654C25BE"/>
    <w:rsid w:val="654D6C87"/>
    <w:rsid w:val="65512640"/>
    <w:rsid w:val="65625CDC"/>
    <w:rsid w:val="65642514"/>
    <w:rsid w:val="65656A9C"/>
    <w:rsid w:val="656B7873"/>
    <w:rsid w:val="656D441E"/>
    <w:rsid w:val="65786B89"/>
    <w:rsid w:val="65904230"/>
    <w:rsid w:val="65A747C3"/>
    <w:rsid w:val="65B85280"/>
    <w:rsid w:val="65BC7798"/>
    <w:rsid w:val="65BF6897"/>
    <w:rsid w:val="65C8438A"/>
    <w:rsid w:val="65CF31A1"/>
    <w:rsid w:val="65D11F36"/>
    <w:rsid w:val="65D25C0A"/>
    <w:rsid w:val="65D82763"/>
    <w:rsid w:val="65DF46A2"/>
    <w:rsid w:val="66001F65"/>
    <w:rsid w:val="66020858"/>
    <w:rsid w:val="66021693"/>
    <w:rsid w:val="661A0607"/>
    <w:rsid w:val="661C3E14"/>
    <w:rsid w:val="662032EB"/>
    <w:rsid w:val="66215D1D"/>
    <w:rsid w:val="66265EAA"/>
    <w:rsid w:val="662A0BAB"/>
    <w:rsid w:val="663B260B"/>
    <w:rsid w:val="664338BB"/>
    <w:rsid w:val="6648015B"/>
    <w:rsid w:val="664811A5"/>
    <w:rsid w:val="665A1E94"/>
    <w:rsid w:val="66636786"/>
    <w:rsid w:val="66695689"/>
    <w:rsid w:val="6684253E"/>
    <w:rsid w:val="668829C6"/>
    <w:rsid w:val="668F425E"/>
    <w:rsid w:val="66942C77"/>
    <w:rsid w:val="669434C6"/>
    <w:rsid w:val="6695111E"/>
    <w:rsid w:val="669B7D21"/>
    <w:rsid w:val="669F43ED"/>
    <w:rsid w:val="66BE76B4"/>
    <w:rsid w:val="66D222BD"/>
    <w:rsid w:val="66D81FC8"/>
    <w:rsid w:val="66E86B20"/>
    <w:rsid w:val="66ED3A01"/>
    <w:rsid w:val="66F929A2"/>
    <w:rsid w:val="66F9345B"/>
    <w:rsid w:val="670D38A3"/>
    <w:rsid w:val="670F5D14"/>
    <w:rsid w:val="671059A6"/>
    <w:rsid w:val="67121C8C"/>
    <w:rsid w:val="67140294"/>
    <w:rsid w:val="671C41DA"/>
    <w:rsid w:val="67294E5A"/>
    <w:rsid w:val="67444B7B"/>
    <w:rsid w:val="674A631B"/>
    <w:rsid w:val="675E5D1D"/>
    <w:rsid w:val="6770470D"/>
    <w:rsid w:val="67726F28"/>
    <w:rsid w:val="677722EB"/>
    <w:rsid w:val="677E2605"/>
    <w:rsid w:val="67816724"/>
    <w:rsid w:val="67822394"/>
    <w:rsid w:val="67827AE5"/>
    <w:rsid w:val="67836DF2"/>
    <w:rsid w:val="67906113"/>
    <w:rsid w:val="679D0A8D"/>
    <w:rsid w:val="67A36CAF"/>
    <w:rsid w:val="67A45ABC"/>
    <w:rsid w:val="67AD0D27"/>
    <w:rsid w:val="67AD7008"/>
    <w:rsid w:val="67D25573"/>
    <w:rsid w:val="67D874B1"/>
    <w:rsid w:val="67D92E70"/>
    <w:rsid w:val="67DB2AF0"/>
    <w:rsid w:val="67F53E70"/>
    <w:rsid w:val="67F72DE9"/>
    <w:rsid w:val="67FD2028"/>
    <w:rsid w:val="68035DF3"/>
    <w:rsid w:val="68163FAF"/>
    <w:rsid w:val="6828049B"/>
    <w:rsid w:val="68307CD3"/>
    <w:rsid w:val="684D2946"/>
    <w:rsid w:val="684D7BB6"/>
    <w:rsid w:val="684F6E36"/>
    <w:rsid w:val="68500530"/>
    <w:rsid w:val="68581202"/>
    <w:rsid w:val="685C1DC4"/>
    <w:rsid w:val="686F63BE"/>
    <w:rsid w:val="689072C8"/>
    <w:rsid w:val="68971425"/>
    <w:rsid w:val="68AE414D"/>
    <w:rsid w:val="68B70E26"/>
    <w:rsid w:val="68CA01FA"/>
    <w:rsid w:val="68D4658B"/>
    <w:rsid w:val="68D77510"/>
    <w:rsid w:val="68E4727A"/>
    <w:rsid w:val="68E777AA"/>
    <w:rsid w:val="68F87123"/>
    <w:rsid w:val="69085BD7"/>
    <w:rsid w:val="690E5DC1"/>
    <w:rsid w:val="691A127E"/>
    <w:rsid w:val="691B4AD3"/>
    <w:rsid w:val="691C4781"/>
    <w:rsid w:val="691E1E82"/>
    <w:rsid w:val="6922313D"/>
    <w:rsid w:val="692319F6"/>
    <w:rsid w:val="692A0CB4"/>
    <w:rsid w:val="692A45F1"/>
    <w:rsid w:val="692C5E02"/>
    <w:rsid w:val="693E461E"/>
    <w:rsid w:val="69594684"/>
    <w:rsid w:val="696403F8"/>
    <w:rsid w:val="696A5375"/>
    <w:rsid w:val="696C1FDA"/>
    <w:rsid w:val="696D4A39"/>
    <w:rsid w:val="699E0C73"/>
    <w:rsid w:val="69A05683"/>
    <w:rsid w:val="69AC5625"/>
    <w:rsid w:val="69AD6A16"/>
    <w:rsid w:val="69BD10B7"/>
    <w:rsid w:val="69BD6509"/>
    <w:rsid w:val="69C8489A"/>
    <w:rsid w:val="69D24C2E"/>
    <w:rsid w:val="69D8120E"/>
    <w:rsid w:val="69DB5AB9"/>
    <w:rsid w:val="69DD7DE7"/>
    <w:rsid w:val="69ED2D1F"/>
    <w:rsid w:val="69FA5E7A"/>
    <w:rsid w:val="6A030C30"/>
    <w:rsid w:val="6A100511"/>
    <w:rsid w:val="6A151116"/>
    <w:rsid w:val="6A166B97"/>
    <w:rsid w:val="6A206B53"/>
    <w:rsid w:val="6A2335D6"/>
    <w:rsid w:val="6A4506F1"/>
    <w:rsid w:val="6A4D4AF3"/>
    <w:rsid w:val="6A595E9A"/>
    <w:rsid w:val="6A6470CC"/>
    <w:rsid w:val="6A65572F"/>
    <w:rsid w:val="6A681402"/>
    <w:rsid w:val="6A6869A1"/>
    <w:rsid w:val="6A6C6572"/>
    <w:rsid w:val="6A6F2519"/>
    <w:rsid w:val="6A822488"/>
    <w:rsid w:val="6A846CEB"/>
    <w:rsid w:val="6A871400"/>
    <w:rsid w:val="6A894958"/>
    <w:rsid w:val="6A9B607F"/>
    <w:rsid w:val="6A9C489A"/>
    <w:rsid w:val="6AB2642B"/>
    <w:rsid w:val="6ABC29E8"/>
    <w:rsid w:val="6AC16149"/>
    <w:rsid w:val="6ACA155E"/>
    <w:rsid w:val="6ACD402F"/>
    <w:rsid w:val="6ADB0EDF"/>
    <w:rsid w:val="6ADC6960"/>
    <w:rsid w:val="6ADE65E0"/>
    <w:rsid w:val="6AE4418A"/>
    <w:rsid w:val="6AE54F74"/>
    <w:rsid w:val="6AEE478C"/>
    <w:rsid w:val="6AF20B04"/>
    <w:rsid w:val="6AF22BDF"/>
    <w:rsid w:val="6B067A6C"/>
    <w:rsid w:val="6B075A1D"/>
    <w:rsid w:val="6B115B35"/>
    <w:rsid w:val="6B157DBF"/>
    <w:rsid w:val="6B2443DD"/>
    <w:rsid w:val="6B244B56"/>
    <w:rsid w:val="6B2C4161"/>
    <w:rsid w:val="6B2F269F"/>
    <w:rsid w:val="6B32606A"/>
    <w:rsid w:val="6B331AA2"/>
    <w:rsid w:val="6B570828"/>
    <w:rsid w:val="6B60029F"/>
    <w:rsid w:val="6B6B2D4C"/>
    <w:rsid w:val="6B8050AD"/>
    <w:rsid w:val="6B8133E2"/>
    <w:rsid w:val="6BA2327A"/>
    <w:rsid w:val="6BDE1969"/>
    <w:rsid w:val="6BDE7808"/>
    <w:rsid w:val="6BF37FF2"/>
    <w:rsid w:val="6BF634CE"/>
    <w:rsid w:val="6BFE6047"/>
    <w:rsid w:val="6C067765"/>
    <w:rsid w:val="6C141B92"/>
    <w:rsid w:val="6C1A3DF3"/>
    <w:rsid w:val="6C1D13FC"/>
    <w:rsid w:val="6C2F2E6C"/>
    <w:rsid w:val="6C314D81"/>
    <w:rsid w:val="6C3B3241"/>
    <w:rsid w:val="6C3D4129"/>
    <w:rsid w:val="6C4D333F"/>
    <w:rsid w:val="6C4E4249"/>
    <w:rsid w:val="6C5B4F0D"/>
    <w:rsid w:val="6C655242"/>
    <w:rsid w:val="6C6F4AC1"/>
    <w:rsid w:val="6C742E3A"/>
    <w:rsid w:val="6C7553FD"/>
    <w:rsid w:val="6C79385B"/>
    <w:rsid w:val="6C9331D3"/>
    <w:rsid w:val="6C945C8E"/>
    <w:rsid w:val="6C9B1A5C"/>
    <w:rsid w:val="6CAE43BD"/>
    <w:rsid w:val="6CB00DAC"/>
    <w:rsid w:val="6CB177E0"/>
    <w:rsid w:val="6CB87EC9"/>
    <w:rsid w:val="6CCB038A"/>
    <w:rsid w:val="6CCF464B"/>
    <w:rsid w:val="6CD52274"/>
    <w:rsid w:val="6CDB5325"/>
    <w:rsid w:val="6CDB621E"/>
    <w:rsid w:val="6CE72F24"/>
    <w:rsid w:val="6CF31661"/>
    <w:rsid w:val="6CF46218"/>
    <w:rsid w:val="6CFA3816"/>
    <w:rsid w:val="6D00601D"/>
    <w:rsid w:val="6D0417E8"/>
    <w:rsid w:val="6D0B1D5B"/>
    <w:rsid w:val="6D111453"/>
    <w:rsid w:val="6D140F40"/>
    <w:rsid w:val="6D144001"/>
    <w:rsid w:val="6D146BD1"/>
    <w:rsid w:val="6D1B55FC"/>
    <w:rsid w:val="6D254A28"/>
    <w:rsid w:val="6D2F2A9F"/>
    <w:rsid w:val="6D3C6227"/>
    <w:rsid w:val="6D475729"/>
    <w:rsid w:val="6D4C69DA"/>
    <w:rsid w:val="6D577F1A"/>
    <w:rsid w:val="6D5B6BDA"/>
    <w:rsid w:val="6D7878A4"/>
    <w:rsid w:val="6D7E2E14"/>
    <w:rsid w:val="6D8D0448"/>
    <w:rsid w:val="6DA06D26"/>
    <w:rsid w:val="6DA567DE"/>
    <w:rsid w:val="6DC50350"/>
    <w:rsid w:val="6DC618A6"/>
    <w:rsid w:val="6DC84DAA"/>
    <w:rsid w:val="6DCA2F88"/>
    <w:rsid w:val="6DCD69A7"/>
    <w:rsid w:val="6DD32C57"/>
    <w:rsid w:val="6DDD7E56"/>
    <w:rsid w:val="6DDF0252"/>
    <w:rsid w:val="6DEE4FE9"/>
    <w:rsid w:val="6DF125B8"/>
    <w:rsid w:val="6DF80910"/>
    <w:rsid w:val="6DFA6FB8"/>
    <w:rsid w:val="6E00474B"/>
    <w:rsid w:val="6E04718D"/>
    <w:rsid w:val="6E1259F5"/>
    <w:rsid w:val="6E130C5B"/>
    <w:rsid w:val="6E1703AC"/>
    <w:rsid w:val="6E2241BE"/>
    <w:rsid w:val="6E396833"/>
    <w:rsid w:val="6E442175"/>
    <w:rsid w:val="6E4A1AC6"/>
    <w:rsid w:val="6E4F0506"/>
    <w:rsid w:val="6E510020"/>
    <w:rsid w:val="6E5214F8"/>
    <w:rsid w:val="6E526F0C"/>
    <w:rsid w:val="6E5A2BDD"/>
    <w:rsid w:val="6E624FE3"/>
    <w:rsid w:val="6E7116EB"/>
    <w:rsid w:val="6E726048"/>
    <w:rsid w:val="6E7809DA"/>
    <w:rsid w:val="6E7E45C6"/>
    <w:rsid w:val="6E880E8E"/>
    <w:rsid w:val="6E890962"/>
    <w:rsid w:val="6E9345ED"/>
    <w:rsid w:val="6E960AF9"/>
    <w:rsid w:val="6EA06185"/>
    <w:rsid w:val="6EA16F86"/>
    <w:rsid w:val="6EAB517F"/>
    <w:rsid w:val="6EAE0FCF"/>
    <w:rsid w:val="6EAF50A7"/>
    <w:rsid w:val="6EB16FAA"/>
    <w:rsid w:val="6EB5372D"/>
    <w:rsid w:val="6EB64A32"/>
    <w:rsid w:val="6EB81E4D"/>
    <w:rsid w:val="6EBE5A54"/>
    <w:rsid w:val="6ECB57E2"/>
    <w:rsid w:val="6ED5083E"/>
    <w:rsid w:val="6EDA2CFF"/>
    <w:rsid w:val="6EEA5B8D"/>
    <w:rsid w:val="6EF51F98"/>
    <w:rsid w:val="6EFE7118"/>
    <w:rsid w:val="6F064E98"/>
    <w:rsid w:val="6F065AB6"/>
    <w:rsid w:val="6F073A06"/>
    <w:rsid w:val="6F0E039C"/>
    <w:rsid w:val="6F1145E5"/>
    <w:rsid w:val="6F133C61"/>
    <w:rsid w:val="6F1716E8"/>
    <w:rsid w:val="6F1A36EC"/>
    <w:rsid w:val="6F1C7C5A"/>
    <w:rsid w:val="6F295EB7"/>
    <w:rsid w:val="6F300779"/>
    <w:rsid w:val="6F34620A"/>
    <w:rsid w:val="6F363130"/>
    <w:rsid w:val="6F3858E0"/>
    <w:rsid w:val="6F3E5C10"/>
    <w:rsid w:val="6F5249D2"/>
    <w:rsid w:val="6F722BE7"/>
    <w:rsid w:val="6F906926"/>
    <w:rsid w:val="6F930B9D"/>
    <w:rsid w:val="6FA34A20"/>
    <w:rsid w:val="6FAD1747"/>
    <w:rsid w:val="6FB520C0"/>
    <w:rsid w:val="6FCB153D"/>
    <w:rsid w:val="6FD55D5B"/>
    <w:rsid w:val="6FD607DD"/>
    <w:rsid w:val="6FEA4CC8"/>
    <w:rsid w:val="6FF12263"/>
    <w:rsid w:val="6FFE22E4"/>
    <w:rsid w:val="700370F8"/>
    <w:rsid w:val="70100167"/>
    <w:rsid w:val="701B7EF3"/>
    <w:rsid w:val="701E20BE"/>
    <w:rsid w:val="702C225C"/>
    <w:rsid w:val="70373D57"/>
    <w:rsid w:val="70442F3F"/>
    <w:rsid w:val="704B28CA"/>
    <w:rsid w:val="704F058F"/>
    <w:rsid w:val="7057415E"/>
    <w:rsid w:val="706D73FE"/>
    <w:rsid w:val="708F42B8"/>
    <w:rsid w:val="70924ACB"/>
    <w:rsid w:val="70984BC8"/>
    <w:rsid w:val="70AB1EB8"/>
    <w:rsid w:val="70AD0BAE"/>
    <w:rsid w:val="70B7547C"/>
    <w:rsid w:val="70C50F0F"/>
    <w:rsid w:val="70C6538E"/>
    <w:rsid w:val="70DA54AC"/>
    <w:rsid w:val="70EC4652"/>
    <w:rsid w:val="71052E7E"/>
    <w:rsid w:val="710C7105"/>
    <w:rsid w:val="71130418"/>
    <w:rsid w:val="711D4E21"/>
    <w:rsid w:val="711D511A"/>
    <w:rsid w:val="711E3405"/>
    <w:rsid w:val="712070F8"/>
    <w:rsid w:val="71295848"/>
    <w:rsid w:val="713118C3"/>
    <w:rsid w:val="713F1162"/>
    <w:rsid w:val="71432FEF"/>
    <w:rsid w:val="71494BA2"/>
    <w:rsid w:val="71566010"/>
    <w:rsid w:val="715B2707"/>
    <w:rsid w:val="71653017"/>
    <w:rsid w:val="716F71A9"/>
    <w:rsid w:val="717A5889"/>
    <w:rsid w:val="717B1A70"/>
    <w:rsid w:val="718B5455"/>
    <w:rsid w:val="7193008D"/>
    <w:rsid w:val="7193583E"/>
    <w:rsid w:val="719A52F9"/>
    <w:rsid w:val="71A51882"/>
    <w:rsid w:val="71A71502"/>
    <w:rsid w:val="71AA2CF2"/>
    <w:rsid w:val="71B043C5"/>
    <w:rsid w:val="71C76B01"/>
    <w:rsid w:val="71CD2D6B"/>
    <w:rsid w:val="71CD3E3A"/>
    <w:rsid w:val="71D139CB"/>
    <w:rsid w:val="71D86C78"/>
    <w:rsid w:val="71DF4EDF"/>
    <w:rsid w:val="71ED3EA9"/>
    <w:rsid w:val="71F22DB0"/>
    <w:rsid w:val="71F60387"/>
    <w:rsid w:val="71FD18A5"/>
    <w:rsid w:val="720915A6"/>
    <w:rsid w:val="72130821"/>
    <w:rsid w:val="72167F76"/>
    <w:rsid w:val="721F6C37"/>
    <w:rsid w:val="72211D43"/>
    <w:rsid w:val="72286A67"/>
    <w:rsid w:val="722A11E8"/>
    <w:rsid w:val="723D2CFA"/>
    <w:rsid w:val="724F1D63"/>
    <w:rsid w:val="7254102A"/>
    <w:rsid w:val="725658BA"/>
    <w:rsid w:val="726152EF"/>
    <w:rsid w:val="72621C35"/>
    <w:rsid w:val="72632F3A"/>
    <w:rsid w:val="727128B9"/>
    <w:rsid w:val="72734064"/>
    <w:rsid w:val="727957DE"/>
    <w:rsid w:val="728F3335"/>
    <w:rsid w:val="72912A35"/>
    <w:rsid w:val="72946F8C"/>
    <w:rsid w:val="729D6597"/>
    <w:rsid w:val="72B53C3D"/>
    <w:rsid w:val="72B87EBC"/>
    <w:rsid w:val="72B92697"/>
    <w:rsid w:val="72C07A50"/>
    <w:rsid w:val="72C16A4F"/>
    <w:rsid w:val="72C26316"/>
    <w:rsid w:val="72CC70E6"/>
    <w:rsid w:val="72CD3536"/>
    <w:rsid w:val="72D11657"/>
    <w:rsid w:val="72D138E0"/>
    <w:rsid w:val="72DA05FA"/>
    <w:rsid w:val="72F276B1"/>
    <w:rsid w:val="72FD0776"/>
    <w:rsid w:val="730040BD"/>
    <w:rsid w:val="7302154A"/>
    <w:rsid w:val="730E33D2"/>
    <w:rsid w:val="73236401"/>
    <w:rsid w:val="73263328"/>
    <w:rsid w:val="73384217"/>
    <w:rsid w:val="733A0CC3"/>
    <w:rsid w:val="734B3290"/>
    <w:rsid w:val="734F4F04"/>
    <w:rsid w:val="73526E9E"/>
    <w:rsid w:val="73665730"/>
    <w:rsid w:val="736A2467"/>
    <w:rsid w:val="737C78ED"/>
    <w:rsid w:val="737D359B"/>
    <w:rsid w:val="73895BCC"/>
    <w:rsid w:val="738D740E"/>
    <w:rsid w:val="73927DA8"/>
    <w:rsid w:val="73BC418E"/>
    <w:rsid w:val="73C93B06"/>
    <w:rsid w:val="73D16993"/>
    <w:rsid w:val="73D251B5"/>
    <w:rsid w:val="73E635A1"/>
    <w:rsid w:val="73F145A7"/>
    <w:rsid w:val="73F520BA"/>
    <w:rsid w:val="73FF4884"/>
    <w:rsid w:val="74074686"/>
    <w:rsid w:val="740B59F7"/>
    <w:rsid w:val="74164D9B"/>
    <w:rsid w:val="74196D88"/>
    <w:rsid w:val="74214194"/>
    <w:rsid w:val="74237697"/>
    <w:rsid w:val="74297292"/>
    <w:rsid w:val="742D4A14"/>
    <w:rsid w:val="742E5599"/>
    <w:rsid w:val="743261FE"/>
    <w:rsid w:val="7441134A"/>
    <w:rsid w:val="74481E55"/>
    <w:rsid w:val="74570C4B"/>
    <w:rsid w:val="7462626F"/>
    <w:rsid w:val="746B77E8"/>
    <w:rsid w:val="747F3106"/>
    <w:rsid w:val="748949A0"/>
    <w:rsid w:val="748A1188"/>
    <w:rsid w:val="749537E8"/>
    <w:rsid w:val="749C18DF"/>
    <w:rsid w:val="74A074EE"/>
    <w:rsid w:val="74C77963"/>
    <w:rsid w:val="74D53759"/>
    <w:rsid w:val="74D8759C"/>
    <w:rsid w:val="74F03568"/>
    <w:rsid w:val="75070F8F"/>
    <w:rsid w:val="7508289D"/>
    <w:rsid w:val="751002F7"/>
    <w:rsid w:val="75155D26"/>
    <w:rsid w:val="75217819"/>
    <w:rsid w:val="75447737"/>
    <w:rsid w:val="75491D32"/>
    <w:rsid w:val="754F5D22"/>
    <w:rsid w:val="75614FED"/>
    <w:rsid w:val="75683758"/>
    <w:rsid w:val="7574350E"/>
    <w:rsid w:val="75823D9F"/>
    <w:rsid w:val="75856CBC"/>
    <w:rsid w:val="758D46EB"/>
    <w:rsid w:val="75920DCF"/>
    <w:rsid w:val="759B2D1E"/>
    <w:rsid w:val="75B310A7"/>
    <w:rsid w:val="75C40594"/>
    <w:rsid w:val="75C65B4A"/>
    <w:rsid w:val="75C86886"/>
    <w:rsid w:val="75D94A2A"/>
    <w:rsid w:val="75DD526A"/>
    <w:rsid w:val="75DE61C2"/>
    <w:rsid w:val="75E73659"/>
    <w:rsid w:val="75F57592"/>
    <w:rsid w:val="75FB0F9D"/>
    <w:rsid w:val="75FB15A5"/>
    <w:rsid w:val="76047F43"/>
    <w:rsid w:val="76067EDE"/>
    <w:rsid w:val="760759EE"/>
    <w:rsid w:val="761E43D4"/>
    <w:rsid w:val="762B7A6C"/>
    <w:rsid w:val="76415493"/>
    <w:rsid w:val="764F47A9"/>
    <w:rsid w:val="765F11C0"/>
    <w:rsid w:val="76624AFC"/>
    <w:rsid w:val="766259C8"/>
    <w:rsid w:val="76676A98"/>
    <w:rsid w:val="76690275"/>
    <w:rsid w:val="76732C84"/>
    <w:rsid w:val="7674753F"/>
    <w:rsid w:val="767B7B74"/>
    <w:rsid w:val="768540AA"/>
    <w:rsid w:val="7688435F"/>
    <w:rsid w:val="76A41CB5"/>
    <w:rsid w:val="76A639BE"/>
    <w:rsid w:val="76A7720B"/>
    <w:rsid w:val="76B733CA"/>
    <w:rsid w:val="76BE285E"/>
    <w:rsid w:val="76C07F60"/>
    <w:rsid w:val="76C531C4"/>
    <w:rsid w:val="76D61837"/>
    <w:rsid w:val="76D6781A"/>
    <w:rsid w:val="76E20C25"/>
    <w:rsid w:val="76EB5E25"/>
    <w:rsid w:val="76EE4BC8"/>
    <w:rsid w:val="76F0259F"/>
    <w:rsid w:val="76F84268"/>
    <w:rsid w:val="76FC0769"/>
    <w:rsid w:val="77073F57"/>
    <w:rsid w:val="770F1200"/>
    <w:rsid w:val="77185C44"/>
    <w:rsid w:val="771961FA"/>
    <w:rsid w:val="77204286"/>
    <w:rsid w:val="77342B1C"/>
    <w:rsid w:val="77377FF6"/>
    <w:rsid w:val="773A7337"/>
    <w:rsid w:val="7746766E"/>
    <w:rsid w:val="77532D52"/>
    <w:rsid w:val="777B382B"/>
    <w:rsid w:val="777F7CDF"/>
    <w:rsid w:val="778255A2"/>
    <w:rsid w:val="77861544"/>
    <w:rsid w:val="77877D29"/>
    <w:rsid w:val="778C4E61"/>
    <w:rsid w:val="778F6AB3"/>
    <w:rsid w:val="779F437F"/>
    <w:rsid w:val="77B4059A"/>
    <w:rsid w:val="77C6528F"/>
    <w:rsid w:val="77DA15DD"/>
    <w:rsid w:val="77DD7433"/>
    <w:rsid w:val="77F70C6F"/>
    <w:rsid w:val="78016904"/>
    <w:rsid w:val="780D4FB8"/>
    <w:rsid w:val="781A4D19"/>
    <w:rsid w:val="781D5C9E"/>
    <w:rsid w:val="78260B2C"/>
    <w:rsid w:val="78371072"/>
    <w:rsid w:val="78395DAD"/>
    <w:rsid w:val="784D4C43"/>
    <w:rsid w:val="78687B3C"/>
    <w:rsid w:val="786C6182"/>
    <w:rsid w:val="786F363B"/>
    <w:rsid w:val="78743A4D"/>
    <w:rsid w:val="788C3D53"/>
    <w:rsid w:val="788C48CC"/>
    <w:rsid w:val="789D737E"/>
    <w:rsid w:val="78A16F09"/>
    <w:rsid w:val="78A27E50"/>
    <w:rsid w:val="78A60180"/>
    <w:rsid w:val="78AE2888"/>
    <w:rsid w:val="78B75E9C"/>
    <w:rsid w:val="78D244C8"/>
    <w:rsid w:val="78E41049"/>
    <w:rsid w:val="78E8101C"/>
    <w:rsid w:val="78FA52B9"/>
    <w:rsid w:val="79042ABA"/>
    <w:rsid w:val="79080488"/>
    <w:rsid w:val="79174D63"/>
    <w:rsid w:val="79175EB6"/>
    <w:rsid w:val="79207EB6"/>
    <w:rsid w:val="792B03DA"/>
    <w:rsid w:val="792F7FED"/>
    <w:rsid w:val="79304861"/>
    <w:rsid w:val="79322574"/>
    <w:rsid w:val="79585A26"/>
    <w:rsid w:val="79587FB8"/>
    <w:rsid w:val="79601779"/>
    <w:rsid w:val="79626335"/>
    <w:rsid w:val="79656B60"/>
    <w:rsid w:val="79667075"/>
    <w:rsid w:val="796849BB"/>
    <w:rsid w:val="79695CC0"/>
    <w:rsid w:val="796D46C6"/>
    <w:rsid w:val="79710B4E"/>
    <w:rsid w:val="79772A57"/>
    <w:rsid w:val="797E21D3"/>
    <w:rsid w:val="798E3A84"/>
    <w:rsid w:val="799F7E92"/>
    <w:rsid w:val="79A10018"/>
    <w:rsid w:val="79AA37A4"/>
    <w:rsid w:val="79B934C1"/>
    <w:rsid w:val="79BF0C4D"/>
    <w:rsid w:val="79C252F6"/>
    <w:rsid w:val="79C51C90"/>
    <w:rsid w:val="79CD2C51"/>
    <w:rsid w:val="79D727A5"/>
    <w:rsid w:val="79E34305"/>
    <w:rsid w:val="79F91C98"/>
    <w:rsid w:val="7A0A451C"/>
    <w:rsid w:val="7A183D95"/>
    <w:rsid w:val="7A195F90"/>
    <w:rsid w:val="7A36630D"/>
    <w:rsid w:val="7A4647B1"/>
    <w:rsid w:val="7A490C32"/>
    <w:rsid w:val="7A4A0DBE"/>
    <w:rsid w:val="7AAD2296"/>
    <w:rsid w:val="7ABC5A81"/>
    <w:rsid w:val="7AC74E0A"/>
    <w:rsid w:val="7AD74A7D"/>
    <w:rsid w:val="7AD8682D"/>
    <w:rsid w:val="7AED003A"/>
    <w:rsid w:val="7AF51F29"/>
    <w:rsid w:val="7AF53A62"/>
    <w:rsid w:val="7B0C3C60"/>
    <w:rsid w:val="7B2F1969"/>
    <w:rsid w:val="7B396E35"/>
    <w:rsid w:val="7B3E02A7"/>
    <w:rsid w:val="7B3F2536"/>
    <w:rsid w:val="7B467EF0"/>
    <w:rsid w:val="7B4D1357"/>
    <w:rsid w:val="7B5506B1"/>
    <w:rsid w:val="7B5D10B4"/>
    <w:rsid w:val="7B6866ED"/>
    <w:rsid w:val="7B6C1B47"/>
    <w:rsid w:val="7B6E5110"/>
    <w:rsid w:val="7B7A6E08"/>
    <w:rsid w:val="7B7D4381"/>
    <w:rsid w:val="7B831569"/>
    <w:rsid w:val="7B892CC8"/>
    <w:rsid w:val="7B9172BA"/>
    <w:rsid w:val="7B9E0332"/>
    <w:rsid w:val="7BB112FD"/>
    <w:rsid w:val="7BBA3F0B"/>
    <w:rsid w:val="7BBF0393"/>
    <w:rsid w:val="7BCE245B"/>
    <w:rsid w:val="7BE60252"/>
    <w:rsid w:val="7C0836A6"/>
    <w:rsid w:val="7C2E3ECA"/>
    <w:rsid w:val="7C431DAC"/>
    <w:rsid w:val="7C4411C4"/>
    <w:rsid w:val="7C4C127B"/>
    <w:rsid w:val="7C4C4320"/>
    <w:rsid w:val="7C774A45"/>
    <w:rsid w:val="7C7B6B34"/>
    <w:rsid w:val="7C9219F0"/>
    <w:rsid w:val="7C9C44FE"/>
    <w:rsid w:val="7C9C4F64"/>
    <w:rsid w:val="7CBE07C6"/>
    <w:rsid w:val="7CF510CE"/>
    <w:rsid w:val="7CF53C93"/>
    <w:rsid w:val="7CF97C1F"/>
    <w:rsid w:val="7D0D3A78"/>
    <w:rsid w:val="7D103B89"/>
    <w:rsid w:val="7D1B284D"/>
    <w:rsid w:val="7D2345C4"/>
    <w:rsid w:val="7D2348FF"/>
    <w:rsid w:val="7D25632D"/>
    <w:rsid w:val="7D343777"/>
    <w:rsid w:val="7D35284E"/>
    <w:rsid w:val="7D3639D1"/>
    <w:rsid w:val="7D3A45C6"/>
    <w:rsid w:val="7D4E3E49"/>
    <w:rsid w:val="7D5052A6"/>
    <w:rsid w:val="7D512D27"/>
    <w:rsid w:val="7D5625D6"/>
    <w:rsid w:val="7D677171"/>
    <w:rsid w:val="7D734561"/>
    <w:rsid w:val="7D772F2B"/>
    <w:rsid w:val="7D7F0374"/>
    <w:rsid w:val="7D8146AD"/>
    <w:rsid w:val="7D827C5E"/>
    <w:rsid w:val="7D8C6182"/>
    <w:rsid w:val="7D9741A3"/>
    <w:rsid w:val="7DC65E60"/>
    <w:rsid w:val="7DCB29F1"/>
    <w:rsid w:val="7DD763EB"/>
    <w:rsid w:val="7DDC4E8A"/>
    <w:rsid w:val="7DF2712A"/>
    <w:rsid w:val="7E0150C3"/>
    <w:rsid w:val="7E0A6B43"/>
    <w:rsid w:val="7E280869"/>
    <w:rsid w:val="7E304914"/>
    <w:rsid w:val="7E412630"/>
    <w:rsid w:val="7E4C0A16"/>
    <w:rsid w:val="7E4F1946"/>
    <w:rsid w:val="7E533822"/>
    <w:rsid w:val="7E592D92"/>
    <w:rsid w:val="7E594786"/>
    <w:rsid w:val="7E5A355A"/>
    <w:rsid w:val="7E6104FB"/>
    <w:rsid w:val="7E65736C"/>
    <w:rsid w:val="7E686BDC"/>
    <w:rsid w:val="7E7337CF"/>
    <w:rsid w:val="7E7A3A8F"/>
    <w:rsid w:val="7E8B75AC"/>
    <w:rsid w:val="7E910C3E"/>
    <w:rsid w:val="7EA128FE"/>
    <w:rsid w:val="7EA271D1"/>
    <w:rsid w:val="7EA41286"/>
    <w:rsid w:val="7EBE7E6E"/>
    <w:rsid w:val="7EC97091"/>
    <w:rsid w:val="7ED1031E"/>
    <w:rsid w:val="7EDD3FD3"/>
    <w:rsid w:val="7EEA6A29"/>
    <w:rsid w:val="7EEE2124"/>
    <w:rsid w:val="7EF16F50"/>
    <w:rsid w:val="7F1F679B"/>
    <w:rsid w:val="7F201A75"/>
    <w:rsid w:val="7F204056"/>
    <w:rsid w:val="7F23289A"/>
    <w:rsid w:val="7F2C1334"/>
    <w:rsid w:val="7F350073"/>
    <w:rsid w:val="7F437511"/>
    <w:rsid w:val="7F4E570E"/>
    <w:rsid w:val="7F562AF6"/>
    <w:rsid w:val="7F5931D8"/>
    <w:rsid w:val="7F6D431C"/>
    <w:rsid w:val="7F747C6F"/>
    <w:rsid w:val="7F7C6507"/>
    <w:rsid w:val="7F85124C"/>
    <w:rsid w:val="7F890A61"/>
    <w:rsid w:val="7F8F61FA"/>
    <w:rsid w:val="7F9676DE"/>
    <w:rsid w:val="7F9A11D3"/>
    <w:rsid w:val="7FAE4410"/>
    <w:rsid w:val="7FB74C56"/>
    <w:rsid w:val="7FBA02A2"/>
    <w:rsid w:val="7FBB2F44"/>
    <w:rsid w:val="7FC405AE"/>
    <w:rsid w:val="7FD2355F"/>
    <w:rsid w:val="7FE65FC0"/>
    <w:rsid w:val="7FE83D01"/>
    <w:rsid w:val="7FED58FD"/>
    <w:rsid w:val="7FEF057B"/>
    <w:rsid w:val="7FF16B0D"/>
    <w:rsid w:val="7FF579F1"/>
    <w:rsid w:val="7FFB4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kinsoku/>
      <w:wordWrap/>
      <w:overflowPunct/>
      <w:topLinePunct w:val="0"/>
      <w:autoSpaceDE/>
      <w:autoSpaceDN/>
      <w:bidi w:val="0"/>
      <w:adjustRightInd/>
      <w:snapToGrid/>
      <w:spacing w:before="0" w:after="0" w:line="360" w:lineRule="auto"/>
      <w:ind w:right="0" w:rightChars="0" w:firstLine="200" w:firstLineChars="200"/>
      <w:jc w:val="left"/>
      <w:textAlignment w:val="auto"/>
    </w:pPr>
    <w:rPr>
      <w:rFonts w:ascii="Times New Roman" w:hAnsi="Times New Roman" w:eastAsia="宋体" w:cs="Times New Roman"/>
      <w:kern w:val="2"/>
      <w:sz w:val="24"/>
      <w:szCs w:val="28"/>
      <w:lang w:val="en-US" w:eastAsia="zh-CN" w:bidi="ar-SA"/>
    </w:rPr>
  </w:style>
  <w:style w:type="paragraph" w:styleId="4">
    <w:name w:val="heading 1"/>
    <w:basedOn w:val="1"/>
    <w:next w:val="1"/>
    <w:link w:val="45"/>
    <w:qFormat/>
    <w:uiPriority w:val="0"/>
    <w:pPr>
      <w:keepNext/>
      <w:keepLines/>
      <w:numPr>
        <w:ilvl w:val="0"/>
        <w:numId w:val="1"/>
      </w:numPr>
      <w:spacing w:before="0" w:after="0" w:line="360" w:lineRule="auto"/>
      <w:ind w:left="0" w:firstLine="0" w:firstLineChars="0"/>
      <w:jc w:val="left"/>
      <w:outlineLvl w:val="0"/>
    </w:pPr>
    <w:rPr>
      <w:b/>
      <w:bCs/>
      <w:kern w:val="44"/>
      <w:sz w:val="30"/>
      <w:szCs w:val="32"/>
    </w:rPr>
  </w:style>
  <w:style w:type="paragraph" w:styleId="5">
    <w:name w:val="heading 2"/>
    <w:basedOn w:val="1"/>
    <w:next w:val="1"/>
    <w:link w:val="43"/>
    <w:unhideWhenUsed/>
    <w:qFormat/>
    <w:uiPriority w:val="9"/>
    <w:pPr>
      <w:keepNext/>
      <w:keepLines/>
      <w:numPr>
        <w:ilvl w:val="1"/>
        <w:numId w:val="1"/>
      </w:numPr>
      <w:spacing w:line="360" w:lineRule="auto"/>
      <w:ind w:left="0" w:firstLine="0" w:firstLineChars="0"/>
      <w:outlineLvl w:val="1"/>
    </w:pPr>
    <w:rPr>
      <w:rFonts w:cstheme="majorBidi"/>
      <w:b/>
      <w:bCs/>
      <w:sz w:val="28"/>
      <w:szCs w:val="30"/>
    </w:rPr>
  </w:style>
  <w:style w:type="paragraph" w:styleId="6">
    <w:name w:val="heading 3"/>
    <w:basedOn w:val="7"/>
    <w:next w:val="1"/>
    <w:link w:val="44"/>
    <w:unhideWhenUsed/>
    <w:qFormat/>
    <w:uiPriority w:val="9"/>
    <w:pPr>
      <w:keepNext/>
      <w:keepLines/>
      <w:numPr>
        <w:ilvl w:val="2"/>
        <w:numId w:val="1"/>
      </w:numPr>
      <w:spacing w:line="240" w:lineRule="auto"/>
      <w:ind w:firstLine="480" w:firstLineChars="200"/>
      <w:outlineLvl w:val="2"/>
    </w:pPr>
    <w:rPr>
      <w:rFonts w:ascii="Times New Roman" w:hAnsi="Times New Roman" w:eastAsia="宋体"/>
      <w:b/>
      <w:bCs/>
      <w:sz w:val="28"/>
      <w:szCs w:val="32"/>
    </w:rPr>
  </w:style>
  <w:style w:type="paragraph" w:styleId="8">
    <w:name w:val="heading 4"/>
    <w:basedOn w:val="1"/>
    <w:next w:val="1"/>
    <w:link w:val="40"/>
    <w:unhideWhenUsed/>
    <w:qFormat/>
    <w:uiPriority w:val="9"/>
    <w:pPr>
      <w:keepNext/>
      <w:keepLines/>
      <w:numPr>
        <w:ilvl w:val="3"/>
        <w:numId w:val="1"/>
      </w:numPr>
      <w:spacing w:line="240" w:lineRule="auto"/>
      <w:ind w:left="864" w:hanging="864" w:firstLineChars="0"/>
      <w:outlineLvl w:val="3"/>
    </w:pPr>
    <w:rPr>
      <w:rFonts w:ascii="Times New Roman" w:hAnsi="Times New Roman" w:eastAsia="宋体" w:cstheme="majorBidi"/>
      <w:b/>
      <w:bCs/>
    </w:rPr>
  </w:style>
  <w:style w:type="paragraph" w:styleId="9">
    <w:name w:val="heading 5"/>
    <w:basedOn w:val="1"/>
    <w:next w:val="1"/>
    <w:unhideWhenUsed/>
    <w:qFormat/>
    <w:uiPriority w:val="9"/>
    <w:pPr>
      <w:keepNext/>
      <w:keepLines/>
      <w:numPr>
        <w:ilvl w:val="4"/>
        <w:numId w:val="1"/>
      </w:numPr>
      <w:spacing w:beforeLines="0" w:beforeAutospacing="0" w:afterLines="0" w:afterAutospacing="0" w:line="360" w:lineRule="auto"/>
      <w:ind w:left="1008" w:hanging="1008" w:firstLineChars="0"/>
      <w:outlineLvl w:val="4"/>
    </w:pPr>
    <w:rPr>
      <w:rFonts w:ascii="Times New Roman" w:hAnsi="Times New Roman" w:eastAsia="宋体"/>
      <w:b/>
    </w:rPr>
  </w:style>
  <w:style w:type="paragraph" w:styleId="10">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11">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12">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3">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35">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semiHidden/>
    <w:unhideWhenUsed/>
    <w:qFormat/>
    <w:uiPriority w:val="99"/>
    <w:pPr>
      <w:spacing w:after="120"/>
    </w:pPr>
    <w:rPr>
      <w:rFonts w:cstheme="minorBidi"/>
    </w:rPr>
  </w:style>
  <w:style w:type="paragraph" w:styleId="3">
    <w:name w:val="Title"/>
    <w:basedOn w:val="1"/>
    <w:next w:val="1"/>
    <w:qFormat/>
    <w:uiPriority w:val="0"/>
    <w:pPr>
      <w:spacing w:line="0" w:lineRule="atLeast"/>
      <w:jc w:val="center"/>
    </w:pPr>
    <w:rPr>
      <w:rFonts w:ascii="Arial" w:hAnsi="Arial" w:eastAsia="黑体"/>
      <w:sz w:val="52"/>
      <w:szCs w:val="52"/>
    </w:rPr>
  </w:style>
  <w:style w:type="paragraph" w:customStyle="1" w:styleId="7">
    <w:name w:val="正文_不缩进"/>
    <w:basedOn w:val="1"/>
    <w:qFormat/>
    <w:uiPriority w:val="0"/>
    <w:pPr>
      <w:ind w:firstLine="0" w:firstLineChars="0"/>
    </w:pPr>
  </w:style>
  <w:style w:type="paragraph" w:styleId="14">
    <w:name w:val="toc 7"/>
    <w:basedOn w:val="1"/>
    <w:next w:val="1"/>
    <w:unhideWhenUsed/>
    <w:qFormat/>
    <w:uiPriority w:val="39"/>
    <w:pPr>
      <w:spacing w:line="240" w:lineRule="auto"/>
      <w:ind w:left="2520" w:leftChars="1200" w:firstLine="0" w:firstLineChars="0"/>
    </w:pPr>
  </w:style>
  <w:style w:type="paragraph" w:styleId="15">
    <w:name w:val="Normal Indent"/>
    <w:basedOn w:val="1"/>
    <w:next w:val="16"/>
    <w:qFormat/>
    <w:uiPriority w:val="0"/>
    <w:pPr>
      <w:ind w:firstLine="420"/>
    </w:pPr>
    <w:rPr>
      <w:szCs w:val="20"/>
    </w:rPr>
  </w:style>
  <w:style w:type="paragraph" w:styleId="16">
    <w:name w:val="Body Text First Indent"/>
    <w:basedOn w:val="2"/>
    <w:unhideWhenUsed/>
    <w:qFormat/>
    <w:uiPriority w:val="99"/>
    <w:pPr>
      <w:ind w:firstLine="420" w:firstLineChars="100"/>
    </w:pPr>
  </w:style>
  <w:style w:type="paragraph" w:styleId="17">
    <w:name w:val="caption"/>
    <w:basedOn w:val="1"/>
    <w:next w:val="1"/>
    <w:unhideWhenUsed/>
    <w:qFormat/>
    <w:uiPriority w:val="35"/>
    <w:rPr>
      <w:rFonts w:eastAsia="黑体" w:asciiTheme="majorHAnsi" w:hAnsiTheme="majorHAnsi" w:cstheme="majorBidi"/>
      <w:sz w:val="20"/>
      <w:szCs w:val="20"/>
    </w:rPr>
  </w:style>
  <w:style w:type="paragraph" w:styleId="18">
    <w:name w:val="annotation text"/>
    <w:basedOn w:val="1"/>
    <w:link w:val="51"/>
    <w:semiHidden/>
    <w:unhideWhenUsed/>
    <w:qFormat/>
    <w:uiPriority w:val="99"/>
    <w:pPr>
      <w:jc w:val="left"/>
    </w:pPr>
  </w:style>
  <w:style w:type="paragraph" w:styleId="19">
    <w:name w:val="toc 5"/>
    <w:basedOn w:val="1"/>
    <w:next w:val="1"/>
    <w:unhideWhenUsed/>
    <w:qFormat/>
    <w:uiPriority w:val="39"/>
    <w:pPr>
      <w:spacing w:line="240" w:lineRule="auto"/>
      <w:ind w:left="1680" w:leftChars="800" w:firstLine="0" w:firstLineChars="0"/>
    </w:pPr>
  </w:style>
  <w:style w:type="paragraph" w:styleId="20">
    <w:name w:val="toc 3"/>
    <w:basedOn w:val="1"/>
    <w:next w:val="1"/>
    <w:unhideWhenUsed/>
    <w:qFormat/>
    <w:uiPriority w:val="39"/>
    <w:pPr>
      <w:ind w:left="840" w:leftChars="400"/>
    </w:pPr>
  </w:style>
  <w:style w:type="paragraph" w:styleId="21">
    <w:name w:val="toc 8"/>
    <w:basedOn w:val="1"/>
    <w:next w:val="1"/>
    <w:unhideWhenUsed/>
    <w:qFormat/>
    <w:uiPriority w:val="39"/>
    <w:pPr>
      <w:spacing w:line="240" w:lineRule="auto"/>
      <w:ind w:left="2940" w:leftChars="1400" w:firstLine="0" w:firstLineChars="0"/>
    </w:pPr>
  </w:style>
  <w:style w:type="paragraph" w:styleId="22">
    <w:name w:val="Balloon Text"/>
    <w:basedOn w:val="1"/>
    <w:link w:val="49"/>
    <w:semiHidden/>
    <w:unhideWhenUsed/>
    <w:qFormat/>
    <w:uiPriority w:val="99"/>
    <w:pPr>
      <w:spacing w:line="240" w:lineRule="auto"/>
    </w:pPr>
    <w:rPr>
      <w:sz w:val="18"/>
      <w:szCs w:val="18"/>
    </w:rPr>
  </w:style>
  <w:style w:type="paragraph" w:styleId="23">
    <w:name w:val="footer"/>
    <w:basedOn w:val="1"/>
    <w:link w:val="47"/>
    <w:unhideWhenUsed/>
    <w:qFormat/>
    <w:uiPriority w:val="99"/>
    <w:pPr>
      <w:tabs>
        <w:tab w:val="center" w:pos="4153"/>
        <w:tab w:val="right" w:pos="8306"/>
      </w:tabs>
      <w:snapToGrid w:val="0"/>
      <w:jc w:val="left"/>
    </w:pPr>
    <w:rPr>
      <w:sz w:val="18"/>
      <w:szCs w:val="18"/>
    </w:rPr>
  </w:style>
  <w:style w:type="paragraph" w:styleId="24">
    <w:name w:val="header"/>
    <w:basedOn w:val="1"/>
    <w:link w:val="46"/>
    <w:unhideWhenUsed/>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qFormat/>
    <w:uiPriority w:val="39"/>
  </w:style>
  <w:style w:type="paragraph" w:styleId="26">
    <w:name w:val="toc 4"/>
    <w:basedOn w:val="1"/>
    <w:next w:val="1"/>
    <w:unhideWhenUsed/>
    <w:qFormat/>
    <w:uiPriority w:val="39"/>
    <w:pPr>
      <w:spacing w:line="240" w:lineRule="auto"/>
      <w:ind w:left="1260" w:leftChars="600" w:firstLine="0" w:firstLineChars="0"/>
    </w:pPr>
  </w:style>
  <w:style w:type="paragraph" w:styleId="27">
    <w:name w:val="toc 6"/>
    <w:basedOn w:val="1"/>
    <w:next w:val="1"/>
    <w:unhideWhenUsed/>
    <w:qFormat/>
    <w:uiPriority w:val="39"/>
    <w:pPr>
      <w:spacing w:line="240" w:lineRule="auto"/>
      <w:ind w:left="2100" w:leftChars="1000" w:firstLine="0" w:firstLineChars="0"/>
    </w:pPr>
  </w:style>
  <w:style w:type="paragraph" w:styleId="28">
    <w:name w:val="toc 2"/>
    <w:basedOn w:val="1"/>
    <w:next w:val="1"/>
    <w:unhideWhenUsed/>
    <w:qFormat/>
    <w:uiPriority w:val="39"/>
    <w:pPr>
      <w:ind w:left="420" w:leftChars="200"/>
    </w:pPr>
  </w:style>
  <w:style w:type="paragraph" w:styleId="29">
    <w:name w:val="toc 9"/>
    <w:basedOn w:val="1"/>
    <w:next w:val="1"/>
    <w:unhideWhenUsed/>
    <w:qFormat/>
    <w:uiPriority w:val="39"/>
    <w:pPr>
      <w:spacing w:line="240" w:lineRule="auto"/>
      <w:ind w:left="3360" w:leftChars="1600" w:firstLine="0" w:firstLineChars="0"/>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annotation subject"/>
    <w:basedOn w:val="18"/>
    <w:next w:val="18"/>
    <w:link w:val="52"/>
    <w:semiHidden/>
    <w:unhideWhenUsed/>
    <w:qFormat/>
    <w:uiPriority w:val="99"/>
    <w:rPr>
      <w:b/>
      <w:bCs/>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36">
    <w:name w:val="Strong"/>
    <w:basedOn w:val="35"/>
    <w:qFormat/>
    <w:uiPriority w:val="22"/>
    <w:rPr>
      <w:b/>
    </w:rPr>
  </w:style>
  <w:style w:type="character" w:styleId="37">
    <w:name w:val="page number"/>
    <w:basedOn w:val="35"/>
    <w:semiHidden/>
    <w:qFormat/>
    <w:uiPriority w:val="0"/>
  </w:style>
  <w:style w:type="character" w:styleId="38">
    <w:name w:val="Hyperlink"/>
    <w:basedOn w:val="35"/>
    <w:unhideWhenUsed/>
    <w:qFormat/>
    <w:uiPriority w:val="99"/>
    <w:rPr>
      <w:color w:val="0000FF" w:themeColor="hyperlink"/>
      <w:u w:val="single"/>
      <w14:textFill>
        <w14:solidFill>
          <w14:schemeClr w14:val="hlink"/>
        </w14:solidFill>
      </w14:textFill>
    </w:rPr>
  </w:style>
  <w:style w:type="character" w:styleId="39">
    <w:name w:val="annotation reference"/>
    <w:basedOn w:val="35"/>
    <w:semiHidden/>
    <w:unhideWhenUsed/>
    <w:qFormat/>
    <w:uiPriority w:val="99"/>
    <w:rPr>
      <w:sz w:val="21"/>
      <w:szCs w:val="21"/>
    </w:rPr>
  </w:style>
  <w:style w:type="character" w:customStyle="1" w:styleId="40">
    <w:name w:val="标题 4 字符"/>
    <w:basedOn w:val="35"/>
    <w:link w:val="8"/>
    <w:qFormat/>
    <w:uiPriority w:val="9"/>
    <w:rPr>
      <w:rFonts w:ascii="Times New Roman" w:hAnsi="Times New Roman" w:eastAsia="宋体" w:cstheme="majorBidi"/>
      <w:b/>
      <w:bCs/>
      <w:sz w:val="28"/>
      <w:szCs w:val="28"/>
    </w:rPr>
  </w:style>
  <w:style w:type="paragraph" w:styleId="41">
    <w:name w:val="List Paragraph"/>
    <w:basedOn w:val="1"/>
    <w:qFormat/>
    <w:uiPriority w:val="34"/>
    <w:pPr>
      <w:numPr>
        <w:ilvl w:val="0"/>
        <w:numId w:val="2"/>
      </w:numPr>
      <w:ind w:left="0" w:leftChars="0" w:firstLine="454" w:firstLineChars="0"/>
    </w:pPr>
  </w:style>
  <w:style w:type="character" w:customStyle="1" w:styleId="42">
    <w:name w:val="标题 1 Char"/>
    <w:basedOn w:val="35"/>
    <w:link w:val="4"/>
    <w:qFormat/>
    <w:uiPriority w:val="9"/>
    <w:rPr>
      <w:rFonts w:ascii="Times New Roman" w:hAnsi="Times New Roman" w:eastAsia="宋体"/>
      <w:b/>
      <w:bCs/>
      <w:kern w:val="44"/>
      <w:sz w:val="30"/>
      <w:szCs w:val="32"/>
    </w:rPr>
  </w:style>
  <w:style w:type="character" w:customStyle="1" w:styleId="43">
    <w:name w:val="标题 2 字符"/>
    <w:basedOn w:val="35"/>
    <w:link w:val="5"/>
    <w:qFormat/>
    <w:uiPriority w:val="9"/>
    <w:rPr>
      <w:rFonts w:ascii="Times New Roman" w:hAnsi="Times New Roman" w:eastAsia="宋体" w:cstheme="majorBidi"/>
      <w:b/>
      <w:bCs/>
      <w:kern w:val="2"/>
      <w:sz w:val="28"/>
      <w:szCs w:val="30"/>
    </w:rPr>
  </w:style>
  <w:style w:type="character" w:customStyle="1" w:styleId="44">
    <w:name w:val="标题 3 字符"/>
    <w:link w:val="6"/>
    <w:qFormat/>
    <w:uiPriority w:val="9"/>
    <w:rPr>
      <w:rFonts w:ascii="Times New Roman" w:hAnsi="Times New Roman" w:eastAsia="宋体" w:cs="Times New Roman"/>
      <w:b/>
      <w:bCs/>
      <w:kern w:val="2"/>
      <w:sz w:val="28"/>
      <w:szCs w:val="32"/>
      <w:lang w:val="en-US" w:eastAsia="zh-CN" w:bidi="ar-SA"/>
    </w:rPr>
  </w:style>
  <w:style w:type="character" w:customStyle="1" w:styleId="45">
    <w:name w:val="标题 1 字符"/>
    <w:basedOn w:val="35"/>
    <w:link w:val="4"/>
    <w:qFormat/>
    <w:uiPriority w:val="0"/>
    <w:rPr>
      <w:rFonts w:ascii="Times New Roman" w:hAnsi="Times New Roman"/>
      <w:b/>
      <w:bCs/>
      <w:kern w:val="44"/>
      <w:sz w:val="44"/>
      <w:szCs w:val="44"/>
    </w:rPr>
  </w:style>
  <w:style w:type="character" w:customStyle="1" w:styleId="46">
    <w:name w:val="页眉 字符"/>
    <w:basedOn w:val="35"/>
    <w:link w:val="24"/>
    <w:qFormat/>
    <w:uiPriority w:val="99"/>
    <w:rPr>
      <w:sz w:val="18"/>
      <w:szCs w:val="18"/>
    </w:rPr>
  </w:style>
  <w:style w:type="character" w:customStyle="1" w:styleId="47">
    <w:name w:val="页脚 字符"/>
    <w:basedOn w:val="35"/>
    <w:link w:val="23"/>
    <w:qFormat/>
    <w:uiPriority w:val="99"/>
    <w:rPr>
      <w:sz w:val="18"/>
      <w:szCs w:val="18"/>
    </w:rPr>
  </w:style>
  <w:style w:type="paragraph" w:styleId="48">
    <w:name w:val="No Spacing"/>
    <w:qFormat/>
    <w:uiPriority w:val="1"/>
    <w:pPr>
      <w:widowControl w:val="0"/>
      <w:ind w:firstLine="200" w:firstLineChars="200"/>
      <w:jc w:val="both"/>
    </w:pPr>
    <w:rPr>
      <w:rFonts w:asciiTheme="minorHAnsi" w:hAnsiTheme="minorHAnsi" w:eastAsiaTheme="minorEastAsia" w:cstheme="minorBidi"/>
      <w:kern w:val="2"/>
      <w:sz w:val="24"/>
      <w:szCs w:val="22"/>
      <w:lang w:val="en-US" w:eastAsia="zh-CN" w:bidi="ar-SA"/>
    </w:rPr>
  </w:style>
  <w:style w:type="character" w:customStyle="1" w:styleId="49">
    <w:name w:val="批注框文本 字符"/>
    <w:basedOn w:val="35"/>
    <w:link w:val="22"/>
    <w:semiHidden/>
    <w:qFormat/>
    <w:uiPriority w:val="99"/>
    <w:rPr>
      <w:sz w:val="18"/>
      <w:szCs w:val="18"/>
    </w:rPr>
  </w:style>
  <w:style w:type="paragraph" w:customStyle="1" w:styleId="50">
    <w:name w:val="TOC 标题1"/>
    <w:basedOn w:val="4"/>
    <w:next w:val="1"/>
    <w:semiHidden/>
    <w:unhideWhenUsed/>
    <w:qFormat/>
    <w:uiPriority w:val="39"/>
    <w:pPr>
      <w:widowControl/>
      <w:spacing w:before="480" w:after="0" w:line="276" w:lineRule="auto"/>
      <w:outlineLvl w:val="9"/>
    </w:pPr>
    <w:rPr>
      <w:rFonts w:asciiTheme="majorHAnsi" w:hAnsiTheme="majorHAnsi" w:eastAsiaTheme="majorEastAsia" w:cstheme="majorBidi"/>
      <w:color w:val="376092" w:themeColor="accent1" w:themeShade="BF"/>
      <w:kern w:val="0"/>
      <w:sz w:val="28"/>
      <w:szCs w:val="28"/>
    </w:rPr>
  </w:style>
  <w:style w:type="character" w:customStyle="1" w:styleId="51">
    <w:name w:val="批注文字 字符"/>
    <w:basedOn w:val="35"/>
    <w:link w:val="18"/>
    <w:semiHidden/>
    <w:qFormat/>
    <w:uiPriority w:val="99"/>
    <w:rPr>
      <w:sz w:val="24"/>
    </w:rPr>
  </w:style>
  <w:style w:type="character" w:customStyle="1" w:styleId="52">
    <w:name w:val="批注主题 字符"/>
    <w:basedOn w:val="51"/>
    <w:link w:val="31"/>
    <w:semiHidden/>
    <w:qFormat/>
    <w:uiPriority w:val="99"/>
    <w:rPr>
      <w:b/>
      <w:bCs/>
      <w:sz w:val="24"/>
    </w:rPr>
  </w:style>
  <w:style w:type="paragraph" w:customStyle="1" w:styleId="53">
    <w:name w:val="修订1"/>
    <w:hidden/>
    <w:semiHidden/>
    <w:qFormat/>
    <w:uiPriority w:val="99"/>
    <w:rPr>
      <w:rFonts w:asciiTheme="minorHAnsi" w:hAnsiTheme="minorHAnsi" w:eastAsiaTheme="minorEastAsia" w:cstheme="minorBidi"/>
      <w:kern w:val="2"/>
      <w:sz w:val="24"/>
      <w:szCs w:val="22"/>
      <w:lang w:val="en-US" w:eastAsia="zh-CN" w:bidi="ar-SA"/>
    </w:rPr>
  </w:style>
  <w:style w:type="paragraph" w:customStyle="1" w:styleId="54">
    <w:name w:val="修订记录"/>
    <w:basedOn w:val="1"/>
    <w:qFormat/>
    <w:uiPriority w:val="0"/>
    <w:pPr>
      <w:pageBreakBefore/>
      <w:spacing w:before="300" w:after="150" w:line="360" w:lineRule="auto"/>
      <w:ind w:firstLine="0" w:firstLineChars="0"/>
      <w:jc w:val="center"/>
    </w:pPr>
    <w:rPr>
      <w:rFonts w:ascii="Times New Roman" w:hAnsi="Times New Roman" w:eastAsia="黑体" w:cs="Times New Roman"/>
      <w:sz w:val="32"/>
      <w:szCs w:val="32"/>
    </w:rPr>
  </w:style>
  <w:style w:type="paragraph" w:customStyle="1" w:styleId="55">
    <w:name w:val="_Style 13"/>
    <w:qFormat/>
    <w:uiPriority w:val="0"/>
    <w:pPr>
      <w:spacing w:before="120" w:after="120" w:line="288" w:lineRule="auto"/>
      <w:ind w:left="0"/>
      <w:jc w:val="left"/>
    </w:pPr>
    <w:rPr>
      <w:rFonts w:ascii="Arial" w:hAnsi="Arial" w:eastAsia="等线" w:cs="Arial"/>
      <w:sz w:val="22"/>
      <w:szCs w:val="22"/>
    </w:rPr>
  </w:style>
  <w:style w:type="character" w:customStyle="1" w:styleId="56">
    <w:name w:val="font21"/>
    <w:basedOn w:val="35"/>
    <w:qFormat/>
    <w:uiPriority w:val="0"/>
    <w:rPr>
      <w:rFonts w:hint="eastAsia" w:ascii="宋体" w:hAnsi="宋体" w:eastAsia="宋体" w:cs="宋体"/>
      <w:b/>
      <w:bCs/>
      <w:color w:val="000000"/>
      <w:sz w:val="18"/>
      <w:szCs w:val="18"/>
      <w:u w:val="none"/>
    </w:rPr>
  </w:style>
  <w:style w:type="character" w:customStyle="1" w:styleId="57">
    <w:name w:val="font31"/>
    <w:basedOn w:val="35"/>
    <w:qFormat/>
    <w:uiPriority w:val="0"/>
    <w:rPr>
      <w:rFonts w:hint="default" w:ascii="Times New Roman" w:hAnsi="Times New Roman" w:cs="Times New Roman"/>
      <w:b/>
      <w:bCs/>
      <w:color w:val="000000"/>
      <w:sz w:val="16"/>
      <w:szCs w:val="16"/>
      <w:u w:val="none"/>
    </w:rPr>
  </w:style>
  <w:style w:type="character" w:customStyle="1" w:styleId="58">
    <w:name w:val="font11"/>
    <w:basedOn w:val="35"/>
    <w:qFormat/>
    <w:uiPriority w:val="0"/>
    <w:rPr>
      <w:rFonts w:hint="eastAsia" w:ascii="宋体" w:hAnsi="宋体" w:eastAsia="宋体" w:cs="宋体"/>
      <w:b/>
      <w:bCs/>
      <w:color w:val="000000"/>
      <w:sz w:val="16"/>
      <w:szCs w:val="16"/>
      <w:u w:val="none"/>
    </w:rPr>
  </w:style>
  <w:style w:type="character" w:customStyle="1" w:styleId="59">
    <w:name w:val="font71"/>
    <w:basedOn w:val="35"/>
    <w:qFormat/>
    <w:uiPriority w:val="0"/>
    <w:rPr>
      <w:rFonts w:hint="eastAsia" w:ascii="黑体" w:hAnsi="宋体" w:eastAsia="黑体" w:cs="黑体"/>
      <w:color w:val="000000"/>
      <w:sz w:val="20"/>
      <w:szCs w:val="20"/>
      <w:u w:val="none"/>
    </w:rPr>
  </w:style>
  <w:style w:type="character" w:customStyle="1" w:styleId="60">
    <w:name w:val="font51"/>
    <w:basedOn w:val="35"/>
    <w:qFormat/>
    <w:uiPriority w:val="0"/>
    <w:rPr>
      <w:rFonts w:hint="eastAsia" w:ascii="宋体" w:hAnsi="宋体" w:eastAsia="宋体" w:cs="宋体"/>
      <w:b/>
      <w:bCs/>
      <w:color w:val="000000"/>
      <w:sz w:val="18"/>
      <w:szCs w:val="18"/>
      <w:u w:val="none"/>
    </w:rPr>
  </w:style>
  <w:style w:type="character" w:customStyle="1" w:styleId="61">
    <w:name w:val="font81"/>
    <w:basedOn w:val="35"/>
    <w:qFormat/>
    <w:uiPriority w:val="0"/>
    <w:rPr>
      <w:rFonts w:ascii="Wingdings" w:hAnsi="Wingdings" w:cs="Wingdings"/>
      <w:b/>
      <w:bCs/>
      <w:color w:val="000000"/>
      <w:sz w:val="18"/>
      <w:szCs w:val="18"/>
      <w:u w:val="none"/>
    </w:rPr>
  </w:style>
  <w:style w:type="character" w:customStyle="1" w:styleId="62">
    <w:name w:val="font41"/>
    <w:basedOn w:val="35"/>
    <w:qFormat/>
    <w:uiPriority w:val="0"/>
    <w:rPr>
      <w:rFonts w:hint="eastAsia" w:ascii="宋体" w:hAnsi="宋体" w:eastAsia="宋体" w:cs="宋体"/>
      <w:b/>
      <w:bCs/>
      <w:color w:val="000000"/>
      <w:sz w:val="12"/>
      <w:szCs w:val="12"/>
      <w:u w:val="none"/>
    </w:rPr>
  </w:style>
  <w:style w:type="character" w:customStyle="1" w:styleId="63">
    <w:name w:val="font91"/>
    <w:basedOn w:val="35"/>
    <w:qFormat/>
    <w:uiPriority w:val="0"/>
    <w:rPr>
      <w:rFonts w:hint="default" w:ascii="Wingdings" w:hAnsi="Wingdings" w:cs="Wingdings"/>
      <w:b/>
      <w:bCs/>
      <w:color w:val="000000"/>
      <w:sz w:val="12"/>
      <w:szCs w:val="12"/>
      <w:u w:val="none"/>
    </w:rPr>
  </w:style>
  <w:style w:type="paragraph" w:customStyle="1" w:styleId="64">
    <w:name w:val="Body Text 1.1.1"/>
    <w:basedOn w:val="2"/>
    <w:qFormat/>
    <w:uiPriority w:val="99"/>
    <w:pPr>
      <w:numPr>
        <w:ilvl w:val="2"/>
        <w:numId w:val="3"/>
      </w:numPr>
      <w:tabs>
        <w:tab w:val="left" w:pos="1200"/>
        <w:tab w:val="center" w:pos="9360"/>
      </w:tabs>
      <w:overflowPunct w:val="0"/>
      <w:autoSpaceDE w:val="0"/>
      <w:autoSpaceDN w:val="0"/>
      <w:adjustRightInd w:val="0"/>
      <w:spacing w:after="0"/>
      <w:jc w:val="both"/>
      <w:textAlignment w:val="baseline"/>
    </w:pPr>
    <w:rPr>
      <w:sz w:val="24"/>
      <w:szCs w:val="24"/>
    </w:rPr>
  </w:style>
  <w:style w:type="character" w:customStyle="1" w:styleId="65">
    <w:name w:val="font121"/>
    <w:basedOn w:val="35"/>
    <w:qFormat/>
    <w:uiPriority w:val="0"/>
    <w:rPr>
      <w:rFonts w:hint="eastAsia" w:ascii="宋体" w:hAnsi="宋体" w:eastAsia="宋体" w:cs="宋体"/>
      <w:color w:val="000000"/>
      <w:sz w:val="16"/>
      <w:szCs w:val="16"/>
      <w:u w:val="none"/>
    </w:rPr>
  </w:style>
  <w:style w:type="character" w:customStyle="1" w:styleId="66">
    <w:name w:val="font112"/>
    <w:basedOn w:val="35"/>
    <w:qFormat/>
    <w:uiPriority w:val="0"/>
    <w:rPr>
      <w:rFonts w:hint="eastAsia" w:ascii="宋体" w:hAnsi="宋体" w:eastAsia="宋体" w:cs="宋体"/>
      <w:color w:val="000000"/>
      <w:sz w:val="24"/>
      <w:szCs w:val="24"/>
      <w:u w:val="single"/>
    </w:rPr>
  </w:style>
  <w:style w:type="character" w:customStyle="1" w:styleId="67">
    <w:name w:val="font101"/>
    <w:basedOn w:val="35"/>
    <w:qFormat/>
    <w:uiPriority w:val="0"/>
    <w:rPr>
      <w:rFonts w:hint="default" w:ascii="Wingdings" w:hAnsi="Wingdings" w:cs="Wingdings"/>
      <w:color w:val="000000"/>
      <w:sz w:val="16"/>
      <w:szCs w:val="16"/>
      <w:u w:val="none"/>
    </w:rPr>
  </w:style>
  <w:style w:type="character" w:customStyle="1" w:styleId="68">
    <w:name w:val="font141"/>
    <w:basedOn w:val="35"/>
    <w:qFormat/>
    <w:uiPriority w:val="0"/>
    <w:rPr>
      <w:rFonts w:hint="eastAsia" w:ascii="宋体" w:hAnsi="宋体" w:eastAsia="宋体" w:cs="宋体"/>
      <w:color w:val="000000"/>
      <w:sz w:val="16"/>
      <w:szCs w:val="16"/>
      <w:u w:val="none"/>
    </w:rPr>
  </w:style>
  <w:style w:type="character" w:customStyle="1" w:styleId="69">
    <w:name w:val="font01"/>
    <w:basedOn w:val="35"/>
    <w:qFormat/>
    <w:uiPriority w:val="0"/>
    <w:rPr>
      <w:rFonts w:hint="eastAsia" w:ascii="宋体" w:hAnsi="宋体" w:eastAsia="宋体" w:cs="宋体"/>
      <w:color w:val="000000"/>
      <w:sz w:val="22"/>
      <w:szCs w:val="22"/>
      <w:u w:val="none"/>
    </w:rPr>
  </w:style>
  <w:style w:type="table" w:customStyle="1" w:styleId="70">
    <w:name w:val="Table Normal"/>
    <w:semiHidden/>
    <w:unhideWhenUsed/>
    <w:qFormat/>
    <w:uiPriority w:val="0"/>
    <w:tblPr>
      <w:tblCellMar>
        <w:top w:w="0" w:type="dxa"/>
        <w:left w:w="0" w:type="dxa"/>
        <w:bottom w:w="0" w:type="dxa"/>
        <w:right w:w="0" w:type="dxa"/>
      </w:tblCellMar>
    </w:tblPr>
  </w:style>
  <w:style w:type="paragraph" w:customStyle="1" w:styleId="71">
    <w:name w:val="图表题1"/>
    <w:qFormat/>
    <w:uiPriority w:val="0"/>
    <w:pPr>
      <w:widowControl w:val="0"/>
      <w:spacing w:before="120" w:after="120" w:line="240" w:lineRule="auto"/>
      <w:ind w:firstLine="200" w:firstLineChars="200"/>
      <w:jc w:val="center"/>
    </w:pPr>
    <w:rPr>
      <w:rFonts w:ascii="Times New Roman" w:hAnsi="Times New Roman" w:eastAsia="黑体" w:cs="Times New Roman"/>
      <w:b/>
      <w:kern w:val="2"/>
      <w:sz w:val="21"/>
      <w:szCs w:val="16"/>
      <w:lang w:val="en-US" w:eastAsia="zh-CN" w:bidi="ar-SA"/>
    </w:rPr>
  </w:style>
  <w:style w:type="paragraph" w:customStyle="1" w:styleId="72">
    <w:name w:val="Table Paragraph"/>
    <w:basedOn w:val="1"/>
    <w:qFormat/>
    <w:uiPriority w:val="1"/>
    <w:rPr>
      <w:rFonts w:ascii="宋体" w:hAnsi="宋体" w:eastAsia="宋体" w:cs="宋体"/>
      <w:lang w:val="en-US" w:eastAsia="zh-CN" w:bidi="ar-SA"/>
    </w:rPr>
  </w:style>
  <w:style w:type="character" w:customStyle="1" w:styleId="73">
    <w:name w:val="font61"/>
    <w:basedOn w:val="35"/>
    <w:qFormat/>
    <w:uiPriority w:val="0"/>
    <w:rPr>
      <w:rFonts w:hint="default" w:ascii="Wingdings" w:hAnsi="Wingdings" w:cs="Wingdings"/>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26E52E-D4EA-48B3-AFC4-8B2E734431C5}">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23</Pages>
  <Words>3393</Words>
  <Characters>4024</Characters>
  <Lines>247</Lines>
  <Paragraphs>69</Paragraphs>
  <TotalTime>3</TotalTime>
  <ScaleCrop>false</ScaleCrop>
  <LinksUpToDate>false</LinksUpToDate>
  <CharactersWithSpaces>4837</CharactersWithSpaces>
  <Application>WPS Office_11.8.2.12316_F1E327BC-269C-435d-A152-05C5408002CA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2019-09-26T08:59:00Z</dcterms:created>
  <dc:creator>彭兴林(Xinglin Peng)-工业工程研发中心</dc:creator>
  <cp:lastModifiedBy>Administrator</cp:lastModifiedBy>
  <cp:lastPrinted>2018-05-03T01:34:00Z</cp:lastPrinted>
  <dcterms:modified xsi:type="dcterms:W3CDTF">2026-08-03T10:30:14Z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2052-11.8.2.12316</vt:lpwstr>
  </property>
  <property fmtid="{D5CDD505-2E9C-101B-9397-08002B2CF9AE}" pid="3" name="ICV">
    <vt:lpwstr>CD4C78393BC34432AE148F7CE72BB051</vt:lpwstr>
  </property>
  <property fmtid="{D5CDD505-2E9C-101B-9397-08002B2CF9AE}" pid="4" name="KSOTemplateDocerSaveRecord">
    <vt:lpwstr>eyJoZGlkIjoiNTQ1YjUyODI0OTI5ZmJhYTNlY2Q0NDNlNmZlMTBhZDQiLCJ1c2VySWQiOiIxOTU5MzY0NzcifQ==</vt:lpwstr>
  </property>
</Properties>
</file>