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6CA0" w14:textId="77777777" w:rsidR="00D841DA" w:rsidRDefault="00B51881" w:rsidP="00023A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8064F">
        <w:rPr>
          <w:rFonts w:ascii="Times New Roman" w:hAnsi="Times New Roman" w:cs="Times New Roman"/>
          <w:b/>
          <w:sz w:val="24"/>
          <w:u w:val="single"/>
        </w:rPr>
        <w:t>Statistical Analysis Plan</w:t>
      </w:r>
    </w:p>
    <w:p w14:paraId="395DE2DC" w14:textId="77777777" w:rsidR="00135F99" w:rsidRDefault="00135F99" w:rsidP="00023A6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Student Name:</w:t>
      </w:r>
      <w:r>
        <w:rPr>
          <w:rFonts w:ascii="Times New Roman" w:hAnsi="Times New Roman" w:cs="Times New Roman"/>
          <w:sz w:val="24"/>
        </w:rPr>
        <w:tab/>
        <w:t>Oyeleke Olaoye</w:t>
      </w:r>
    </w:p>
    <w:p w14:paraId="61D4D641" w14:textId="77777777" w:rsidR="00135F99" w:rsidRDefault="00135F99" w:rsidP="00023A6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35F99">
        <w:rPr>
          <w:rFonts w:ascii="Times New Roman" w:hAnsi="Times New Roman" w:cs="Times New Roman"/>
          <w:b/>
          <w:sz w:val="24"/>
          <w:u w:val="single"/>
        </w:rPr>
        <w:t>Student ID: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2360071</w:t>
      </w:r>
    </w:p>
    <w:p w14:paraId="3D2C6EA1" w14:textId="77777777" w:rsidR="00FB64E3" w:rsidRPr="00135F99" w:rsidRDefault="00FB64E3" w:rsidP="00023A6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9CE95B" w14:textId="77777777" w:rsidR="00B51881" w:rsidRPr="0078064F" w:rsidRDefault="00B51881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78064F">
        <w:rPr>
          <w:rFonts w:ascii="Times New Roman" w:hAnsi="Times New Roman" w:cs="Times New Roman"/>
          <w:b/>
          <w:sz w:val="24"/>
          <w:u w:val="single"/>
        </w:rPr>
        <w:t>Population</w:t>
      </w:r>
    </w:p>
    <w:p w14:paraId="5AB14437" w14:textId="77777777" w:rsidR="00B51881" w:rsidRPr="00EB094E" w:rsidRDefault="00E95C9A" w:rsidP="00023A6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Local authorities in England.</w:t>
      </w:r>
    </w:p>
    <w:p w14:paraId="5D92CB12" w14:textId="77777777" w:rsidR="00E95C9A" w:rsidRPr="0078064F" w:rsidRDefault="00E95C9A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78064F">
        <w:rPr>
          <w:rFonts w:ascii="Times New Roman" w:hAnsi="Times New Roman" w:cs="Times New Roman"/>
          <w:b/>
          <w:sz w:val="24"/>
          <w:u w:val="single"/>
        </w:rPr>
        <w:t>Primary Objective</w:t>
      </w:r>
    </w:p>
    <w:p w14:paraId="63854A41" w14:textId="77777777" w:rsidR="00E95C9A" w:rsidRPr="00EB094E" w:rsidRDefault="00E95C9A" w:rsidP="00023A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To investigate</w:t>
      </w:r>
      <w:r w:rsidR="0078064F" w:rsidRPr="00EB094E">
        <w:rPr>
          <w:rFonts w:ascii="Times New Roman" w:hAnsi="Times New Roman" w:cs="Times New Roman"/>
          <w:sz w:val="24"/>
        </w:rPr>
        <w:t xml:space="preserve"> and describe</w:t>
      </w:r>
      <w:r w:rsidRPr="00EB094E">
        <w:rPr>
          <w:rFonts w:ascii="Times New Roman" w:hAnsi="Times New Roman" w:cs="Times New Roman"/>
          <w:sz w:val="24"/>
        </w:rPr>
        <w:t xml:space="preserve"> the characteristics </w:t>
      </w:r>
      <w:r w:rsidR="0078064F" w:rsidRPr="00EB094E">
        <w:rPr>
          <w:rFonts w:ascii="Times New Roman" w:hAnsi="Times New Roman" w:cs="Times New Roman"/>
          <w:sz w:val="24"/>
        </w:rPr>
        <w:t>of the local authorities with respect to their choice of political parties in the local elections.</w:t>
      </w:r>
    </w:p>
    <w:p w14:paraId="0B7E7BDB" w14:textId="77777777" w:rsidR="0078064F" w:rsidRPr="00EB094E" w:rsidRDefault="0078064F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B094E">
        <w:rPr>
          <w:rFonts w:ascii="Times New Roman" w:hAnsi="Times New Roman" w:cs="Times New Roman"/>
          <w:b/>
          <w:sz w:val="24"/>
          <w:u w:val="single"/>
        </w:rPr>
        <w:t>Secondary Objectives</w:t>
      </w:r>
    </w:p>
    <w:p w14:paraId="0E6224AD" w14:textId="77777777" w:rsidR="0078064F" w:rsidRPr="00EB094E" w:rsidRDefault="0078064F" w:rsidP="00023A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To assess the significance of the 2016 EU referendum result on the outcome of the local elections.</w:t>
      </w:r>
    </w:p>
    <w:p w14:paraId="6625C973" w14:textId="77777777" w:rsidR="0078064F" w:rsidRPr="00EB094E" w:rsidRDefault="0078064F" w:rsidP="00023A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To investigate any association between social class and political party affiliation</w:t>
      </w:r>
    </w:p>
    <w:p w14:paraId="52AE415A" w14:textId="77777777" w:rsidR="0078064F" w:rsidRPr="00EB094E" w:rsidRDefault="0078064F" w:rsidP="00023A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To assess the significance of change in party affiliation in each of the local authorities with respect to the 2017 general election result and the 2019 local election result.</w:t>
      </w:r>
    </w:p>
    <w:p w14:paraId="020E0E37" w14:textId="77777777" w:rsidR="0078064F" w:rsidRDefault="0078064F" w:rsidP="00023A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 xml:space="preserve">To assess the differences and significance of voter turn out between the 2019 local election and the </w:t>
      </w:r>
      <w:r w:rsidR="00EB094E" w:rsidRPr="00EB094E">
        <w:rPr>
          <w:rFonts w:ascii="Times New Roman" w:hAnsi="Times New Roman" w:cs="Times New Roman"/>
          <w:sz w:val="24"/>
        </w:rPr>
        <w:t>last local elections.</w:t>
      </w:r>
    </w:p>
    <w:p w14:paraId="7043F266" w14:textId="77777777" w:rsidR="00EB094E" w:rsidRPr="00EB094E" w:rsidRDefault="00EB094E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B094E">
        <w:rPr>
          <w:rFonts w:ascii="Times New Roman" w:hAnsi="Times New Roman" w:cs="Times New Roman"/>
          <w:b/>
          <w:sz w:val="24"/>
          <w:u w:val="single"/>
        </w:rPr>
        <w:t>Data Collection Methods</w:t>
      </w:r>
    </w:p>
    <w:p w14:paraId="79B72984" w14:textId="77777777" w:rsidR="00EB094E" w:rsidRPr="00EB094E" w:rsidRDefault="00EB094E" w:rsidP="00023A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Data from the 2016 EU referendum.</w:t>
      </w:r>
    </w:p>
    <w:p w14:paraId="02C0A478" w14:textId="77777777" w:rsidR="00EB094E" w:rsidRPr="00EB094E" w:rsidRDefault="00EB094E" w:rsidP="00023A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Data on the 2019 local election result data.</w:t>
      </w:r>
    </w:p>
    <w:p w14:paraId="33723848" w14:textId="77777777" w:rsidR="00EB094E" w:rsidRDefault="00EB094E" w:rsidP="00023A6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B094E">
        <w:rPr>
          <w:rFonts w:ascii="Times New Roman" w:hAnsi="Times New Roman" w:cs="Times New Roman"/>
          <w:sz w:val="24"/>
        </w:rPr>
        <w:t>Data on the distribution of social grade.</w:t>
      </w:r>
    </w:p>
    <w:p w14:paraId="3FE5EDD6" w14:textId="77777777" w:rsidR="00EB094E" w:rsidRPr="00926C86" w:rsidRDefault="00EB094E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926C86">
        <w:rPr>
          <w:rFonts w:ascii="Times New Roman" w:hAnsi="Times New Roman" w:cs="Times New Roman"/>
          <w:b/>
          <w:sz w:val="24"/>
          <w:u w:val="single"/>
        </w:rPr>
        <w:t xml:space="preserve">Variables Under Consideration </w:t>
      </w:r>
    </w:p>
    <w:p w14:paraId="72E206C0" w14:textId="77777777" w:rsidR="00EB094E" w:rsidRPr="00926C86" w:rsidRDefault="00EB094E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C86">
        <w:rPr>
          <w:rFonts w:ascii="Times New Roman" w:hAnsi="Times New Roman" w:cs="Times New Roman"/>
          <w:sz w:val="24"/>
        </w:rPr>
        <w:t>Change in number of seats for each political party in each local authority (discrete) – primary response variable.</w:t>
      </w:r>
    </w:p>
    <w:p w14:paraId="6429F60C" w14:textId="77777777" w:rsidR="00EB094E" w:rsidRPr="00926C86" w:rsidRDefault="00EB094E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C86">
        <w:rPr>
          <w:rFonts w:ascii="Times New Roman" w:hAnsi="Times New Roman" w:cs="Times New Roman"/>
          <w:sz w:val="24"/>
        </w:rPr>
        <w:t>Number of seats won by each party in each local authority in 2019 (discrete)</w:t>
      </w:r>
      <w:r w:rsidR="00926C86">
        <w:rPr>
          <w:rFonts w:ascii="Times New Roman" w:hAnsi="Times New Roman" w:cs="Times New Roman"/>
          <w:sz w:val="24"/>
        </w:rPr>
        <w:t>.</w:t>
      </w:r>
    </w:p>
    <w:p w14:paraId="38D125C4" w14:textId="77777777" w:rsidR="00EB094E" w:rsidRPr="00926C86" w:rsidRDefault="00EB094E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C86">
        <w:rPr>
          <w:rFonts w:ascii="Times New Roman" w:hAnsi="Times New Roman" w:cs="Times New Roman"/>
          <w:sz w:val="24"/>
        </w:rPr>
        <w:t>Total number of seats owned by each political party in each local authority (discrete)</w:t>
      </w:r>
      <w:r w:rsidR="00926C86">
        <w:rPr>
          <w:rFonts w:ascii="Times New Roman" w:hAnsi="Times New Roman" w:cs="Times New Roman"/>
          <w:sz w:val="24"/>
        </w:rPr>
        <w:t>.</w:t>
      </w:r>
    </w:p>
    <w:p w14:paraId="4AA2B043" w14:textId="77777777" w:rsidR="004908E8" w:rsidRPr="00926C86" w:rsidRDefault="00EB094E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C86">
        <w:rPr>
          <w:rFonts w:ascii="Times New Roman" w:hAnsi="Times New Roman" w:cs="Times New Roman"/>
          <w:sz w:val="24"/>
        </w:rPr>
        <w:t xml:space="preserve">Proportion of population in each social grade for each local authority classed as AB, C1, C2 and DE (continuous) </w:t>
      </w:r>
      <w:r w:rsidR="004908E8" w:rsidRPr="00926C86">
        <w:rPr>
          <w:rFonts w:ascii="Times New Roman" w:hAnsi="Times New Roman" w:cs="Times New Roman"/>
          <w:sz w:val="24"/>
        </w:rPr>
        <w:t>–</w:t>
      </w:r>
      <w:r w:rsidRPr="00926C86">
        <w:rPr>
          <w:rFonts w:ascii="Times New Roman" w:hAnsi="Times New Roman" w:cs="Times New Roman"/>
          <w:sz w:val="24"/>
        </w:rPr>
        <w:t xml:space="preserve"> pri</w:t>
      </w:r>
      <w:r w:rsidR="004908E8" w:rsidRPr="00926C86">
        <w:rPr>
          <w:rFonts w:ascii="Times New Roman" w:hAnsi="Times New Roman" w:cs="Times New Roman"/>
          <w:sz w:val="24"/>
        </w:rPr>
        <w:t>mary covariate</w:t>
      </w:r>
      <w:r w:rsidR="00926C86">
        <w:rPr>
          <w:rFonts w:ascii="Times New Roman" w:hAnsi="Times New Roman" w:cs="Times New Roman"/>
          <w:sz w:val="24"/>
        </w:rPr>
        <w:t>.</w:t>
      </w:r>
    </w:p>
    <w:p w14:paraId="5E50CEEF" w14:textId="77777777" w:rsidR="00926C86" w:rsidRDefault="004908E8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C86">
        <w:rPr>
          <w:rFonts w:ascii="Times New Roman" w:hAnsi="Times New Roman" w:cs="Times New Roman"/>
          <w:sz w:val="24"/>
        </w:rPr>
        <w:t>Proportion of votes obtained by each party in each local authority</w:t>
      </w:r>
      <w:r w:rsidR="00926C86">
        <w:rPr>
          <w:rFonts w:ascii="Times New Roman" w:hAnsi="Times New Roman" w:cs="Times New Roman"/>
          <w:sz w:val="24"/>
        </w:rPr>
        <w:t xml:space="preserve"> in the 2017 general election (continuous) – primary covariate.</w:t>
      </w:r>
    </w:p>
    <w:p w14:paraId="5D1F836F" w14:textId="77777777" w:rsidR="00926C86" w:rsidRDefault="00926C86" w:rsidP="00023A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Proportion of leave votes in the 2016 EU referendum for each local authority (continuous) – primary explanatory variable.</w:t>
      </w:r>
    </w:p>
    <w:p w14:paraId="1D0226A6" w14:textId="77777777" w:rsidR="00926C86" w:rsidRPr="00926C86" w:rsidRDefault="00926C86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926C86">
        <w:rPr>
          <w:rFonts w:ascii="Times New Roman" w:hAnsi="Times New Roman" w:cs="Times New Roman"/>
          <w:b/>
          <w:sz w:val="24"/>
          <w:u w:val="single"/>
        </w:rPr>
        <w:t>Missing Data Procedures</w:t>
      </w:r>
    </w:p>
    <w:p w14:paraId="7691624D" w14:textId="77777777" w:rsidR="00926C86" w:rsidRPr="007F719A" w:rsidRDefault="00926C86" w:rsidP="00023A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19A">
        <w:rPr>
          <w:rFonts w:ascii="Times New Roman" w:hAnsi="Times New Roman" w:cs="Times New Roman"/>
          <w:sz w:val="24"/>
        </w:rPr>
        <w:t xml:space="preserve">As some local authorities did not have elections at all, we will only consider the local authorities that held elections </w:t>
      </w:r>
      <w:r w:rsidR="00273C0B" w:rsidRPr="007F719A">
        <w:rPr>
          <w:rFonts w:ascii="Times New Roman" w:hAnsi="Times New Roman" w:cs="Times New Roman"/>
          <w:sz w:val="24"/>
        </w:rPr>
        <w:t>on May 2</w:t>
      </w:r>
      <w:r w:rsidR="00273C0B" w:rsidRPr="007F719A">
        <w:rPr>
          <w:rFonts w:ascii="Times New Roman" w:hAnsi="Times New Roman" w:cs="Times New Roman"/>
          <w:sz w:val="24"/>
          <w:vertAlign w:val="superscript"/>
        </w:rPr>
        <w:t>nd</w:t>
      </w:r>
      <w:r w:rsidR="00273C0B" w:rsidRPr="007F719A">
        <w:rPr>
          <w:rFonts w:ascii="Times New Roman" w:hAnsi="Times New Roman" w:cs="Times New Roman"/>
          <w:sz w:val="24"/>
        </w:rPr>
        <w:t>, 2019 in our analysis. Other missing values will be replaced by the mean value of the feature in which they occur.</w:t>
      </w:r>
    </w:p>
    <w:p w14:paraId="4275266C" w14:textId="77777777" w:rsidR="00273C0B" w:rsidRPr="007F719A" w:rsidRDefault="00273C0B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7F719A">
        <w:rPr>
          <w:rFonts w:ascii="Times New Roman" w:hAnsi="Times New Roman" w:cs="Times New Roman"/>
          <w:b/>
          <w:sz w:val="24"/>
          <w:u w:val="single"/>
        </w:rPr>
        <w:t>Numerical and Graphical Summaries</w:t>
      </w:r>
    </w:p>
    <w:p w14:paraId="234FE037" w14:textId="77777777" w:rsidR="00273C0B" w:rsidRPr="007F719A" w:rsidRDefault="00273C0B" w:rsidP="00023A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19A">
        <w:rPr>
          <w:rFonts w:ascii="Times New Roman" w:hAnsi="Times New Roman" w:cs="Times New Roman"/>
          <w:sz w:val="24"/>
        </w:rPr>
        <w:t xml:space="preserve">Descriptive statistics of seats </w:t>
      </w:r>
      <w:proofErr w:type="gramStart"/>
      <w:r w:rsidRPr="007F719A">
        <w:rPr>
          <w:rFonts w:ascii="Times New Roman" w:hAnsi="Times New Roman" w:cs="Times New Roman"/>
          <w:sz w:val="24"/>
        </w:rPr>
        <w:t>won</w:t>
      </w:r>
      <w:proofErr w:type="gramEnd"/>
      <w:r w:rsidRPr="007F719A">
        <w:rPr>
          <w:rFonts w:ascii="Times New Roman" w:hAnsi="Times New Roman" w:cs="Times New Roman"/>
          <w:sz w:val="24"/>
        </w:rPr>
        <w:t xml:space="preserve"> and seats lost by political party.</w:t>
      </w:r>
    </w:p>
    <w:p w14:paraId="4A5975CC" w14:textId="77777777" w:rsidR="00273C0B" w:rsidRPr="007F719A" w:rsidRDefault="00273C0B" w:rsidP="00023A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19A">
        <w:rPr>
          <w:rFonts w:ascii="Times New Roman" w:hAnsi="Times New Roman" w:cs="Times New Roman"/>
          <w:sz w:val="24"/>
        </w:rPr>
        <w:t>Boxplots and table of counts of overall wins and losses of each political party.</w:t>
      </w:r>
    </w:p>
    <w:p w14:paraId="21CA7FB6" w14:textId="512357BD" w:rsidR="007F719A" w:rsidRPr="00F91C18" w:rsidRDefault="00273C0B" w:rsidP="00023A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19A">
        <w:rPr>
          <w:rFonts w:ascii="Times New Roman" w:hAnsi="Times New Roman" w:cs="Times New Roman"/>
          <w:sz w:val="24"/>
        </w:rPr>
        <w:t xml:space="preserve">Pairs plots of all continuous variables (social grades, proportion of votes obtained by each party in the 2017 general election, proportion of leave votes in the </w:t>
      </w:r>
      <w:r w:rsidR="007F719A" w:rsidRPr="007F719A">
        <w:rPr>
          <w:rFonts w:ascii="Times New Roman" w:hAnsi="Times New Roman" w:cs="Times New Roman"/>
          <w:sz w:val="24"/>
        </w:rPr>
        <w:t>2016 EU referendum).</w:t>
      </w:r>
      <w:bookmarkStart w:id="0" w:name="_GoBack"/>
      <w:bookmarkEnd w:id="0"/>
    </w:p>
    <w:p w14:paraId="70922D39" w14:textId="77777777" w:rsidR="007F719A" w:rsidRPr="007F719A" w:rsidRDefault="007F719A" w:rsidP="00023A6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7F719A">
        <w:rPr>
          <w:rFonts w:ascii="Times New Roman" w:hAnsi="Times New Roman" w:cs="Times New Roman"/>
          <w:b/>
          <w:sz w:val="24"/>
          <w:u w:val="single"/>
        </w:rPr>
        <w:t xml:space="preserve">Models </w:t>
      </w:r>
      <w:proofErr w:type="gramStart"/>
      <w:r w:rsidRPr="007F719A">
        <w:rPr>
          <w:rFonts w:ascii="Times New Roman" w:hAnsi="Times New Roman" w:cs="Times New Roman"/>
          <w:b/>
          <w:sz w:val="24"/>
          <w:u w:val="single"/>
        </w:rPr>
        <w:t>To</w:t>
      </w:r>
      <w:proofErr w:type="gramEnd"/>
      <w:r w:rsidRPr="007F719A">
        <w:rPr>
          <w:rFonts w:ascii="Times New Roman" w:hAnsi="Times New Roman" w:cs="Times New Roman"/>
          <w:b/>
          <w:sz w:val="24"/>
          <w:u w:val="single"/>
        </w:rPr>
        <w:t xml:space="preserve"> Be Fitted</w:t>
      </w:r>
    </w:p>
    <w:p w14:paraId="32DDE82E" w14:textId="77777777" w:rsidR="007F719A" w:rsidRPr="00781AE8" w:rsidRDefault="007F719A" w:rsidP="00023A6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1AE8">
        <w:rPr>
          <w:rFonts w:ascii="Times New Roman" w:hAnsi="Times New Roman" w:cs="Times New Roman"/>
          <w:sz w:val="24"/>
        </w:rPr>
        <w:t>In all analysis, 5% level of significance will be used.</w:t>
      </w:r>
    </w:p>
    <w:p w14:paraId="06210BF3" w14:textId="77777777" w:rsidR="007F719A" w:rsidRPr="00781AE8" w:rsidRDefault="007F719A" w:rsidP="00023A6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781AE8">
        <w:rPr>
          <w:rFonts w:ascii="Times New Roman" w:hAnsi="Times New Roman" w:cs="Times New Roman"/>
          <w:sz w:val="24"/>
          <w:u w:val="single"/>
        </w:rPr>
        <w:t>Primary Objective</w:t>
      </w:r>
    </w:p>
    <w:p w14:paraId="3CD41795" w14:textId="77777777" w:rsidR="007F719A" w:rsidRDefault="007F719A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GLM (Poisson regression) of the form:</w:t>
      </w:r>
    </w:p>
    <w:p w14:paraId="2F9992B6" w14:textId="77777777" w:rsidR="007F719A" w:rsidRDefault="007F719A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in number of seats owned ~ social grade + proportion of leave votes + popularity in last general </w:t>
      </w:r>
      <w:proofErr w:type="gramStart"/>
      <w:r>
        <w:rPr>
          <w:rFonts w:ascii="Times New Roman" w:hAnsi="Times New Roman" w:cs="Times New Roman"/>
          <w:sz w:val="24"/>
        </w:rPr>
        <w:t>election  [</w:t>
      </w:r>
      <w:proofErr w:type="gramEnd"/>
      <w:r>
        <w:rPr>
          <w:rFonts w:ascii="Times New Roman" w:hAnsi="Times New Roman" w:cs="Times New Roman"/>
          <w:sz w:val="24"/>
        </w:rPr>
        <w:t>separately for each political party]</w:t>
      </w:r>
      <w:r w:rsidR="00FB64E3">
        <w:rPr>
          <w:rFonts w:ascii="Times New Roman" w:hAnsi="Times New Roman" w:cs="Times New Roman"/>
          <w:sz w:val="24"/>
        </w:rPr>
        <w:t>.</w:t>
      </w:r>
    </w:p>
    <w:p w14:paraId="319E12F4" w14:textId="77777777" w:rsidR="00FB64E3" w:rsidRDefault="00FB64E3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FB64E3">
        <w:rPr>
          <w:rFonts w:ascii="Times New Roman" w:hAnsi="Times New Roman" w:cs="Times New Roman"/>
          <w:b/>
          <w:i/>
          <w:sz w:val="24"/>
        </w:rPr>
        <w:t>Assumption:</w:t>
      </w:r>
      <w:r>
        <w:rPr>
          <w:rFonts w:ascii="Times New Roman" w:hAnsi="Times New Roman" w:cs="Times New Roman"/>
          <w:sz w:val="24"/>
        </w:rPr>
        <w:t xml:space="preserve"> equality of mean and variance in the response variable</w:t>
      </w:r>
    </w:p>
    <w:p w14:paraId="1849F562" w14:textId="77777777" w:rsidR="00781AE8" w:rsidRDefault="00781AE8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FB64E3">
        <w:rPr>
          <w:rFonts w:ascii="Times New Roman" w:hAnsi="Times New Roman" w:cs="Times New Roman"/>
          <w:b/>
          <w:i/>
          <w:sz w:val="24"/>
        </w:rPr>
        <w:t>Diagnostic Check:</w:t>
      </w:r>
      <w:r>
        <w:rPr>
          <w:rFonts w:ascii="Times New Roman" w:hAnsi="Times New Roman" w:cs="Times New Roman"/>
          <w:sz w:val="24"/>
        </w:rPr>
        <w:t xml:space="preserve"> Pearson residuals to check for trend and assessing goodness of fit of the model</w:t>
      </w:r>
    </w:p>
    <w:p w14:paraId="685762CD" w14:textId="77777777" w:rsidR="007F719A" w:rsidRPr="00781AE8" w:rsidRDefault="00781AE8" w:rsidP="00023A6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781AE8">
        <w:rPr>
          <w:rFonts w:ascii="Times New Roman" w:hAnsi="Times New Roman" w:cs="Times New Roman"/>
          <w:sz w:val="24"/>
          <w:u w:val="single"/>
        </w:rPr>
        <w:t>Secondary Objective</w:t>
      </w:r>
    </w:p>
    <w:p w14:paraId="7B764722" w14:textId="77777777" w:rsidR="00781AE8" w:rsidRDefault="00781AE8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GLM (Poisson regression) of the form:</w:t>
      </w:r>
    </w:p>
    <w:p w14:paraId="0393DC71" w14:textId="77777777" w:rsidR="00781AE8" w:rsidRDefault="00AF3370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781AE8">
        <w:rPr>
          <w:rFonts w:ascii="Times New Roman" w:hAnsi="Times New Roman" w:cs="Times New Roman"/>
          <w:sz w:val="24"/>
        </w:rPr>
        <w:t xml:space="preserve">hange in number of seats owned ~ social grade + proportion of leave votes + popularity in last general election + social </w:t>
      </w:r>
      <w:proofErr w:type="spellStart"/>
      <w:proofErr w:type="gramStart"/>
      <w:r w:rsidR="00781AE8">
        <w:rPr>
          <w:rFonts w:ascii="Times New Roman" w:hAnsi="Times New Roman" w:cs="Times New Roman"/>
          <w:sz w:val="24"/>
        </w:rPr>
        <w:t>grade:proportion</w:t>
      </w:r>
      <w:proofErr w:type="spellEnd"/>
      <w:proofErr w:type="gramEnd"/>
      <w:r w:rsidR="00781AE8">
        <w:rPr>
          <w:rFonts w:ascii="Times New Roman" w:hAnsi="Times New Roman" w:cs="Times New Roman"/>
          <w:sz w:val="24"/>
        </w:rPr>
        <w:t xml:space="preserve"> of leave votes + social grade : popularity in last general election + proportion of leave </w:t>
      </w:r>
      <w:proofErr w:type="spellStart"/>
      <w:r w:rsidR="00781AE8">
        <w:rPr>
          <w:rFonts w:ascii="Times New Roman" w:hAnsi="Times New Roman" w:cs="Times New Roman"/>
          <w:sz w:val="24"/>
        </w:rPr>
        <w:t>votes:popularity</w:t>
      </w:r>
      <w:proofErr w:type="spellEnd"/>
      <w:r w:rsidR="00781AE8">
        <w:rPr>
          <w:rFonts w:ascii="Times New Roman" w:hAnsi="Times New Roman" w:cs="Times New Roman"/>
          <w:sz w:val="24"/>
        </w:rPr>
        <w:t xml:space="preserve"> in last general election.</w:t>
      </w:r>
    </w:p>
    <w:p w14:paraId="5A7C7C8B" w14:textId="77777777" w:rsidR="00FB64E3" w:rsidRDefault="00FB64E3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FB64E3">
        <w:rPr>
          <w:rFonts w:ascii="Times New Roman" w:hAnsi="Times New Roman" w:cs="Times New Roman"/>
          <w:b/>
          <w:i/>
          <w:sz w:val="24"/>
        </w:rPr>
        <w:t>Assumption:</w:t>
      </w:r>
      <w:r>
        <w:rPr>
          <w:rFonts w:ascii="Times New Roman" w:hAnsi="Times New Roman" w:cs="Times New Roman"/>
          <w:sz w:val="24"/>
        </w:rPr>
        <w:t xml:space="preserve"> equality of mean and variance in the response variable</w:t>
      </w:r>
    </w:p>
    <w:p w14:paraId="74C2C1C0" w14:textId="77777777" w:rsidR="00781AE8" w:rsidRDefault="00781AE8" w:rsidP="00023A63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FB64E3">
        <w:rPr>
          <w:rFonts w:ascii="Times New Roman" w:hAnsi="Times New Roman" w:cs="Times New Roman"/>
          <w:b/>
          <w:i/>
          <w:sz w:val="24"/>
        </w:rPr>
        <w:t xml:space="preserve">Diagnostic Check: </w:t>
      </w:r>
      <w:r>
        <w:rPr>
          <w:rFonts w:ascii="Times New Roman" w:hAnsi="Times New Roman" w:cs="Times New Roman"/>
          <w:sz w:val="24"/>
        </w:rPr>
        <w:t>Pearson residuals to check for trend and assessing goodness of fit of the model and performing variable selection to drop less significant terms.</w:t>
      </w:r>
    </w:p>
    <w:p w14:paraId="6E8FDA1C" w14:textId="77777777" w:rsidR="00781AE8" w:rsidRPr="00926C86" w:rsidRDefault="00781AE8" w:rsidP="00023A6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AF4BA6" w14:textId="77777777" w:rsidR="00EB094E" w:rsidRPr="0078064F" w:rsidRDefault="00EB094E" w:rsidP="00023A63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B094E" w:rsidRPr="0078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0BD2"/>
    <w:multiLevelType w:val="hybridMultilevel"/>
    <w:tmpl w:val="532C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03BA"/>
    <w:multiLevelType w:val="hybridMultilevel"/>
    <w:tmpl w:val="59B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0402B"/>
    <w:multiLevelType w:val="hybridMultilevel"/>
    <w:tmpl w:val="E24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5FD"/>
    <w:multiLevelType w:val="hybridMultilevel"/>
    <w:tmpl w:val="92B6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019BE"/>
    <w:multiLevelType w:val="hybridMultilevel"/>
    <w:tmpl w:val="D52E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84E63"/>
    <w:multiLevelType w:val="hybridMultilevel"/>
    <w:tmpl w:val="CB3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D2B25"/>
    <w:multiLevelType w:val="hybridMultilevel"/>
    <w:tmpl w:val="E496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81"/>
    <w:rsid w:val="00023A63"/>
    <w:rsid w:val="00135F99"/>
    <w:rsid w:val="00273C0B"/>
    <w:rsid w:val="004908E8"/>
    <w:rsid w:val="0078064F"/>
    <w:rsid w:val="00781AE8"/>
    <w:rsid w:val="007F719A"/>
    <w:rsid w:val="00926C86"/>
    <w:rsid w:val="00AF3370"/>
    <w:rsid w:val="00B51881"/>
    <w:rsid w:val="00BE3D11"/>
    <w:rsid w:val="00D841DA"/>
    <w:rsid w:val="00E46A23"/>
    <w:rsid w:val="00E95C9A"/>
    <w:rsid w:val="00EB094E"/>
    <w:rsid w:val="00F91C18"/>
    <w:rsid w:val="00F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BE95"/>
  <w15:chartTrackingRefBased/>
  <w15:docId w15:val="{0B6E39FA-4D7F-4E26-A5D0-A392F9CA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Oyeleke Olaoye</dc:creator>
  <cp:keywords/>
  <dc:description/>
  <cp:lastModifiedBy>Oyeleke Olaoye</cp:lastModifiedBy>
  <cp:revision>9</cp:revision>
  <cp:lastPrinted>2019-06-17T11:01:00Z</cp:lastPrinted>
  <dcterms:created xsi:type="dcterms:W3CDTF">2019-06-16T12:43:00Z</dcterms:created>
  <dcterms:modified xsi:type="dcterms:W3CDTF">2019-06-17T14:00:00Z</dcterms:modified>
</cp:coreProperties>
</file>