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8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AMDARI Marketing Analytics (Documentation) Challenge: Scope and Overview</w:t>
      </w:r>
    </w:p>
    <w:p w:rsidR="00000000" w:rsidDel="00000000" w:rsidP="00000000" w:rsidRDefault="00000000" w:rsidRPr="00000000" w14:paraId="00000002">
      <w:pPr>
        <w:spacing w:after="280" w:before="280" w:line="480" w:lineRule="auto"/>
        <w:jc w:val="both"/>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Welcome to the </w:t>
      </w:r>
      <w:r w:rsidDel="00000000" w:rsidR="00000000" w:rsidRPr="00000000">
        <w:rPr>
          <w:rFonts w:ascii="Times New Roman" w:cs="Times New Roman" w:eastAsia="Times New Roman" w:hAnsi="Times New Roman"/>
          <w:b w:val="1"/>
          <w:sz w:val="24"/>
          <w:szCs w:val="24"/>
          <w:rtl w:val="0"/>
        </w:rPr>
        <w:t xml:space="preserve">AMDARI Marketing Analytics (Documentation) Challenge</w:t>
      </w:r>
      <w:r w:rsidDel="00000000" w:rsidR="00000000" w:rsidRPr="00000000">
        <w:rPr>
          <w:rFonts w:ascii="Times New Roman" w:cs="Times New Roman" w:eastAsia="Times New Roman" w:hAnsi="Times New Roman"/>
          <w:sz w:val="24"/>
          <w:szCs w:val="24"/>
          <w:rtl w:val="0"/>
        </w:rPr>
        <w:t xml:space="preserve">, an exciting opportunity for you to showcase your technical skills and your ability to communicate your work effectively!</w:t>
      </w:r>
    </w:p>
    <w:p w:rsidR="00000000" w:rsidDel="00000000" w:rsidP="00000000" w:rsidRDefault="00000000" w:rsidRPr="00000000" w14:paraId="00000003">
      <w:pPr>
        <w:spacing w:after="280" w:before="28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Scope of the Challenge:</w:t>
      </w:r>
    </w:p>
    <w:p w:rsidR="00000000" w:rsidDel="00000000" w:rsidP="00000000" w:rsidRDefault="00000000" w:rsidRPr="00000000" w14:paraId="00000004">
      <w:pPr>
        <w:spacing w:after="280" w:before="28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 the course of two weeks, you will be assigned a data project via the AMDARI platform titled </w:t>
      </w:r>
      <w:r w:rsidDel="00000000" w:rsidR="00000000" w:rsidRPr="00000000">
        <w:rPr>
          <w:rFonts w:ascii="Times New Roman" w:cs="Times New Roman" w:eastAsia="Times New Roman" w:hAnsi="Times New Roman"/>
          <w:b w:val="1"/>
          <w:sz w:val="24"/>
          <w:szCs w:val="24"/>
          <w:rtl w:val="0"/>
        </w:rPr>
        <w:t xml:space="preserve">"Digital Ad Genius: Maximizing E-commerce Impact with Precision Digital Marketing Analytics."</w:t>
      </w:r>
      <w:r w:rsidDel="00000000" w:rsidR="00000000" w:rsidRPr="00000000">
        <w:rPr>
          <w:rFonts w:ascii="Times New Roman" w:cs="Times New Roman" w:eastAsia="Times New Roman" w:hAnsi="Times New Roman"/>
          <w:sz w:val="24"/>
          <w:szCs w:val="24"/>
          <w:rtl w:val="0"/>
        </w:rPr>
        <w:t xml:space="preserve"> Your task is to replicate, refine, and document your work with a focus on clear communication and insight.</w:t>
      </w:r>
    </w:p>
    <w:p w:rsidR="00000000" w:rsidDel="00000000" w:rsidP="00000000" w:rsidRDefault="00000000" w:rsidRPr="00000000" w14:paraId="00000005">
      <w:pPr>
        <w:numPr>
          <w:ilvl w:val="0"/>
          <w:numId w:val="1"/>
        </w:numPr>
        <w:spacing w:after="0" w:before="280" w:line="480" w:lineRule="auto"/>
        <w:ind w:left="720" w:hanging="360"/>
        <w:jc w:val="both"/>
        <w:rPr/>
      </w:pPr>
      <w:r w:rsidDel="00000000" w:rsidR="00000000" w:rsidRPr="00000000">
        <w:rPr>
          <w:rFonts w:ascii="Times New Roman" w:cs="Times New Roman" w:eastAsia="Times New Roman" w:hAnsi="Times New Roman"/>
          <w:b w:val="1"/>
          <w:sz w:val="24"/>
          <w:szCs w:val="24"/>
          <w:rtl w:val="0"/>
        </w:rPr>
        <w:t xml:space="preserve">Week 1</w:t>
      </w:r>
      <w:r w:rsidDel="00000000" w:rsidR="00000000" w:rsidRPr="00000000">
        <w:rPr>
          <w:rFonts w:ascii="Times New Roman" w:cs="Times New Roman" w:eastAsia="Times New Roman" w:hAnsi="Times New Roman"/>
          <w:sz w:val="24"/>
          <w:szCs w:val="24"/>
          <w:rtl w:val="0"/>
        </w:rPr>
        <w:t xml:space="preserve">: You’ll begin by replicating the project following the instructions provided by our instructors. This phase is all about understanding the project’s objectives and documenting your step-by-step process.</w:t>
      </w:r>
    </w:p>
    <w:p w:rsidR="00000000" w:rsidDel="00000000" w:rsidP="00000000" w:rsidRDefault="00000000" w:rsidRPr="00000000" w14:paraId="00000006">
      <w:pPr>
        <w:numPr>
          <w:ilvl w:val="0"/>
          <w:numId w:val="1"/>
        </w:numPr>
        <w:spacing w:after="280" w:before="0" w:line="480" w:lineRule="auto"/>
        <w:ind w:left="720" w:hanging="360"/>
        <w:jc w:val="both"/>
        <w:rPr/>
      </w:pPr>
      <w:r w:rsidDel="00000000" w:rsidR="00000000" w:rsidRPr="00000000">
        <w:rPr>
          <w:rFonts w:ascii="Times New Roman" w:cs="Times New Roman" w:eastAsia="Times New Roman" w:hAnsi="Times New Roman"/>
          <w:b w:val="1"/>
          <w:sz w:val="24"/>
          <w:szCs w:val="24"/>
          <w:rtl w:val="0"/>
        </w:rPr>
        <w:t xml:space="preserve">Week 2</w:t>
      </w:r>
      <w:r w:rsidDel="00000000" w:rsidR="00000000" w:rsidRPr="00000000">
        <w:rPr>
          <w:rFonts w:ascii="Times New Roman" w:cs="Times New Roman" w:eastAsia="Times New Roman" w:hAnsi="Times New Roman"/>
          <w:sz w:val="24"/>
          <w:szCs w:val="24"/>
          <w:rtl w:val="0"/>
        </w:rPr>
        <w:t xml:space="preserve">: You will refine and improve the project, making enhancements to the methodology, tools, or insights you’ve gained. Once complete, you will </w:t>
      </w:r>
      <w:r w:rsidDel="00000000" w:rsidR="00000000" w:rsidRPr="00000000">
        <w:rPr>
          <w:rFonts w:ascii="Times New Roman" w:cs="Times New Roman" w:eastAsia="Times New Roman" w:hAnsi="Times New Roman"/>
          <w:b w:val="1"/>
          <w:sz w:val="24"/>
          <w:szCs w:val="24"/>
          <w:rtl w:val="0"/>
        </w:rPr>
        <w:t xml:space="preserve">share your work with others</w:t>
      </w:r>
      <w:r w:rsidDel="00000000" w:rsidR="00000000" w:rsidRPr="00000000">
        <w:rPr>
          <w:rFonts w:ascii="Times New Roman" w:cs="Times New Roman" w:eastAsia="Times New Roman" w:hAnsi="Times New Roman"/>
          <w:sz w:val="24"/>
          <w:szCs w:val="24"/>
          <w:rtl w:val="0"/>
        </w:rPr>
        <w:t xml:space="preserve"> by posting it on social media (Twitter or LinkedIn), tagging us in your post, and linking to your detailed documentation on a blog platform. </w:t>
      </w:r>
      <w:r w:rsidDel="00000000" w:rsidR="00000000" w:rsidRPr="00000000">
        <w:rPr>
          <w:rFonts w:ascii="Times New Roman" w:cs="Times New Roman" w:eastAsia="Times New Roman" w:hAnsi="Times New Roman"/>
          <w:b w:val="1"/>
          <w:sz w:val="24"/>
          <w:szCs w:val="24"/>
          <w:rtl w:val="0"/>
        </w:rPr>
        <w:t xml:space="preserve">The post with the highest engagement (likes, comments, shares) wins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7">
      <w:pPr>
        <w:spacing w:after="280" w:before="28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challenge isn’t just about technical ability but also about how well you can document your journey, present your results, and engage your audience by sharing your work with others in the data community.</w:t>
      </w:r>
    </w:p>
    <w:p w:rsidR="00000000" w:rsidDel="00000000" w:rsidP="00000000" w:rsidRDefault="00000000" w:rsidRPr="00000000" w14:paraId="00000008">
      <w:pPr>
        <w:spacing w:after="280" w:before="28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 Dates:</w:t>
      </w:r>
    </w:p>
    <w:p w:rsidR="00000000" w:rsidDel="00000000" w:rsidP="00000000" w:rsidRDefault="00000000" w:rsidRPr="00000000" w14:paraId="00000009">
      <w:pPr>
        <w:numPr>
          <w:ilvl w:val="0"/>
          <w:numId w:val="2"/>
        </w:numPr>
        <w:spacing w:after="0" w:before="280" w:line="480" w:lineRule="auto"/>
        <w:ind w:left="720" w:hanging="360"/>
        <w:jc w:val="both"/>
        <w:rPr/>
      </w:pPr>
      <w:r w:rsidDel="00000000" w:rsidR="00000000" w:rsidRPr="00000000">
        <w:rPr>
          <w:rFonts w:ascii="Times New Roman" w:cs="Times New Roman" w:eastAsia="Times New Roman" w:hAnsi="Times New Roman"/>
          <w:b w:val="1"/>
          <w:sz w:val="24"/>
          <w:szCs w:val="24"/>
          <w:rtl w:val="0"/>
        </w:rPr>
        <w:t xml:space="preserve">Challenge Announcement</w:t>
      </w:r>
      <w:r w:rsidDel="00000000" w:rsidR="00000000" w:rsidRPr="00000000">
        <w:rPr>
          <w:rFonts w:ascii="Times New Roman" w:cs="Times New Roman" w:eastAsia="Times New Roman" w:hAnsi="Times New Roman"/>
          <w:sz w:val="24"/>
          <w:szCs w:val="24"/>
          <w:rtl w:val="0"/>
        </w:rPr>
        <w:t xml:space="preserve">: 09/09/2024</w:t>
      </w:r>
    </w:p>
    <w:p w:rsidR="00000000" w:rsidDel="00000000" w:rsidP="00000000" w:rsidRDefault="00000000" w:rsidRPr="00000000" w14:paraId="0000000A">
      <w:pPr>
        <w:numPr>
          <w:ilvl w:val="0"/>
          <w:numId w:val="2"/>
        </w:numPr>
        <w:spacing w:after="0" w:before="0" w:line="480" w:lineRule="auto"/>
        <w:ind w:left="720" w:hanging="360"/>
        <w:jc w:val="both"/>
        <w:rPr/>
      </w:pPr>
      <w:r w:rsidDel="00000000" w:rsidR="00000000" w:rsidRPr="00000000">
        <w:rPr>
          <w:rFonts w:ascii="Times New Roman" w:cs="Times New Roman" w:eastAsia="Times New Roman" w:hAnsi="Times New Roman"/>
          <w:b w:val="1"/>
          <w:sz w:val="24"/>
          <w:szCs w:val="24"/>
          <w:rtl w:val="0"/>
        </w:rPr>
        <w:t xml:space="preserve">Onboarding Date</w:t>
      </w:r>
      <w:r w:rsidDel="00000000" w:rsidR="00000000" w:rsidRPr="00000000">
        <w:rPr>
          <w:rFonts w:ascii="Times New Roman" w:cs="Times New Roman" w:eastAsia="Times New Roman" w:hAnsi="Times New Roman"/>
          <w:sz w:val="24"/>
          <w:szCs w:val="24"/>
          <w:rtl w:val="0"/>
        </w:rPr>
        <w:t xml:space="preserve">: 14/09/2024</w:t>
      </w:r>
    </w:p>
    <w:p w:rsidR="00000000" w:rsidDel="00000000" w:rsidP="00000000" w:rsidRDefault="00000000" w:rsidRPr="00000000" w14:paraId="0000000B">
      <w:pPr>
        <w:numPr>
          <w:ilvl w:val="0"/>
          <w:numId w:val="2"/>
        </w:numPr>
        <w:spacing w:after="0" w:before="0" w:line="480" w:lineRule="auto"/>
        <w:ind w:left="720" w:hanging="360"/>
        <w:jc w:val="both"/>
        <w:rPr/>
      </w:pPr>
      <w:r w:rsidDel="00000000" w:rsidR="00000000" w:rsidRPr="00000000">
        <w:rPr>
          <w:rFonts w:ascii="Times New Roman" w:cs="Times New Roman" w:eastAsia="Times New Roman" w:hAnsi="Times New Roman"/>
          <w:b w:val="1"/>
          <w:sz w:val="24"/>
          <w:szCs w:val="24"/>
          <w:rtl w:val="0"/>
        </w:rPr>
        <w:t xml:space="preserve">Week 1 (Replication) Starts</w:t>
      </w:r>
      <w:r w:rsidDel="00000000" w:rsidR="00000000" w:rsidRPr="00000000">
        <w:rPr>
          <w:rFonts w:ascii="Times New Roman" w:cs="Times New Roman" w:eastAsia="Times New Roman" w:hAnsi="Times New Roman"/>
          <w:sz w:val="24"/>
          <w:szCs w:val="24"/>
          <w:rtl w:val="0"/>
        </w:rPr>
        <w:t xml:space="preserve">: 16/09/2024</w:t>
      </w:r>
    </w:p>
    <w:p w:rsidR="00000000" w:rsidDel="00000000" w:rsidP="00000000" w:rsidRDefault="00000000" w:rsidRPr="00000000" w14:paraId="0000000C">
      <w:pPr>
        <w:numPr>
          <w:ilvl w:val="0"/>
          <w:numId w:val="2"/>
        </w:numPr>
        <w:spacing w:after="0" w:before="0" w:line="480" w:lineRule="auto"/>
        <w:ind w:left="720" w:hanging="360"/>
        <w:jc w:val="both"/>
        <w:rPr/>
      </w:pPr>
      <w:r w:rsidDel="00000000" w:rsidR="00000000" w:rsidRPr="00000000">
        <w:rPr>
          <w:rFonts w:ascii="Times New Roman" w:cs="Times New Roman" w:eastAsia="Times New Roman" w:hAnsi="Times New Roman"/>
          <w:b w:val="1"/>
          <w:sz w:val="24"/>
          <w:szCs w:val="24"/>
          <w:rtl w:val="0"/>
        </w:rPr>
        <w:t xml:space="preserve">Week 1 (Replication) Ends</w:t>
      </w:r>
      <w:r w:rsidDel="00000000" w:rsidR="00000000" w:rsidRPr="00000000">
        <w:rPr>
          <w:rFonts w:ascii="Times New Roman" w:cs="Times New Roman" w:eastAsia="Times New Roman" w:hAnsi="Times New Roman"/>
          <w:sz w:val="24"/>
          <w:szCs w:val="24"/>
          <w:rtl w:val="0"/>
        </w:rPr>
        <w:t xml:space="preserve">: 22/09/2024</w:t>
      </w:r>
    </w:p>
    <w:p w:rsidR="00000000" w:rsidDel="00000000" w:rsidP="00000000" w:rsidRDefault="00000000" w:rsidRPr="00000000" w14:paraId="0000000D">
      <w:pPr>
        <w:numPr>
          <w:ilvl w:val="0"/>
          <w:numId w:val="2"/>
        </w:numPr>
        <w:spacing w:after="0" w:before="0" w:line="480" w:lineRule="auto"/>
        <w:ind w:left="720" w:hanging="360"/>
        <w:jc w:val="both"/>
        <w:rPr/>
      </w:pPr>
      <w:r w:rsidDel="00000000" w:rsidR="00000000" w:rsidRPr="00000000">
        <w:rPr>
          <w:rFonts w:ascii="Times New Roman" w:cs="Times New Roman" w:eastAsia="Times New Roman" w:hAnsi="Times New Roman"/>
          <w:b w:val="1"/>
          <w:sz w:val="24"/>
          <w:szCs w:val="24"/>
          <w:rtl w:val="0"/>
        </w:rPr>
        <w:t xml:space="preserve">Week 2 (Refinement) Starts</w:t>
      </w:r>
      <w:r w:rsidDel="00000000" w:rsidR="00000000" w:rsidRPr="00000000">
        <w:rPr>
          <w:rFonts w:ascii="Times New Roman" w:cs="Times New Roman" w:eastAsia="Times New Roman" w:hAnsi="Times New Roman"/>
          <w:sz w:val="24"/>
          <w:szCs w:val="24"/>
          <w:rtl w:val="0"/>
        </w:rPr>
        <w:t xml:space="preserve">: 23/09/2024</w:t>
      </w:r>
    </w:p>
    <w:p w:rsidR="00000000" w:rsidDel="00000000" w:rsidP="00000000" w:rsidRDefault="00000000" w:rsidRPr="00000000" w14:paraId="0000000E">
      <w:pPr>
        <w:numPr>
          <w:ilvl w:val="0"/>
          <w:numId w:val="2"/>
        </w:numPr>
        <w:spacing w:after="0" w:before="0" w:line="480" w:lineRule="auto"/>
        <w:ind w:left="720" w:hanging="360"/>
        <w:jc w:val="both"/>
        <w:rPr/>
      </w:pPr>
      <w:r w:rsidDel="00000000" w:rsidR="00000000" w:rsidRPr="00000000">
        <w:rPr>
          <w:rFonts w:ascii="Times New Roman" w:cs="Times New Roman" w:eastAsia="Times New Roman" w:hAnsi="Times New Roman"/>
          <w:b w:val="1"/>
          <w:sz w:val="24"/>
          <w:szCs w:val="24"/>
          <w:rtl w:val="0"/>
        </w:rPr>
        <w:t xml:space="preserve">Week 2 (Refinement) Ends &amp; Social Media Posting Deadline</w:t>
      </w:r>
      <w:r w:rsidDel="00000000" w:rsidR="00000000" w:rsidRPr="00000000">
        <w:rPr>
          <w:rFonts w:ascii="Times New Roman" w:cs="Times New Roman" w:eastAsia="Times New Roman" w:hAnsi="Times New Roman"/>
          <w:sz w:val="24"/>
          <w:szCs w:val="24"/>
          <w:rtl w:val="0"/>
        </w:rPr>
        <w:t xml:space="preserve">: 28/09/2024</w:t>
      </w:r>
    </w:p>
    <w:p w:rsidR="00000000" w:rsidDel="00000000" w:rsidP="00000000" w:rsidRDefault="00000000" w:rsidRPr="00000000" w14:paraId="0000000F">
      <w:pPr>
        <w:numPr>
          <w:ilvl w:val="0"/>
          <w:numId w:val="2"/>
        </w:numPr>
        <w:spacing w:after="280" w:before="0" w:line="480" w:lineRule="auto"/>
        <w:ind w:left="720" w:hanging="360"/>
        <w:jc w:val="both"/>
        <w:rPr/>
      </w:pPr>
      <w:r w:rsidDel="00000000" w:rsidR="00000000" w:rsidRPr="00000000">
        <w:rPr>
          <w:rFonts w:ascii="Times New Roman" w:cs="Times New Roman" w:eastAsia="Times New Roman" w:hAnsi="Times New Roman"/>
          <w:b w:val="1"/>
          <w:sz w:val="24"/>
          <w:szCs w:val="24"/>
          <w:rtl w:val="0"/>
        </w:rPr>
        <w:t xml:space="preserve">Winner Announcement</w:t>
      </w:r>
      <w:r w:rsidDel="00000000" w:rsidR="00000000" w:rsidRPr="00000000">
        <w:rPr>
          <w:rFonts w:ascii="Times New Roman" w:cs="Times New Roman" w:eastAsia="Times New Roman" w:hAnsi="Times New Roman"/>
          <w:sz w:val="24"/>
          <w:szCs w:val="24"/>
          <w:rtl w:val="0"/>
        </w:rPr>
        <w:t xml:space="preserve">: 30/09/2024</w:t>
      </w:r>
    </w:p>
    <w:p w:rsidR="00000000" w:rsidDel="00000000" w:rsidP="00000000" w:rsidRDefault="00000000" w:rsidRPr="00000000" w14:paraId="00000010">
      <w:pPr>
        <w:spacing w:after="0" w:line="480" w:lineRule="auto"/>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spacing w:after="280" w:before="28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 Dates and Milestones:</w:t>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6"/>
        <w:gridCol w:w="5774"/>
        <w:gridCol w:w="1310"/>
        <w:tblGridChange w:id="0">
          <w:tblGrid>
            <w:gridCol w:w="2266"/>
            <w:gridCol w:w="5774"/>
            <w:gridCol w:w="1310"/>
          </w:tblGrid>
        </w:tblGridChange>
      </w:tblGrid>
      <w:tr>
        <w:trPr>
          <w:cantSplit w:val="0"/>
          <w:tblHeader w:val="0"/>
        </w:trPr>
        <w:tc>
          <w:tcPr/>
          <w:p w:rsidR="00000000" w:rsidDel="00000000" w:rsidP="00000000" w:rsidRDefault="00000000" w:rsidRPr="00000000" w14:paraId="00000012">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Milestone</w:t>
            </w:r>
          </w:p>
        </w:tc>
        <w:tc>
          <w:tcPr/>
          <w:p w:rsidR="00000000" w:rsidDel="00000000" w:rsidP="00000000" w:rsidRDefault="00000000" w:rsidRPr="00000000" w14:paraId="00000013">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Details</w:t>
            </w:r>
          </w:p>
        </w:tc>
        <w:tc>
          <w:tcPr/>
          <w:p w:rsidR="00000000" w:rsidDel="00000000" w:rsidP="00000000" w:rsidRDefault="00000000" w:rsidRPr="00000000" w14:paraId="00000014">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w:t>
            </w:r>
          </w:p>
        </w:tc>
      </w:tr>
      <w:tr>
        <w:trPr>
          <w:cantSplit w:val="0"/>
          <w:tblHeader w:val="0"/>
        </w:trPr>
        <w:tc>
          <w:tcPr/>
          <w:p w:rsidR="00000000" w:rsidDel="00000000" w:rsidP="00000000" w:rsidRDefault="00000000" w:rsidRPr="00000000" w14:paraId="00000015">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Challenge Announcement</w:t>
            </w:r>
            <w:r w:rsidDel="00000000" w:rsidR="00000000" w:rsidRPr="00000000">
              <w:rPr>
                <w:rtl w:val="0"/>
              </w:rPr>
            </w:r>
          </w:p>
        </w:tc>
        <w:tc>
          <w:tcPr/>
          <w:p w:rsidR="00000000" w:rsidDel="00000000" w:rsidP="00000000" w:rsidRDefault="00000000" w:rsidRPr="00000000" w14:paraId="00000016">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Announce the Documentation Challenge on all social media platforms, sharing initial details and instructions.</w:t>
            </w:r>
          </w:p>
        </w:tc>
        <w:tc>
          <w:tcPr/>
          <w:p w:rsidR="00000000" w:rsidDel="00000000" w:rsidP="00000000" w:rsidRDefault="00000000" w:rsidRPr="00000000" w14:paraId="00000017">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09/09/2024</w:t>
            </w:r>
          </w:p>
        </w:tc>
      </w:tr>
      <w:tr>
        <w:trPr>
          <w:cantSplit w:val="0"/>
          <w:tblHeader w:val="0"/>
        </w:trPr>
        <w:tc>
          <w:tcPr/>
          <w:p w:rsidR="00000000" w:rsidDel="00000000" w:rsidP="00000000" w:rsidRDefault="00000000" w:rsidRPr="00000000" w14:paraId="00000018">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Onboarding Date</w:t>
            </w:r>
            <w:r w:rsidDel="00000000" w:rsidR="00000000" w:rsidRPr="00000000">
              <w:rPr>
                <w:rtl w:val="0"/>
              </w:rPr>
            </w:r>
          </w:p>
        </w:tc>
        <w:tc>
          <w:tcPr/>
          <w:p w:rsidR="00000000" w:rsidDel="00000000" w:rsidP="00000000" w:rsidRDefault="00000000" w:rsidRPr="00000000" w14:paraId="00000019">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Participants onboard to the AMDARI platform to discuss the challenge and expectations.</w:t>
            </w:r>
          </w:p>
        </w:tc>
        <w:tc>
          <w:tcPr/>
          <w:p w:rsidR="00000000" w:rsidDel="00000000" w:rsidP="00000000" w:rsidRDefault="00000000" w:rsidRPr="00000000" w14:paraId="0000001A">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14/09/2024</w:t>
            </w:r>
          </w:p>
        </w:tc>
      </w:tr>
      <w:tr>
        <w:trPr>
          <w:cantSplit w:val="0"/>
          <w:tblHeader w:val="0"/>
        </w:trPr>
        <w:tc>
          <w:tcPr/>
          <w:p w:rsidR="00000000" w:rsidDel="00000000" w:rsidP="00000000" w:rsidRDefault="00000000" w:rsidRPr="00000000" w14:paraId="0000001B">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Week 1 Start</w:t>
            </w:r>
            <w:r w:rsidDel="00000000" w:rsidR="00000000" w:rsidRPr="00000000">
              <w:rPr>
                <w:rtl w:val="0"/>
              </w:rPr>
            </w:r>
          </w:p>
        </w:tc>
        <w:tc>
          <w:tcPr/>
          <w:p w:rsidR="00000000" w:rsidDel="00000000" w:rsidP="00000000" w:rsidRDefault="00000000" w:rsidRPr="00000000" w14:paraId="0000001C">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Participants start replicating the instructor’s project and documenting the process.</w:t>
            </w:r>
          </w:p>
        </w:tc>
        <w:tc>
          <w:tcPr/>
          <w:p w:rsidR="00000000" w:rsidDel="00000000" w:rsidP="00000000" w:rsidRDefault="00000000" w:rsidRPr="00000000" w14:paraId="0000001D">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16/09/2024</w:t>
            </w:r>
          </w:p>
        </w:tc>
      </w:tr>
      <w:tr>
        <w:trPr>
          <w:cantSplit w:val="0"/>
          <w:tblHeader w:val="0"/>
        </w:trPr>
        <w:tc>
          <w:tcPr/>
          <w:p w:rsidR="00000000" w:rsidDel="00000000" w:rsidP="00000000" w:rsidRDefault="00000000" w:rsidRPr="00000000" w14:paraId="0000001E">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Week 1 End</w:t>
            </w:r>
            <w:r w:rsidDel="00000000" w:rsidR="00000000" w:rsidRPr="00000000">
              <w:rPr>
                <w:rtl w:val="0"/>
              </w:rPr>
            </w:r>
          </w:p>
        </w:tc>
        <w:tc>
          <w:tcPr/>
          <w:p w:rsidR="00000000" w:rsidDel="00000000" w:rsidP="00000000" w:rsidRDefault="00000000" w:rsidRPr="00000000" w14:paraId="0000001F">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Deadline for Week 1 documentation (replication).</w:t>
            </w:r>
          </w:p>
        </w:tc>
        <w:tc>
          <w:tcPr/>
          <w:p w:rsidR="00000000" w:rsidDel="00000000" w:rsidP="00000000" w:rsidRDefault="00000000" w:rsidRPr="00000000" w14:paraId="00000020">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22/09/2024</w:t>
            </w:r>
          </w:p>
        </w:tc>
      </w:tr>
      <w:tr>
        <w:trPr>
          <w:cantSplit w:val="0"/>
          <w:tblHeader w:val="0"/>
        </w:trPr>
        <w:tc>
          <w:tcPr/>
          <w:p w:rsidR="00000000" w:rsidDel="00000000" w:rsidP="00000000" w:rsidRDefault="00000000" w:rsidRPr="00000000" w14:paraId="00000021">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Week 2 Start</w:t>
            </w:r>
            <w:r w:rsidDel="00000000" w:rsidR="00000000" w:rsidRPr="00000000">
              <w:rPr>
                <w:rtl w:val="0"/>
              </w:rPr>
            </w:r>
          </w:p>
        </w:tc>
        <w:tc>
          <w:tcPr/>
          <w:p w:rsidR="00000000" w:rsidDel="00000000" w:rsidP="00000000" w:rsidRDefault="00000000" w:rsidRPr="00000000" w14:paraId="00000022">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Participants begin refining and improving their projects.</w:t>
            </w:r>
          </w:p>
        </w:tc>
        <w:tc>
          <w:tcPr/>
          <w:p w:rsidR="00000000" w:rsidDel="00000000" w:rsidP="00000000" w:rsidRDefault="00000000" w:rsidRPr="00000000" w14:paraId="00000023">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23/09/2024</w:t>
            </w:r>
          </w:p>
        </w:tc>
      </w:tr>
      <w:tr>
        <w:trPr>
          <w:cantSplit w:val="0"/>
          <w:tblHeader w:val="0"/>
        </w:trPr>
        <w:tc>
          <w:tcPr/>
          <w:p w:rsidR="00000000" w:rsidDel="00000000" w:rsidP="00000000" w:rsidRDefault="00000000" w:rsidRPr="00000000" w14:paraId="00000024">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Week 2 End</w:t>
            </w:r>
            <w:r w:rsidDel="00000000" w:rsidR="00000000" w:rsidRPr="00000000">
              <w:rPr>
                <w:rtl w:val="0"/>
              </w:rPr>
            </w:r>
          </w:p>
        </w:tc>
        <w:tc>
          <w:tcPr/>
          <w:p w:rsidR="00000000" w:rsidDel="00000000" w:rsidP="00000000" w:rsidRDefault="00000000" w:rsidRPr="00000000" w14:paraId="00000025">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deadline for sharing the project documentation on social media and tagging AMDARI.</w:t>
            </w:r>
          </w:p>
        </w:tc>
        <w:tc>
          <w:tcPr/>
          <w:p w:rsidR="00000000" w:rsidDel="00000000" w:rsidP="00000000" w:rsidRDefault="00000000" w:rsidRPr="00000000" w14:paraId="00000026">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28/09/2024</w:t>
            </w:r>
          </w:p>
        </w:tc>
      </w:tr>
      <w:tr>
        <w:trPr>
          <w:cantSplit w:val="0"/>
          <w:tblHeader w:val="0"/>
        </w:trPr>
        <w:tc>
          <w:tcPr/>
          <w:p w:rsidR="00000000" w:rsidDel="00000000" w:rsidP="00000000" w:rsidRDefault="00000000" w:rsidRPr="00000000" w14:paraId="00000027">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Winner Announcement</w:t>
            </w:r>
            <w:r w:rsidDel="00000000" w:rsidR="00000000" w:rsidRPr="00000000">
              <w:rPr>
                <w:rtl w:val="0"/>
              </w:rPr>
            </w:r>
          </w:p>
        </w:tc>
        <w:tc>
          <w:tcPr/>
          <w:p w:rsidR="00000000" w:rsidDel="00000000" w:rsidP="00000000" w:rsidRDefault="00000000" w:rsidRPr="00000000" w14:paraId="00000028">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Announce the winner based on the highest social media engagement.</w:t>
            </w:r>
          </w:p>
        </w:tc>
        <w:tc>
          <w:tcPr/>
          <w:p w:rsidR="00000000" w:rsidDel="00000000" w:rsidP="00000000" w:rsidRDefault="00000000" w:rsidRPr="00000000" w14:paraId="00000029">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30/09/2024</w:t>
            </w:r>
          </w:p>
        </w:tc>
      </w:tr>
    </w:tbl>
    <w:p w:rsidR="00000000" w:rsidDel="00000000" w:rsidP="00000000" w:rsidRDefault="00000000" w:rsidRPr="00000000" w14:paraId="0000002A">
      <w:pPr>
        <w:spacing w:after="0" w:line="480" w:lineRule="auto"/>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spacing w:after="280" w:before="28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Why Participate?</w:t>
      </w:r>
    </w:p>
    <w:p w:rsidR="00000000" w:rsidDel="00000000" w:rsidP="00000000" w:rsidRDefault="00000000" w:rsidRPr="00000000" w14:paraId="0000002C">
      <w:pPr>
        <w:numPr>
          <w:ilvl w:val="0"/>
          <w:numId w:val="3"/>
        </w:numPr>
        <w:spacing w:after="0" w:before="280" w:line="480" w:lineRule="auto"/>
        <w:ind w:left="720" w:hanging="360"/>
        <w:jc w:val="both"/>
        <w:rPr/>
      </w:pPr>
      <w:r w:rsidDel="00000000" w:rsidR="00000000" w:rsidRPr="00000000">
        <w:rPr>
          <w:rFonts w:ascii="Times New Roman" w:cs="Times New Roman" w:eastAsia="Times New Roman" w:hAnsi="Times New Roman"/>
          <w:b w:val="1"/>
          <w:sz w:val="24"/>
          <w:szCs w:val="24"/>
          <w:rtl w:val="0"/>
        </w:rPr>
        <w:t xml:space="preserve">Boost your visibility</w:t>
      </w:r>
      <w:r w:rsidDel="00000000" w:rsidR="00000000" w:rsidRPr="00000000">
        <w:rPr>
          <w:rFonts w:ascii="Times New Roman" w:cs="Times New Roman" w:eastAsia="Times New Roman" w:hAnsi="Times New Roman"/>
          <w:sz w:val="24"/>
          <w:szCs w:val="24"/>
          <w:rtl w:val="0"/>
        </w:rPr>
        <w:t xml:space="preserve">: Share your work on social media and get noticed by industry professionals.</w:t>
      </w:r>
    </w:p>
    <w:p w:rsidR="00000000" w:rsidDel="00000000" w:rsidP="00000000" w:rsidRDefault="00000000" w:rsidRPr="00000000" w14:paraId="0000002D">
      <w:pPr>
        <w:numPr>
          <w:ilvl w:val="0"/>
          <w:numId w:val="3"/>
        </w:numPr>
        <w:spacing w:after="0" w:before="0" w:line="480" w:lineRule="auto"/>
        <w:ind w:left="720" w:hanging="360"/>
        <w:jc w:val="both"/>
        <w:rPr/>
      </w:pPr>
      <w:r w:rsidDel="00000000" w:rsidR="00000000" w:rsidRPr="00000000">
        <w:rPr>
          <w:rFonts w:ascii="Times New Roman" w:cs="Times New Roman" w:eastAsia="Times New Roman" w:hAnsi="Times New Roman"/>
          <w:b w:val="1"/>
          <w:sz w:val="24"/>
          <w:szCs w:val="24"/>
          <w:rtl w:val="0"/>
        </w:rPr>
        <w:t xml:space="preserve">Engage and inspire others</w:t>
      </w:r>
      <w:r w:rsidDel="00000000" w:rsidR="00000000" w:rsidRPr="00000000">
        <w:rPr>
          <w:rFonts w:ascii="Times New Roman" w:cs="Times New Roman" w:eastAsia="Times New Roman" w:hAnsi="Times New Roman"/>
          <w:sz w:val="24"/>
          <w:szCs w:val="24"/>
          <w:rtl w:val="0"/>
        </w:rPr>
        <w:t xml:space="preserve">: Share your insights and approach, sparking discussions and learning opportunities.</w:t>
      </w:r>
    </w:p>
    <w:p w:rsidR="00000000" w:rsidDel="00000000" w:rsidP="00000000" w:rsidRDefault="00000000" w:rsidRPr="00000000" w14:paraId="0000002E">
      <w:pPr>
        <w:numPr>
          <w:ilvl w:val="0"/>
          <w:numId w:val="3"/>
        </w:numPr>
        <w:spacing w:after="0" w:before="0" w:line="480" w:lineRule="auto"/>
        <w:ind w:left="720" w:hanging="360"/>
        <w:jc w:val="both"/>
        <w:rPr/>
      </w:pPr>
      <w:r w:rsidDel="00000000" w:rsidR="00000000" w:rsidRPr="00000000">
        <w:rPr>
          <w:rFonts w:ascii="Times New Roman" w:cs="Times New Roman" w:eastAsia="Times New Roman" w:hAnsi="Times New Roman"/>
          <w:b w:val="1"/>
          <w:sz w:val="24"/>
          <w:szCs w:val="24"/>
          <w:rtl w:val="0"/>
        </w:rPr>
        <w:t xml:space="preserve">Win great prizes</w:t>
      </w:r>
      <w:r w:rsidDel="00000000" w:rsidR="00000000" w:rsidRPr="00000000">
        <w:rPr>
          <w:rFonts w:ascii="Times New Roman" w:cs="Times New Roman" w:eastAsia="Times New Roman" w:hAnsi="Times New Roman"/>
          <w:sz w:val="24"/>
          <w:szCs w:val="24"/>
          <w:rtl w:val="0"/>
        </w:rPr>
        <w:t xml:space="preserve">: A reward of </w:t>
      </w:r>
      <w:r w:rsidDel="00000000" w:rsidR="00000000" w:rsidRPr="00000000">
        <w:rPr>
          <w:rFonts w:ascii="Times New Roman" w:cs="Times New Roman" w:eastAsia="Times New Roman" w:hAnsi="Times New Roman"/>
          <w:b w:val="1"/>
          <w:sz w:val="24"/>
          <w:szCs w:val="24"/>
          <w:rtl w:val="0"/>
        </w:rPr>
        <w:t xml:space="preserve">100 Canadian dollars</w:t>
      </w:r>
      <w:r w:rsidDel="00000000" w:rsidR="00000000" w:rsidRPr="00000000">
        <w:rPr>
          <w:rFonts w:ascii="Times New Roman" w:cs="Times New Roman" w:eastAsia="Times New Roman" w:hAnsi="Times New Roman"/>
          <w:sz w:val="24"/>
          <w:szCs w:val="24"/>
          <w:rtl w:val="0"/>
        </w:rPr>
        <w:t xml:space="preserve">, a </w:t>
      </w:r>
      <w:r w:rsidDel="00000000" w:rsidR="00000000" w:rsidRPr="00000000">
        <w:rPr>
          <w:rFonts w:ascii="Times New Roman" w:cs="Times New Roman" w:eastAsia="Times New Roman" w:hAnsi="Times New Roman"/>
          <w:b w:val="1"/>
          <w:sz w:val="24"/>
          <w:szCs w:val="24"/>
          <w:rtl w:val="0"/>
        </w:rPr>
        <w:t xml:space="preserve">professional CV review</w:t>
      </w:r>
      <w:r w:rsidDel="00000000" w:rsidR="00000000" w:rsidRPr="00000000">
        <w:rPr>
          <w:rFonts w:ascii="Times New Roman" w:cs="Times New Roman" w:eastAsia="Times New Roman" w:hAnsi="Times New Roman"/>
          <w:sz w:val="24"/>
          <w:szCs w:val="24"/>
          <w:rtl w:val="0"/>
        </w:rPr>
        <w:t xml:space="preserve">, and a </w:t>
      </w:r>
      <w:r w:rsidDel="00000000" w:rsidR="00000000" w:rsidRPr="00000000">
        <w:rPr>
          <w:rFonts w:ascii="Times New Roman" w:cs="Times New Roman" w:eastAsia="Times New Roman" w:hAnsi="Times New Roman"/>
          <w:b w:val="1"/>
          <w:sz w:val="24"/>
          <w:szCs w:val="24"/>
          <w:rtl w:val="0"/>
        </w:rPr>
        <w:t xml:space="preserve">spotlight feature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F">
      <w:pPr>
        <w:numPr>
          <w:ilvl w:val="0"/>
          <w:numId w:val="3"/>
        </w:numPr>
        <w:spacing w:after="0" w:before="0" w:line="480" w:lineRule="auto"/>
        <w:ind w:left="720" w:hanging="360"/>
        <w:jc w:val="both"/>
        <w:rPr/>
      </w:pPr>
      <w:r w:rsidDel="00000000" w:rsidR="00000000" w:rsidRPr="00000000">
        <w:rPr>
          <w:rFonts w:ascii="Times New Roman" w:cs="Times New Roman" w:eastAsia="Times New Roman" w:hAnsi="Times New Roman"/>
          <w:b w:val="1"/>
          <w:sz w:val="24"/>
          <w:szCs w:val="24"/>
          <w:rtl w:val="0"/>
        </w:rPr>
        <w:t xml:space="preserve">Learn marketing analytics</w:t>
      </w:r>
      <w:r w:rsidDel="00000000" w:rsidR="00000000" w:rsidRPr="00000000">
        <w:rPr>
          <w:rFonts w:ascii="Times New Roman" w:cs="Times New Roman" w:eastAsia="Times New Roman" w:hAnsi="Times New Roman"/>
          <w:sz w:val="24"/>
          <w:szCs w:val="24"/>
          <w:rtl w:val="0"/>
        </w:rPr>
        <w:t xml:space="preserve">: By the end of the challenge, you will have gained hands-on experience in marketing analytics.</w:t>
      </w:r>
    </w:p>
    <w:p w:rsidR="00000000" w:rsidDel="00000000" w:rsidP="00000000" w:rsidRDefault="00000000" w:rsidRPr="00000000" w14:paraId="00000030">
      <w:pPr>
        <w:numPr>
          <w:ilvl w:val="0"/>
          <w:numId w:val="3"/>
        </w:numPr>
        <w:spacing w:after="280" w:before="0" w:line="480" w:lineRule="auto"/>
        <w:ind w:left="720" w:hanging="360"/>
        <w:jc w:val="both"/>
        <w:rPr/>
      </w:pPr>
      <w:r w:rsidDel="00000000" w:rsidR="00000000" w:rsidRPr="00000000">
        <w:rPr>
          <w:rFonts w:ascii="Times New Roman" w:cs="Times New Roman" w:eastAsia="Times New Roman" w:hAnsi="Times New Roman"/>
          <w:b w:val="1"/>
          <w:sz w:val="24"/>
          <w:szCs w:val="24"/>
          <w:rtl w:val="0"/>
        </w:rPr>
        <w:t xml:space="preserve">Build your portfolio</w:t>
      </w:r>
      <w:r w:rsidDel="00000000" w:rsidR="00000000" w:rsidRPr="00000000">
        <w:rPr>
          <w:rFonts w:ascii="Times New Roman" w:cs="Times New Roman" w:eastAsia="Times New Roman" w:hAnsi="Times New Roman"/>
          <w:sz w:val="24"/>
          <w:szCs w:val="24"/>
          <w:rtl w:val="0"/>
        </w:rPr>
        <w:t xml:space="preserve">: You’ll have a portfolio-worthy project showcasing your skills in marketing analytics.</w:t>
      </w:r>
    </w:p>
    <w:p w:rsidR="00000000" w:rsidDel="00000000" w:rsidP="00000000" w:rsidRDefault="00000000" w:rsidRPr="00000000" w14:paraId="00000031">
      <w:pPr>
        <w:spacing w:after="280" w:before="28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ready to learn, document, share, and engage!</w:t>
      </w:r>
    </w:p>
    <w:p w:rsidR="00000000" w:rsidDel="00000000" w:rsidP="00000000" w:rsidRDefault="00000000" w:rsidRPr="00000000" w14:paraId="00000032">
      <w:pPr>
        <w:spacing w:line="480" w:lineRule="auto"/>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