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7A6B" w14:textId="77777777" w:rsidR="0042154A" w:rsidRPr="0042154A" w:rsidRDefault="0042154A" w:rsidP="0042154A">
      <w:pPr>
        <w:rPr>
          <w:b/>
          <w:bCs/>
          <w:sz w:val="20"/>
          <w:szCs w:val="20"/>
        </w:rPr>
      </w:pPr>
      <w:r w:rsidRPr="0042154A">
        <w:rPr>
          <w:b/>
          <w:bCs/>
          <w:sz w:val="20"/>
          <w:szCs w:val="20"/>
        </w:rPr>
        <w:t>Business Understanding Report – Heart Disease Prediction</w:t>
      </w:r>
    </w:p>
    <w:p w14:paraId="6AED2559" w14:textId="77777777" w:rsidR="0042154A" w:rsidRPr="0042154A" w:rsidRDefault="0042154A" w:rsidP="0042154A">
      <w:pPr>
        <w:rPr>
          <w:b/>
          <w:bCs/>
          <w:sz w:val="20"/>
          <w:szCs w:val="20"/>
        </w:rPr>
      </w:pPr>
      <w:r w:rsidRPr="0042154A">
        <w:rPr>
          <w:b/>
          <w:bCs/>
          <w:sz w:val="20"/>
          <w:szCs w:val="20"/>
        </w:rPr>
        <w:t>1. Business Problem</w:t>
      </w:r>
    </w:p>
    <w:p w14:paraId="26BEB64D" w14:textId="77777777" w:rsidR="0042154A" w:rsidRPr="0042154A" w:rsidRDefault="0042154A" w:rsidP="0042154A">
      <w:pPr>
        <w:rPr>
          <w:sz w:val="20"/>
          <w:szCs w:val="20"/>
        </w:rPr>
      </w:pPr>
      <w:r w:rsidRPr="0042154A">
        <w:rPr>
          <w:sz w:val="20"/>
          <w:szCs w:val="20"/>
        </w:rPr>
        <w:t>Heart disease is a major health concern worldwide and early identification of individuals at risk can support timely medical intervention. The Heart Failure Prediction Dataset contains 918 patient records and information such as age, sex, blood pressure, cholesterol, chest-pain type, electrocardiogram results, maximum heart rate, exercise-induced angina, and ST-segment measurements.</w:t>
      </w:r>
    </w:p>
    <w:p w14:paraId="7D648242" w14:textId="4ECF4291" w:rsidR="0042154A" w:rsidRPr="0042154A" w:rsidRDefault="0042154A" w:rsidP="0042154A">
      <w:pPr>
        <w:rPr>
          <w:sz w:val="20"/>
          <w:szCs w:val="20"/>
        </w:rPr>
      </w:pPr>
      <w:r w:rsidRPr="0042154A">
        <w:rPr>
          <w:sz w:val="20"/>
          <w:szCs w:val="20"/>
        </w:rPr>
        <w:t>The business problem is to determine whether these patient characteristics can be used to predict the presence of heart disease. A machine</w:t>
      </w:r>
      <w:r>
        <w:rPr>
          <w:sz w:val="20"/>
          <w:szCs w:val="20"/>
        </w:rPr>
        <w:t xml:space="preserve"> </w:t>
      </w:r>
      <w:r w:rsidRPr="0042154A">
        <w:rPr>
          <w:sz w:val="20"/>
          <w:szCs w:val="20"/>
        </w:rPr>
        <w:t>learning model can identify patterns in the data and classify patients according to their likelihood of having heart disease.</w:t>
      </w:r>
    </w:p>
    <w:p w14:paraId="13E61976" w14:textId="77777777" w:rsidR="0042154A" w:rsidRPr="0042154A" w:rsidRDefault="0042154A" w:rsidP="0042154A">
      <w:pPr>
        <w:rPr>
          <w:b/>
          <w:bCs/>
          <w:sz w:val="20"/>
          <w:szCs w:val="20"/>
        </w:rPr>
      </w:pPr>
      <w:r w:rsidRPr="0042154A">
        <w:rPr>
          <w:b/>
          <w:bCs/>
          <w:sz w:val="20"/>
          <w:szCs w:val="20"/>
        </w:rPr>
        <w:t>2. Project Objective</w:t>
      </w:r>
    </w:p>
    <w:p w14:paraId="7D6B8487" w14:textId="77777777" w:rsidR="0042154A" w:rsidRPr="0042154A" w:rsidRDefault="0042154A" w:rsidP="0042154A">
      <w:pPr>
        <w:rPr>
          <w:sz w:val="20"/>
          <w:szCs w:val="20"/>
        </w:rPr>
      </w:pPr>
      <w:r w:rsidRPr="0042154A">
        <w:rPr>
          <w:sz w:val="20"/>
          <w:szCs w:val="20"/>
        </w:rPr>
        <w:t>The objective of this project is to prepare the Heart Disease Prediction Dataset for machine-learning modelling and develop a reliable foundation for predicting heart disease.</w:t>
      </w:r>
    </w:p>
    <w:p w14:paraId="20C825E2" w14:textId="77777777" w:rsidR="0042154A" w:rsidRPr="0042154A" w:rsidRDefault="0042154A" w:rsidP="0042154A">
      <w:pPr>
        <w:rPr>
          <w:sz w:val="20"/>
          <w:szCs w:val="20"/>
        </w:rPr>
      </w:pPr>
      <w:r w:rsidRPr="0042154A">
        <w:rPr>
          <w:sz w:val="20"/>
          <w:szCs w:val="20"/>
        </w:rPr>
        <w:t>The preprocessing stage will involve:</w:t>
      </w:r>
    </w:p>
    <w:p w14:paraId="396205E0" w14:textId="77777777" w:rsidR="0042154A" w:rsidRPr="0042154A" w:rsidRDefault="0042154A" w:rsidP="0042154A">
      <w:pPr>
        <w:numPr>
          <w:ilvl w:val="0"/>
          <w:numId w:val="1"/>
        </w:numPr>
        <w:rPr>
          <w:sz w:val="20"/>
          <w:szCs w:val="20"/>
        </w:rPr>
      </w:pPr>
      <w:r w:rsidRPr="0042154A">
        <w:rPr>
          <w:sz w:val="20"/>
          <w:szCs w:val="20"/>
        </w:rPr>
        <w:t>Checking and cleaning the data.</w:t>
      </w:r>
    </w:p>
    <w:p w14:paraId="008833C0" w14:textId="77777777" w:rsidR="0042154A" w:rsidRPr="0042154A" w:rsidRDefault="0042154A" w:rsidP="0042154A">
      <w:pPr>
        <w:numPr>
          <w:ilvl w:val="0"/>
          <w:numId w:val="1"/>
        </w:numPr>
        <w:rPr>
          <w:sz w:val="20"/>
          <w:szCs w:val="20"/>
        </w:rPr>
      </w:pPr>
      <w:r w:rsidRPr="0042154A">
        <w:rPr>
          <w:sz w:val="20"/>
          <w:szCs w:val="20"/>
        </w:rPr>
        <w:t>Identifying missing or invalid values.</w:t>
      </w:r>
    </w:p>
    <w:p w14:paraId="04360A45" w14:textId="77777777" w:rsidR="0042154A" w:rsidRPr="0042154A" w:rsidRDefault="0042154A" w:rsidP="0042154A">
      <w:pPr>
        <w:numPr>
          <w:ilvl w:val="0"/>
          <w:numId w:val="1"/>
        </w:numPr>
        <w:rPr>
          <w:sz w:val="20"/>
          <w:szCs w:val="20"/>
        </w:rPr>
      </w:pPr>
      <w:r w:rsidRPr="0042154A">
        <w:rPr>
          <w:sz w:val="20"/>
          <w:szCs w:val="20"/>
        </w:rPr>
        <w:t>Detecting and appropriately handling outliers.</w:t>
      </w:r>
    </w:p>
    <w:p w14:paraId="2834B16A" w14:textId="77777777" w:rsidR="0042154A" w:rsidRPr="0042154A" w:rsidRDefault="0042154A" w:rsidP="0042154A">
      <w:pPr>
        <w:numPr>
          <w:ilvl w:val="0"/>
          <w:numId w:val="1"/>
        </w:numPr>
        <w:rPr>
          <w:sz w:val="20"/>
          <w:szCs w:val="20"/>
        </w:rPr>
      </w:pPr>
      <w:r w:rsidRPr="0042154A">
        <w:rPr>
          <w:sz w:val="20"/>
          <w:szCs w:val="20"/>
        </w:rPr>
        <w:t>Encoding categorical variables into numerical values.</w:t>
      </w:r>
    </w:p>
    <w:p w14:paraId="08870543" w14:textId="77777777" w:rsidR="0042154A" w:rsidRPr="0042154A" w:rsidRDefault="0042154A" w:rsidP="0042154A">
      <w:pPr>
        <w:numPr>
          <w:ilvl w:val="0"/>
          <w:numId w:val="1"/>
        </w:numPr>
        <w:rPr>
          <w:sz w:val="20"/>
          <w:szCs w:val="20"/>
        </w:rPr>
      </w:pPr>
      <w:r w:rsidRPr="0042154A">
        <w:rPr>
          <w:sz w:val="20"/>
          <w:szCs w:val="20"/>
        </w:rPr>
        <w:t>Scaling numerical variables where necessary.</w:t>
      </w:r>
    </w:p>
    <w:p w14:paraId="3EE1960C" w14:textId="77777777" w:rsidR="0042154A" w:rsidRPr="0042154A" w:rsidRDefault="0042154A" w:rsidP="0042154A">
      <w:pPr>
        <w:numPr>
          <w:ilvl w:val="0"/>
          <w:numId w:val="1"/>
        </w:numPr>
        <w:rPr>
          <w:sz w:val="20"/>
          <w:szCs w:val="20"/>
        </w:rPr>
      </w:pPr>
      <w:r w:rsidRPr="0042154A">
        <w:rPr>
          <w:sz w:val="20"/>
          <w:szCs w:val="20"/>
        </w:rPr>
        <w:t>Investigating correlations and redundant features.</w:t>
      </w:r>
    </w:p>
    <w:p w14:paraId="6F461D1D" w14:textId="77777777" w:rsidR="0042154A" w:rsidRPr="0042154A" w:rsidRDefault="0042154A" w:rsidP="0042154A">
      <w:pPr>
        <w:numPr>
          <w:ilvl w:val="0"/>
          <w:numId w:val="1"/>
        </w:numPr>
        <w:rPr>
          <w:sz w:val="20"/>
          <w:szCs w:val="20"/>
        </w:rPr>
      </w:pPr>
      <w:r w:rsidRPr="0042154A">
        <w:rPr>
          <w:sz w:val="20"/>
          <w:szCs w:val="20"/>
        </w:rPr>
        <w:t>Identifying features that are most relevant to prediction.</w:t>
      </w:r>
    </w:p>
    <w:p w14:paraId="6FD7E675" w14:textId="77777777" w:rsidR="0042154A" w:rsidRPr="0042154A" w:rsidRDefault="0042154A" w:rsidP="0042154A">
      <w:pPr>
        <w:numPr>
          <w:ilvl w:val="0"/>
          <w:numId w:val="1"/>
        </w:numPr>
        <w:rPr>
          <w:sz w:val="20"/>
          <w:szCs w:val="20"/>
        </w:rPr>
      </w:pPr>
      <w:r w:rsidRPr="0042154A">
        <w:rPr>
          <w:sz w:val="20"/>
          <w:szCs w:val="20"/>
        </w:rPr>
        <w:t>Producing a clean dataset suitable for machine-learning algorithms.</w:t>
      </w:r>
    </w:p>
    <w:p w14:paraId="48B0F956" w14:textId="77777777" w:rsidR="0042154A" w:rsidRPr="0042154A" w:rsidRDefault="0042154A" w:rsidP="0042154A">
      <w:pPr>
        <w:rPr>
          <w:sz w:val="20"/>
          <w:szCs w:val="20"/>
        </w:rPr>
      </w:pPr>
      <w:r w:rsidRPr="0042154A">
        <w:rPr>
          <w:sz w:val="20"/>
          <w:szCs w:val="20"/>
        </w:rPr>
        <w:t>These steps are important because machine-learning algorithms generally require data to be consistent, correctly formatted, and free from problematic values.</w:t>
      </w:r>
    </w:p>
    <w:p w14:paraId="485A2232" w14:textId="77777777" w:rsidR="0042154A" w:rsidRPr="0042154A" w:rsidRDefault="0042154A" w:rsidP="0042154A">
      <w:pPr>
        <w:rPr>
          <w:b/>
          <w:bCs/>
          <w:sz w:val="20"/>
          <w:szCs w:val="20"/>
        </w:rPr>
      </w:pPr>
      <w:r w:rsidRPr="0042154A">
        <w:rPr>
          <w:b/>
          <w:bCs/>
          <w:sz w:val="20"/>
          <w:szCs w:val="20"/>
        </w:rPr>
        <w:t>3. Target Variable</w:t>
      </w:r>
    </w:p>
    <w:p w14:paraId="44DEBCB8" w14:textId="77777777" w:rsidR="0042154A" w:rsidRPr="0042154A" w:rsidRDefault="0042154A" w:rsidP="0042154A">
      <w:pPr>
        <w:rPr>
          <w:sz w:val="20"/>
          <w:szCs w:val="20"/>
        </w:rPr>
      </w:pPr>
      <w:r w:rsidRPr="0042154A">
        <w:rPr>
          <w:sz w:val="20"/>
          <w:szCs w:val="20"/>
        </w:rPr>
        <w:t xml:space="preserve">The target variable is </w:t>
      </w:r>
      <w:proofErr w:type="spellStart"/>
      <w:r w:rsidRPr="0042154A">
        <w:rPr>
          <w:sz w:val="20"/>
          <w:szCs w:val="20"/>
        </w:rPr>
        <w:t>HeartDisease</w:t>
      </w:r>
      <w:proofErr w:type="spellEnd"/>
      <w:r w:rsidRPr="0042154A">
        <w:rPr>
          <w:sz w:val="20"/>
          <w:szCs w:val="20"/>
        </w:rPr>
        <w:t>. It is a binary classification variable:</w:t>
      </w:r>
    </w:p>
    <w:p w14:paraId="2FFAAF8B" w14:textId="77777777" w:rsidR="0042154A" w:rsidRPr="0042154A" w:rsidRDefault="0042154A" w:rsidP="0042154A">
      <w:pPr>
        <w:numPr>
          <w:ilvl w:val="0"/>
          <w:numId w:val="2"/>
        </w:numPr>
        <w:rPr>
          <w:sz w:val="20"/>
          <w:szCs w:val="20"/>
        </w:rPr>
      </w:pPr>
      <w:r w:rsidRPr="0042154A">
        <w:rPr>
          <w:b/>
          <w:bCs/>
          <w:sz w:val="20"/>
          <w:szCs w:val="20"/>
        </w:rPr>
        <w:t>1 – Heart disease present</w:t>
      </w:r>
    </w:p>
    <w:p w14:paraId="3F2D3306" w14:textId="77777777" w:rsidR="0042154A" w:rsidRPr="0042154A" w:rsidRDefault="0042154A" w:rsidP="0042154A">
      <w:pPr>
        <w:numPr>
          <w:ilvl w:val="0"/>
          <w:numId w:val="2"/>
        </w:numPr>
        <w:rPr>
          <w:sz w:val="20"/>
          <w:szCs w:val="20"/>
        </w:rPr>
      </w:pPr>
      <w:r w:rsidRPr="0042154A">
        <w:rPr>
          <w:b/>
          <w:bCs/>
          <w:sz w:val="20"/>
          <w:szCs w:val="20"/>
        </w:rPr>
        <w:t>0 – No heart disease</w:t>
      </w:r>
    </w:p>
    <w:p w14:paraId="440B4A9E" w14:textId="77777777" w:rsidR="0042154A" w:rsidRPr="0042154A" w:rsidRDefault="0042154A" w:rsidP="0042154A">
      <w:pPr>
        <w:rPr>
          <w:sz w:val="20"/>
          <w:szCs w:val="20"/>
        </w:rPr>
      </w:pPr>
      <w:r w:rsidRPr="0042154A">
        <w:rPr>
          <w:sz w:val="20"/>
          <w:szCs w:val="20"/>
        </w:rPr>
        <w:t>Therefore, this project is a supervised binary classification problem. The remaining patient characteristics will be used as predictor variables to estimate the target outcome.</w:t>
      </w:r>
    </w:p>
    <w:p w14:paraId="003A5649" w14:textId="77777777" w:rsidR="0042154A" w:rsidRPr="0042154A" w:rsidRDefault="0042154A" w:rsidP="0042154A">
      <w:pPr>
        <w:rPr>
          <w:sz w:val="20"/>
          <w:szCs w:val="20"/>
        </w:rPr>
      </w:pPr>
      <w:r w:rsidRPr="0042154A">
        <w:rPr>
          <w:sz w:val="20"/>
          <w:szCs w:val="20"/>
        </w:rPr>
        <w:t>The target variable must be separated from the predictor variables during preprocessing and model training to prevent data leakage.</w:t>
      </w:r>
    </w:p>
    <w:p w14:paraId="590CDB8D" w14:textId="77777777" w:rsidR="0042154A" w:rsidRPr="0042154A" w:rsidRDefault="0042154A" w:rsidP="0042154A">
      <w:pPr>
        <w:rPr>
          <w:b/>
          <w:bCs/>
          <w:sz w:val="20"/>
          <w:szCs w:val="20"/>
        </w:rPr>
      </w:pPr>
      <w:r w:rsidRPr="0042154A">
        <w:rPr>
          <w:b/>
          <w:bCs/>
          <w:sz w:val="20"/>
          <w:szCs w:val="20"/>
        </w:rPr>
        <w:t>4. Importance of Predictive Modelling</w:t>
      </w:r>
    </w:p>
    <w:p w14:paraId="5D4F906E" w14:textId="77777777" w:rsidR="0042154A" w:rsidRPr="0042154A" w:rsidRDefault="0042154A" w:rsidP="0042154A">
      <w:pPr>
        <w:rPr>
          <w:sz w:val="20"/>
          <w:szCs w:val="20"/>
        </w:rPr>
      </w:pPr>
      <w:r w:rsidRPr="0042154A">
        <w:rPr>
          <w:sz w:val="20"/>
          <w:szCs w:val="20"/>
        </w:rPr>
        <w:lastRenderedPageBreak/>
        <w:t>Predictive modelling can help identify patterns associated with heart disease by combining several patient characteristics rather than relying on a single measurement.</w:t>
      </w:r>
    </w:p>
    <w:p w14:paraId="5064BCE1" w14:textId="77777777" w:rsidR="0042154A" w:rsidRPr="0042154A" w:rsidRDefault="0042154A" w:rsidP="0042154A">
      <w:pPr>
        <w:rPr>
          <w:sz w:val="20"/>
          <w:szCs w:val="20"/>
        </w:rPr>
      </w:pPr>
      <w:r w:rsidRPr="0042154A">
        <w:rPr>
          <w:sz w:val="20"/>
          <w:szCs w:val="20"/>
        </w:rPr>
        <w:t xml:space="preserve">Features such as </w:t>
      </w:r>
      <w:proofErr w:type="spellStart"/>
      <w:r w:rsidRPr="0042154A">
        <w:rPr>
          <w:sz w:val="20"/>
          <w:szCs w:val="20"/>
        </w:rPr>
        <w:t>ChestPainType</w:t>
      </w:r>
      <w:proofErr w:type="spellEnd"/>
      <w:r w:rsidRPr="0042154A">
        <w:rPr>
          <w:sz w:val="20"/>
          <w:szCs w:val="20"/>
        </w:rPr>
        <w:t xml:space="preserve">, </w:t>
      </w:r>
      <w:proofErr w:type="spellStart"/>
      <w:r w:rsidRPr="0042154A">
        <w:rPr>
          <w:sz w:val="20"/>
          <w:szCs w:val="20"/>
        </w:rPr>
        <w:t>ST_Slope</w:t>
      </w:r>
      <w:proofErr w:type="spellEnd"/>
      <w:r w:rsidRPr="0042154A">
        <w:rPr>
          <w:sz w:val="20"/>
          <w:szCs w:val="20"/>
        </w:rPr>
        <w:t xml:space="preserve">, </w:t>
      </w:r>
      <w:proofErr w:type="spellStart"/>
      <w:r w:rsidRPr="0042154A">
        <w:rPr>
          <w:sz w:val="20"/>
          <w:szCs w:val="20"/>
        </w:rPr>
        <w:t>Oldpeak</w:t>
      </w:r>
      <w:proofErr w:type="spellEnd"/>
      <w:r w:rsidRPr="0042154A">
        <w:rPr>
          <w:sz w:val="20"/>
          <w:szCs w:val="20"/>
        </w:rPr>
        <w:t xml:space="preserve">, </w:t>
      </w:r>
      <w:proofErr w:type="spellStart"/>
      <w:r w:rsidRPr="0042154A">
        <w:rPr>
          <w:sz w:val="20"/>
          <w:szCs w:val="20"/>
        </w:rPr>
        <w:t>ExerciseAngina</w:t>
      </w:r>
      <w:proofErr w:type="spellEnd"/>
      <w:r w:rsidRPr="0042154A">
        <w:rPr>
          <w:sz w:val="20"/>
          <w:szCs w:val="20"/>
        </w:rPr>
        <w:t xml:space="preserve">, </w:t>
      </w:r>
      <w:proofErr w:type="spellStart"/>
      <w:r w:rsidRPr="0042154A">
        <w:rPr>
          <w:sz w:val="20"/>
          <w:szCs w:val="20"/>
        </w:rPr>
        <w:t>MaxHR</w:t>
      </w:r>
      <w:proofErr w:type="spellEnd"/>
      <w:r w:rsidRPr="0042154A">
        <w:rPr>
          <w:sz w:val="20"/>
          <w:szCs w:val="20"/>
        </w:rPr>
        <w:t xml:space="preserve">, Age, </w:t>
      </w:r>
      <w:proofErr w:type="spellStart"/>
      <w:r w:rsidRPr="0042154A">
        <w:rPr>
          <w:sz w:val="20"/>
          <w:szCs w:val="20"/>
        </w:rPr>
        <w:t>RestingBP</w:t>
      </w:r>
      <w:proofErr w:type="spellEnd"/>
      <w:r w:rsidRPr="0042154A">
        <w:rPr>
          <w:sz w:val="20"/>
          <w:szCs w:val="20"/>
        </w:rPr>
        <w:t>, and Cholesterol may provide useful predictive information. However, their actual importance should be confirmed through feature analysis and machine-learning techniques rather than assumed.</w:t>
      </w:r>
    </w:p>
    <w:p w14:paraId="43AED350" w14:textId="77777777" w:rsidR="0042154A" w:rsidRPr="0042154A" w:rsidRDefault="0042154A" w:rsidP="0042154A">
      <w:pPr>
        <w:rPr>
          <w:sz w:val="20"/>
          <w:szCs w:val="20"/>
        </w:rPr>
      </w:pPr>
      <w:r w:rsidRPr="0042154A">
        <w:rPr>
          <w:sz w:val="20"/>
          <w:szCs w:val="20"/>
        </w:rPr>
        <w:t>A reliable prediction model could help healthcare professionals identify patients who may require additional assessment. It could therefore serve as a decision-support tool, although it should not replace professional medical diagnosis.</w:t>
      </w:r>
    </w:p>
    <w:p w14:paraId="24ED7A28" w14:textId="77777777" w:rsidR="0042154A" w:rsidRPr="0042154A" w:rsidRDefault="0042154A" w:rsidP="0042154A">
      <w:pPr>
        <w:rPr>
          <w:b/>
          <w:bCs/>
          <w:sz w:val="20"/>
          <w:szCs w:val="20"/>
        </w:rPr>
      </w:pPr>
      <w:r w:rsidRPr="0042154A">
        <w:rPr>
          <w:b/>
          <w:bCs/>
          <w:sz w:val="20"/>
          <w:szCs w:val="20"/>
        </w:rPr>
        <w:t>5. Expected Business Impact</w:t>
      </w:r>
    </w:p>
    <w:p w14:paraId="45741F0E" w14:textId="77777777" w:rsidR="0042154A" w:rsidRPr="0042154A" w:rsidRDefault="0042154A" w:rsidP="0042154A">
      <w:pPr>
        <w:rPr>
          <w:sz w:val="20"/>
          <w:szCs w:val="20"/>
        </w:rPr>
      </w:pPr>
      <w:r w:rsidRPr="0042154A">
        <w:rPr>
          <w:sz w:val="20"/>
          <w:szCs w:val="20"/>
        </w:rPr>
        <w:t>A successful heart-disease prediction model could provide several benefits:</w:t>
      </w:r>
    </w:p>
    <w:p w14:paraId="12D843B7" w14:textId="77777777" w:rsidR="0042154A" w:rsidRPr="0042154A" w:rsidRDefault="0042154A" w:rsidP="0042154A">
      <w:pPr>
        <w:numPr>
          <w:ilvl w:val="0"/>
          <w:numId w:val="3"/>
        </w:numPr>
        <w:rPr>
          <w:sz w:val="20"/>
          <w:szCs w:val="20"/>
        </w:rPr>
      </w:pPr>
      <w:r w:rsidRPr="0042154A">
        <w:rPr>
          <w:b/>
          <w:bCs/>
          <w:sz w:val="20"/>
          <w:szCs w:val="20"/>
        </w:rPr>
        <w:t>Early risk identification:</w:t>
      </w:r>
      <w:r w:rsidRPr="0042154A">
        <w:rPr>
          <w:sz w:val="20"/>
          <w:szCs w:val="20"/>
        </w:rPr>
        <w:t xml:space="preserve"> Patients with a higher predicted risk could be prioritized for further clinical assessment.</w:t>
      </w:r>
    </w:p>
    <w:p w14:paraId="0DAA7EFA" w14:textId="77777777" w:rsidR="0042154A" w:rsidRPr="0042154A" w:rsidRDefault="0042154A" w:rsidP="0042154A">
      <w:pPr>
        <w:numPr>
          <w:ilvl w:val="0"/>
          <w:numId w:val="3"/>
        </w:numPr>
        <w:rPr>
          <w:sz w:val="20"/>
          <w:szCs w:val="20"/>
        </w:rPr>
      </w:pPr>
      <w:r w:rsidRPr="0042154A">
        <w:rPr>
          <w:b/>
          <w:bCs/>
          <w:sz w:val="20"/>
          <w:szCs w:val="20"/>
        </w:rPr>
        <w:t>Better resource allocation:</w:t>
      </w:r>
      <w:r w:rsidRPr="0042154A">
        <w:rPr>
          <w:sz w:val="20"/>
          <w:szCs w:val="20"/>
        </w:rPr>
        <w:t xml:space="preserve"> Healthcare resources can be directed toward patients who may require additional investigation.</w:t>
      </w:r>
    </w:p>
    <w:p w14:paraId="60D5F8D6" w14:textId="77777777" w:rsidR="0042154A" w:rsidRPr="0042154A" w:rsidRDefault="0042154A" w:rsidP="0042154A">
      <w:pPr>
        <w:numPr>
          <w:ilvl w:val="0"/>
          <w:numId w:val="3"/>
        </w:numPr>
        <w:rPr>
          <w:sz w:val="20"/>
          <w:szCs w:val="20"/>
        </w:rPr>
      </w:pPr>
      <w:r w:rsidRPr="0042154A">
        <w:rPr>
          <w:b/>
          <w:bCs/>
          <w:sz w:val="20"/>
          <w:szCs w:val="20"/>
        </w:rPr>
        <w:t>Data-driven decision support:</w:t>
      </w:r>
      <w:r w:rsidRPr="0042154A">
        <w:rPr>
          <w:sz w:val="20"/>
          <w:szCs w:val="20"/>
        </w:rPr>
        <w:t xml:space="preserve"> Combining multiple patient characteristics can provide an additional source of information for healthcare professionals.</w:t>
      </w:r>
    </w:p>
    <w:p w14:paraId="0BB8168B" w14:textId="77777777" w:rsidR="0042154A" w:rsidRPr="0042154A" w:rsidRDefault="0042154A" w:rsidP="0042154A">
      <w:pPr>
        <w:numPr>
          <w:ilvl w:val="0"/>
          <w:numId w:val="3"/>
        </w:numPr>
        <w:rPr>
          <w:sz w:val="20"/>
          <w:szCs w:val="20"/>
        </w:rPr>
      </w:pPr>
      <w:r w:rsidRPr="0042154A">
        <w:rPr>
          <w:b/>
          <w:bCs/>
          <w:sz w:val="20"/>
          <w:szCs w:val="20"/>
        </w:rPr>
        <w:t>Improved efficiency:</w:t>
      </w:r>
      <w:r w:rsidRPr="0042154A">
        <w:rPr>
          <w:sz w:val="20"/>
          <w:szCs w:val="20"/>
        </w:rPr>
        <w:t xml:space="preserve"> Automated risk classification could support faster initial assessment of large numbers of patients.</w:t>
      </w:r>
    </w:p>
    <w:p w14:paraId="30457C15" w14:textId="77777777" w:rsidR="0042154A" w:rsidRPr="0042154A" w:rsidRDefault="0042154A" w:rsidP="0042154A">
      <w:pPr>
        <w:numPr>
          <w:ilvl w:val="0"/>
          <w:numId w:val="3"/>
        </w:numPr>
        <w:rPr>
          <w:sz w:val="20"/>
          <w:szCs w:val="20"/>
        </w:rPr>
      </w:pPr>
      <w:r w:rsidRPr="0042154A">
        <w:rPr>
          <w:b/>
          <w:bCs/>
          <w:sz w:val="20"/>
          <w:szCs w:val="20"/>
        </w:rPr>
        <w:t>Foundation for further modelling:</w:t>
      </w:r>
      <w:r w:rsidRPr="0042154A">
        <w:rPr>
          <w:sz w:val="20"/>
          <w:szCs w:val="20"/>
        </w:rPr>
        <w:t xml:space="preserve"> A properly cleaned and transformed dataset can support the development and comparison of different predictive algorithms.</w:t>
      </w:r>
    </w:p>
    <w:p w14:paraId="74B60432" w14:textId="77777777" w:rsidR="0042154A" w:rsidRPr="0042154A" w:rsidRDefault="0042154A" w:rsidP="0042154A">
      <w:pPr>
        <w:rPr>
          <w:b/>
          <w:bCs/>
          <w:sz w:val="20"/>
          <w:szCs w:val="20"/>
        </w:rPr>
      </w:pPr>
      <w:r w:rsidRPr="0042154A">
        <w:rPr>
          <w:b/>
          <w:bCs/>
          <w:sz w:val="20"/>
          <w:szCs w:val="20"/>
        </w:rPr>
        <w:t>6. Conclusion</w:t>
      </w:r>
    </w:p>
    <w:p w14:paraId="05CBF8D0" w14:textId="77777777" w:rsidR="0042154A" w:rsidRPr="0042154A" w:rsidRDefault="0042154A" w:rsidP="0042154A">
      <w:pPr>
        <w:rPr>
          <w:sz w:val="20"/>
          <w:szCs w:val="20"/>
        </w:rPr>
      </w:pPr>
      <w:r w:rsidRPr="0042154A">
        <w:rPr>
          <w:sz w:val="20"/>
          <w:szCs w:val="20"/>
        </w:rPr>
        <w:t>The Heart Disease Prediction Dataset is appropriate for a supervised machine-learning classification project because it contains a clearly defined binary target variable and multiple demographic and clinical predictors.</w:t>
      </w:r>
    </w:p>
    <w:p w14:paraId="7D1506C5" w14:textId="77777777" w:rsidR="0042154A" w:rsidRPr="0042154A" w:rsidRDefault="0042154A" w:rsidP="0042154A">
      <w:pPr>
        <w:rPr>
          <w:sz w:val="20"/>
          <w:szCs w:val="20"/>
        </w:rPr>
      </w:pPr>
      <w:r w:rsidRPr="0042154A">
        <w:rPr>
          <w:sz w:val="20"/>
          <w:szCs w:val="20"/>
        </w:rPr>
        <w:t>Before modelling, the dataset should be thoroughly checked for missing values, outliers, inconsistent data, and highly correlated or redundant features. Categorical variables should be encoded, while numerical variables should be scaled when required by the selected algorithms. Preprocessing transformations should be applied using the training data to avoid data leakage.</w:t>
      </w:r>
    </w:p>
    <w:p w14:paraId="49543A1C" w14:textId="00399197" w:rsidR="00C017FB" w:rsidRPr="0042154A" w:rsidRDefault="0042154A">
      <w:pPr>
        <w:rPr>
          <w:sz w:val="20"/>
          <w:szCs w:val="20"/>
        </w:rPr>
      </w:pPr>
      <w:r w:rsidRPr="0042154A">
        <w:rPr>
          <w:sz w:val="20"/>
          <w:szCs w:val="20"/>
        </w:rPr>
        <w:t xml:space="preserve">Overall, the goal is to produce a </w:t>
      </w:r>
      <w:r w:rsidRPr="0042154A">
        <w:rPr>
          <w:b/>
          <w:bCs/>
          <w:sz w:val="20"/>
          <w:szCs w:val="20"/>
        </w:rPr>
        <w:t>clean, consistent, and machine-learning-ready dataset</w:t>
      </w:r>
      <w:r w:rsidRPr="0042154A">
        <w:rPr>
          <w:sz w:val="20"/>
          <w:szCs w:val="20"/>
        </w:rPr>
        <w:t xml:space="preserve"> that can be used to develop a reliable heart-disease prediction model. Model performance should later be evaluated using metrics such as accuracy, precision, recall, F1-score, ROC-AUC, and the confusion matrix, with particular attention to correctly identifying patients with heart disease.</w:t>
      </w:r>
    </w:p>
    <w:sectPr w:rsidR="00C017FB" w:rsidRPr="004215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0153F"/>
    <w:multiLevelType w:val="multilevel"/>
    <w:tmpl w:val="9F10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F5E66"/>
    <w:multiLevelType w:val="multilevel"/>
    <w:tmpl w:val="7BF8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B6CE4"/>
    <w:multiLevelType w:val="multilevel"/>
    <w:tmpl w:val="81A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919300">
    <w:abstractNumId w:val="1"/>
  </w:num>
  <w:num w:numId="2" w16cid:durableId="664667914">
    <w:abstractNumId w:val="0"/>
  </w:num>
  <w:num w:numId="3" w16cid:durableId="1161507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54A"/>
    <w:rsid w:val="000F2DCA"/>
    <w:rsid w:val="002861DB"/>
    <w:rsid w:val="0042154A"/>
    <w:rsid w:val="005D145E"/>
    <w:rsid w:val="006F7FE2"/>
    <w:rsid w:val="00C01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CB36E"/>
  <w15:chartTrackingRefBased/>
  <w15:docId w15:val="{AB099FBF-62F7-4233-B937-C97147F66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5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15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15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5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5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5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5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15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5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5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54A"/>
    <w:rPr>
      <w:rFonts w:eastAsiaTheme="majorEastAsia" w:cstheme="majorBidi"/>
      <w:color w:val="272727" w:themeColor="text1" w:themeTint="D8"/>
    </w:rPr>
  </w:style>
  <w:style w:type="paragraph" w:styleId="Title">
    <w:name w:val="Title"/>
    <w:basedOn w:val="Normal"/>
    <w:next w:val="Normal"/>
    <w:link w:val="TitleChar"/>
    <w:uiPriority w:val="10"/>
    <w:qFormat/>
    <w:rsid w:val="00421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54A"/>
    <w:pPr>
      <w:spacing w:before="160"/>
      <w:jc w:val="center"/>
    </w:pPr>
    <w:rPr>
      <w:i/>
      <w:iCs/>
      <w:color w:val="404040" w:themeColor="text1" w:themeTint="BF"/>
    </w:rPr>
  </w:style>
  <w:style w:type="character" w:customStyle="1" w:styleId="QuoteChar">
    <w:name w:val="Quote Char"/>
    <w:basedOn w:val="DefaultParagraphFont"/>
    <w:link w:val="Quote"/>
    <w:uiPriority w:val="29"/>
    <w:rsid w:val="0042154A"/>
    <w:rPr>
      <w:i/>
      <w:iCs/>
      <w:color w:val="404040" w:themeColor="text1" w:themeTint="BF"/>
    </w:rPr>
  </w:style>
  <w:style w:type="paragraph" w:styleId="ListParagraph">
    <w:name w:val="List Paragraph"/>
    <w:basedOn w:val="Normal"/>
    <w:uiPriority w:val="34"/>
    <w:qFormat/>
    <w:rsid w:val="0042154A"/>
    <w:pPr>
      <w:ind w:left="720"/>
      <w:contextualSpacing/>
    </w:pPr>
  </w:style>
  <w:style w:type="character" w:styleId="IntenseEmphasis">
    <w:name w:val="Intense Emphasis"/>
    <w:basedOn w:val="DefaultParagraphFont"/>
    <w:uiPriority w:val="21"/>
    <w:qFormat/>
    <w:rsid w:val="0042154A"/>
    <w:rPr>
      <w:i/>
      <w:iCs/>
      <w:color w:val="2F5496" w:themeColor="accent1" w:themeShade="BF"/>
    </w:rPr>
  </w:style>
  <w:style w:type="paragraph" w:styleId="IntenseQuote">
    <w:name w:val="Intense Quote"/>
    <w:basedOn w:val="Normal"/>
    <w:next w:val="Normal"/>
    <w:link w:val="IntenseQuoteChar"/>
    <w:uiPriority w:val="30"/>
    <w:qFormat/>
    <w:rsid w:val="004215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54A"/>
    <w:rPr>
      <w:i/>
      <w:iCs/>
      <w:color w:val="2F5496" w:themeColor="accent1" w:themeShade="BF"/>
    </w:rPr>
  </w:style>
  <w:style w:type="character" w:styleId="IntenseReference">
    <w:name w:val="Intense Reference"/>
    <w:basedOn w:val="DefaultParagraphFont"/>
    <w:uiPriority w:val="32"/>
    <w:qFormat/>
    <w:rsid w:val="004215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Oyindamola Dada</dc:creator>
  <cp:keywords/>
  <dc:description/>
  <cp:lastModifiedBy>Oyindamola Dada</cp:lastModifiedBy>
  <cp:revision>1</cp:revision>
  <dcterms:created xsi:type="dcterms:W3CDTF">2026-08-13T18:17:00Z</dcterms:created>
  <dcterms:modified xsi:type="dcterms:W3CDTF">2026-08-13T18:21:00Z</dcterms:modified>
</cp:coreProperties>
</file>