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Coffee Track</w:t>
      </w:r>
    </w:p>
    <w:p>
      <w:r>
        <w:t>Mobile Café Game — Submission Draft</w:t>
      </w:r>
    </w:p>
    <w:p>
      <w:r>
        <w:t>Student name: [ADD YOUR NAME]</w:t>
      </w:r>
    </w:p>
    <w:p>
      <w:pPr>
        <w:pStyle w:val="Heading1"/>
      </w:pPr>
      <w:r>
        <w:t>Required submission evidence</w:t>
      </w:r>
    </w:p>
    <w:p>
      <w:r>
        <w:t>GitHub repository: [ADD PUBLIC REPOSITORY URL]</w:t>
      </w:r>
    </w:p>
    <w:p>
      <w:r>
        <w:t>Successful GitHub Actions run: [ADD RUN URL AND INSERT SCREENSHOT OF ITS GREEN CHECK]</w:t>
      </w:r>
    </w:p>
    <w:p>
      <w:r>
        <w:t>YouTube gameplay recording: [ADD UNLISTED VIDEO URL AFTER RECORDING THE ANDROID EMULATOR]</w:t>
      </w:r>
    </w:p>
    <w:p>
      <w:r>
        <w:t>This draft is not ready for LMS submission until the fields above and genuine evidence are supplied. If a video is unavailable, insert actual emulator screenshots; the assignment assigns reduced credit to images alone.</w:t>
      </w:r>
    </w:p>
    <w:p>
      <w:pPr>
        <w:pStyle w:val="Heading1"/>
      </w:pPr>
      <w:r>
        <w:t>Game concept and controls</w:t>
      </w:r>
    </w:p>
    <w:p>
      <w:r>
        <w:t>Coffee Track is an English-language offline Android game set in a small café. During a 90-second shift, the player selects a customer, adds the exact ordered products to a tray and serves the order before the patience bar runs out. Three lost guests end the shift. Pause and replay are supported.</w:t>
      </w:r>
    </w:p>
    <w:p>
      <w:pPr>
        <w:pStyle w:val="Heading1"/>
      </w:pPr>
      <w:r>
        <w:t>Diversity of meals</w:t>
      </w:r>
    </w:p>
    <w:p>
      <w:r>
        <w:t>The menu includes coffee, tea, croissants, sandwiches, cake and cookies. Orders contain different combinations and quantities. Difficulty increases as successful service produces larger orders and faster arrivals.</w:t>
      </w:r>
    </w:p>
    <w:p>
      <w:pPr>
        <w:pStyle w:val="Heading1"/>
      </w:pPr>
      <w:r>
        <w:t>Points management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Points / consequence</w:t>
            </w:r>
          </w:p>
        </w:tc>
      </w:tr>
      <w:tr>
        <w:tc>
          <w:tcPr>
            <w:tcW w:type="dxa" w:w="4320"/>
          </w:tcPr>
          <w:p>
            <w:r>
              <w:t>Correct order</w:t>
            </w:r>
          </w:p>
        </w:tc>
        <w:tc>
          <w:tcPr>
            <w:tcW w:type="dxa" w:w="4320"/>
          </w:tcPr>
          <w:p>
            <w:r>
              <w:t>+100</w:t>
            </w:r>
          </w:p>
        </w:tc>
      </w:tr>
      <w:tr>
        <w:tc>
          <w:tcPr>
            <w:tcW w:type="dxa" w:w="4320"/>
          </w:tcPr>
          <w:p>
            <w:r>
              <w:t>Fast service (at least half patience remains)</w:t>
            </w:r>
          </w:p>
        </w:tc>
        <w:tc>
          <w:tcPr>
            <w:tcW w:type="dxa" w:w="4320"/>
          </w:tcPr>
          <w:p>
            <w:r>
              <w:t>+50 bonus</w:t>
            </w:r>
          </w:p>
        </w:tc>
      </w:tr>
      <w:tr>
        <w:tc>
          <w:tcPr>
            <w:tcW w:type="dxa" w:w="4320"/>
          </w:tcPr>
          <w:p>
            <w:r>
              <w:t>Correct-order streak</w:t>
            </w:r>
          </w:p>
        </w:tc>
        <w:tc>
          <w:tcPr>
            <w:tcW w:type="dxa" w:w="4320"/>
          </w:tcPr>
          <w:p>
            <w:r>
              <w:t>+10 per additional order, up to +50</w:t>
            </w:r>
          </w:p>
        </w:tc>
      </w:tr>
      <w:tr>
        <w:tc>
          <w:tcPr>
            <w:tcW w:type="dxa" w:w="4320"/>
          </w:tcPr>
          <w:p>
            <w:r>
              <w:t>Wrong order</w:t>
            </w:r>
          </w:p>
        </w:tc>
        <w:tc>
          <w:tcPr>
            <w:tcW w:type="dxa" w:w="4320"/>
          </w:tcPr>
          <w:p>
            <w:r>
              <w:t>−30; streak resets</w:t>
            </w:r>
          </w:p>
        </w:tc>
      </w:tr>
      <w:tr>
        <w:tc>
          <w:tcPr>
            <w:tcW w:type="dxa" w:w="4320"/>
          </w:tcPr>
          <w:p>
            <w:r>
              <w:t>Guest runs out of patience</w:t>
            </w:r>
          </w:p>
        </w:tc>
        <w:tc>
          <w:tcPr>
            <w:tcW w:type="dxa" w:w="4320"/>
          </w:tcPr>
          <w:p>
            <w:r>
              <w:t>−50 and one heart; streak resets</w:t>
            </w:r>
          </w:p>
        </w:tc>
      </w:tr>
    </w:tbl>
    <w:p>
      <w:r>
        <w:t>Score cannot fall below zero. A local best score rewards replay. Each service displays feedback explaining the outcome.</w:t>
      </w:r>
    </w:p>
    <w:p>
      <w:pPr>
        <w:pStyle w:val="Heading1"/>
      </w:pPr>
      <w:r>
        <w:t>Visual details and language</w:t>
      </w:r>
    </w:p>
    <w:p>
      <w:r>
        <w:t>The interface uses a forest-green and cream café palette, striped awning, plants, a window, different customer appearances, illustrated food symbols, patience bars and a serving tray. All game text and instructions are in English.</w:t>
      </w:r>
    </w:p>
    <w:p>
      <w:pPr>
        <w:pStyle w:val="Heading1"/>
      </w:pPr>
      <w:r>
        <w:t>Development previews — browser only</w:t>
      </w:r>
    </w:p>
    <w:p>
      <w:r>
        <w:t>The images below were captured in a mobile-sized desktop browser. They demonstrate the design and must not be presented as Android emulator evidence.</w:t>
      </w:r>
    </w:p>
    <w:p>
      <w:pPr>
        <w:pStyle w:val="Heading2"/>
      </w:pPr>
      <w:r>
        <w:t>Instructions</w:t>
      </w:r>
    </w:p>
    <w:p>
      <w:r>
        <w:drawing>
          <wp:inline xmlns:a="http://schemas.openxmlformats.org/drawingml/2006/main" xmlns:pic="http://schemas.openxmlformats.org/drawingml/2006/picture">
            <wp:extent cx="2468880" cy="5342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elc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Gameplay and scoring</w:t>
      </w:r>
    </w:p>
    <w:p>
      <w:r>
        <w:drawing>
          <wp:inline xmlns:a="http://schemas.openxmlformats.org/drawingml/2006/main" xmlns:pic="http://schemas.openxmlformats.org/drawingml/2006/picture">
            <wp:extent cx="2468880" cy="5342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ame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Shift result</w:t>
      </w:r>
    </w:p>
    <w:p>
      <w:r>
        <w:drawing>
          <wp:inline xmlns:a="http://schemas.openxmlformats.org/drawingml/2006/main" xmlns:pic="http://schemas.openxmlformats.org/drawingml/2006/picture">
            <wp:extent cx="2468880" cy="53429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hift-comple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29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