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F918F" w14:textId="12A4D7EE" w:rsidR="00181F3E" w:rsidRDefault="004835BC" w:rsidP="00181F3E">
      <w:pPr>
        <w:pStyle w:val="a7"/>
        <w:numPr>
          <w:ilvl w:val="0"/>
          <w:numId w:val="1"/>
        </w:numPr>
        <w:ind w:firstLineChars="0"/>
      </w:pPr>
      <w:r w:rsidRPr="004835BC">
        <w:rPr>
          <w:rFonts w:hint="eastAsia"/>
          <w:b/>
          <w:bCs/>
        </w:rPr>
        <w:t>预设麦管位</w:t>
      </w:r>
      <w:r>
        <w:t xml:space="preserve"> – </w:t>
      </w:r>
      <w:r w:rsidR="00181F3E">
        <w:rPr>
          <w:rFonts w:hint="eastAsia"/>
        </w:rPr>
        <w:t xml:space="preserve">胚胎冷冻前先预设麦管位 </w:t>
      </w:r>
      <w:r w:rsidR="00181F3E">
        <w:t xml:space="preserve">– </w:t>
      </w:r>
      <w:r w:rsidR="00181F3E">
        <w:rPr>
          <w:rFonts w:hint="eastAsia"/>
        </w:rPr>
        <w:t>此处对应于实验室工作流程中的给麦管编位置。 在麦管位选择界面中，每一个点位代表一根麦管的存放位置（编号）。不同的颜色，代表不同的麦管位状态（占用/预设/相同患者占用/相同患者预设）</w:t>
      </w:r>
      <w:r w:rsidR="0084129E">
        <w:rPr>
          <w:rFonts w:hint="eastAsia"/>
        </w:rPr>
        <w:t>。为每一对患者预设/预留的麦管位数量决定了在绑定麦管时可选（a</w:t>
      </w:r>
      <w:r w:rsidR="0084129E">
        <w:t>vailable</w:t>
      </w:r>
      <w:r w:rsidR="0084129E">
        <w:rPr>
          <w:rFonts w:hint="eastAsia"/>
        </w:rPr>
        <w:t>）的麦管数量。</w:t>
      </w:r>
    </w:p>
    <w:p w14:paraId="5A61ED7A" w14:textId="77777777" w:rsidR="0084129E" w:rsidRDefault="0084129E" w:rsidP="0084129E">
      <w:pPr>
        <w:pStyle w:val="a7"/>
        <w:ind w:left="360" w:firstLineChars="0" w:firstLine="0"/>
      </w:pPr>
    </w:p>
    <w:p w14:paraId="4042787A" w14:textId="43F498E9" w:rsidR="0084129E" w:rsidRDefault="004835BC" w:rsidP="00181F3E">
      <w:pPr>
        <w:pStyle w:val="a7"/>
        <w:numPr>
          <w:ilvl w:val="0"/>
          <w:numId w:val="1"/>
        </w:numPr>
        <w:ind w:firstLineChars="0"/>
      </w:pPr>
      <w:r w:rsidRPr="004835BC">
        <w:rPr>
          <w:rFonts w:hint="eastAsia"/>
          <w:b/>
          <w:bCs/>
        </w:rPr>
        <w:t>胚胎冷冻</w:t>
      </w:r>
      <w:r>
        <w:t xml:space="preserve"> – </w:t>
      </w:r>
      <w:r w:rsidR="00181F3E">
        <w:rPr>
          <w:rFonts w:hint="eastAsia"/>
        </w:rPr>
        <w:t>在胚胎冷冻时，使用到的器材/样本包含培养皿，和空白/新的麦管。在这一步使用到的新的麦管，决定了下一步绑定麦管时</w:t>
      </w:r>
      <w:r w:rsidR="0084129E">
        <w:rPr>
          <w:rFonts w:hint="eastAsia"/>
        </w:rPr>
        <w:t>实际被绑定</w:t>
      </w:r>
      <w:r w:rsidR="00181F3E">
        <w:rPr>
          <w:rFonts w:hint="eastAsia"/>
        </w:rPr>
        <w:t>麦管的数量，细节在绑定麦管功能介绍时会详述。如果在这一步中识别到了旧的麦管，在绑定麦管时会被直接忽略，因为目前我们认为标准流程中，在胚胎冷冻的环节，并不需要或者不能使用已经使用过的麦管。</w:t>
      </w:r>
    </w:p>
    <w:p w14:paraId="22E476F8" w14:textId="77777777" w:rsidR="0084129E" w:rsidRDefault="0084129E" w:rsidP="0084129E">
      <w:pPr>
        <w:pStyle w:val="a7"/>
        <w:ind w:left="360" w:firstLineChars="0" w:firstLine="0"/>
      </w:pPr>
    </w:p>
    <w:p w14:paraId="662020B6" w14:textId="1895F4BD" w:rsidR="00181F3E" w:rsidRDefault="00181F3E" w:rsidP="0084129E">
      <w:pPr>
        <w:pStyle w:val="a7"/>
        <w:ind w:left="360" w:firstLineChars="0" w:firstLine="0"/>
      </w:pPr>
      <w:r>
        <w:rPr>
          <w:rFonts w:hint="eastAsia"/>
        </w:rPr>
        <w:t>在实验室端的胚胎冷冻界面</w:t>
      </w:r>
      <w:r w:rsidR="0084129E">
        <w:rPr>
          <w:rFonts w:hint="eastAsia"/>
        </w:rPr>
        <w:t>会存在名为麦管号的列，用于标识当前录入的样本容器是否是新麦管，并对新麦管在这次胚胎冷冻的过程中的使用顺序产生一个编号，若不是新麦管，麦管号的值为空。</w:t>
      </w:r>
    </w:p>
    <w:p w14:paraId="4BDAB287" w14:textId="1FFFC3E8" w:rsidR="0081738E" w:rsidRDefault="0081738E" w:rsidP="0084129E">
      <w:pPr>
        <w:pStyle w:val="a7"/>
        <w:ind w:left="360" w:firstLineChars="0" w:firstLine="0"/>
      </w:pPr>
    </w:p>
    <w:p w14:paraId="320B4D1C" w14:textId="282E5474" w:rsidR="0081738E" w:rsidRPr="0081738E" w:rsidRDefault="0081738E" w:rsidP="0084129E">
      <w:pPr>
        <w:pStyle w:val="a7"/>
        <w:ind w:left="360" w:firstLineChars="0" w:firstLine="0"/>
      </w:pPr>
      <w:r>
        <w:rPr>
          <w:rFonts w:hint="eastAsia"/>
        </w:rPr>
        <w:t>重复某一个操作胚胎冷冻工作时，间隔需要大于20s。这里的数据录入涉及到时间的判定。</w:t>
      </w:r>
    </w:p>
    <w:p w14:paraId="5D846A0A" w14:textId="77777777" w:rsidR="0084129E" w:rsidRDefault="0084129E" w:rsidP="0084129E">
      <w:pPr>
        <w:pStyle w:val="a7"/>
        <w:ind w:left="360" w:firstLineChars="0" w:firstLine="0"/>
      </w:pPr>
    </w:p>
    <w:p w14:paraId="75A80F89" w14:textId="1B71C622" w:rsidR="004835BC" w:rsidRDefault="004835BC" w:rsidP="004835BC">
      <w:pPr>
        <w:pStyle w:val="a7"/>
        <w:numPr>
          <w:ilvl w:val="0"/>
          <w:numId w:val="1"/>
        </w:numPr>
        <w:ind w:firstLineChars="0"/>
      </w:pPr>
      <w:r w:rsidRPr="004835BC">
        <w:rPr>
          <w:rFonts w:hint="eastAsia"/>
          <w:b/>
          <w:bCs/>
        </w:rPr>
        <w:t>绑定麦管</w:t>
      </w:r>
      <w:r>
        <w:rPr>
          <w:rFonts w:hint="eastAsia"/>
        </w:rPr>
        <w:t xml:space="preserve"> </w:t>
      </w:r>
      <w:r>
        <w:t xml:space="preserve">– </w:t>
      </w:r>
      <w:r w:rsidR="0084129E">
        <w:rPr>
          <w:rFonts w:hint="eastAsia"/>
        </w:rPr>
        <w:t>通常情况下，实验室每一步工序都是双人核对，因此在胚胎冷冻的过程中，有一个操作人员以及一个核对人员。操作人员在冷冻时，</w:t>
      </w:r>
      <w:r>
        <w:rPr>
          <w:rFonts w:hint="eastAsia"/>
        </w:rPr>
        <w:t>核对工作人员可以同时绑定当前使用到的每一个麦管。</w:t>
      </w:r>
    </w:p>
    <w:p w14:paraId="32AF7884" w14:textId="1EA3830E" w:rsidR="004835BC" w:rsidRDefault="004835BC" w:rsidP="004835BC">
      <w:pPr>
        <w:pStyle w:val="a7"/>
        <w:ind w:left="360" w:firstLineChars="0" w:firstLine="0"/>
      </w:pPr>
    </w:p>
    <w:p w14:paraId="303C4F81" w14:textId="1706C752" w:rsidR="00BC07CB" w:rsidRDefault="004835BC" w:rsidP="00BC07CB">
      <w:pPr>
        <w:pStyle w:val="a7"/>
        <w:ind w:left="360" w:firstLineChars="0" w:firstLine="0"/>
      </w:pPr>
      <w:r>
        <w:rPr>
          <w:rFonts w:hint="eastAsia"/>
        </w:rPr>
        <w:t>绑定麦管功能的意义在于：1）快速的将预设的麦管位与当前胚胎冷冻过程中所使用到的具体麦管的进行绑定，减少手工输入，</w:t>
      </w:r>
      <w:r w:rsidR="00BC07CB">
        <w:rPr>
          <w:rFonts w:hint="eastAsia"/>
        </w:rPr>
        <w:t>并且</w:t>
      </w:r>
      <w:r>
        <w:rPr>
          <w:rFonts w:hint="eastAsia"/>
        </w:rPr>
        <w:t>避免人工输入时的错误</w:t>
      </w:r>
      <w:r w:rsidR="00BC07CB">
        <w:rPr>
          <w:rFonts w:hint="eastAsia"/>
        </w:rPr>
        <w:t>。输入错误会</w:t>
      </w:r>
      <w:r>
        <w:rPr>
          <w:rFonts w:hint="eastAsia"/>
        </w:rPr>
        <w:t xml:space="preserve">影响整个液氮罐管理模块中的麦管位使用情况 </w:t>
      </w:r>
      <w:r>
        <w:t xml:space="preserve">– </w:t>
      </w:r>
      <w:r>
        <w:rPr>
          <w:rFonts w:hint="eastAsia"/>
        </w:rPr>
        <w:t>如果输入错误不能及时发现，以后的修改将会比较复杂，因为涉及的信息太多； 2）</w:t>
      </w:r>
      <w:r w:rsidR="00BC07CB">
        <w:rPr>
          <w:rFonts w:hint="eastAsia"/>
        </w:rPr>
        <w:t>将麦管中的唯一性的编码信息与麦管位进行绑定，通过该唯一性的编码能够获取所有患者相关信息，从而实现R</w:t>
      </w:r>
      <w:r w:rsidR="00BC07CB">
        <w:t>FID</w:t>
      </w:r>
      <w:r w:rsidR="00BC07CB">
        <w:rPr>
          <w:rFonts w:hint="eastAsia"/>
        </w:rPr>
        <w:t>，麦管位和患者信息的信息关联。</w:t>
      </w:r>
    </w:p>
    <w:p w14:paraId="7A194C9C" w14:textId="02EBCCE8" w:rsidR="00AF7B30" w:rsidRDefault="00AF7B30" w:rsidP="00BC07CB">
      <w:pPr>
        <w:pStyle w:val="a7"/>
        <w:ind w:left="360" w:firstLineChars="0" w:firstLine="0"/>
      </w:pPr>
    </w:p>
    <w:p w14:paraId="2B2092B6" w14:textId="5DA9E033" w:rsidR="008C2F79" w:rsidRDefault="008C2F79" w:rsidP="00BC07CB">
      <w:pPr>
        <w:pStyle w:val="a7"/>
        <w:ind w:left="360" w:firstLineChars="0" w:firstLine="0"/>
      </w:pPr>
      <w:bookmarkStart w:id="0" w:name="_Hlk41527450"/>
      <w:r>
        <w:rPr>
          <w:rFonts w:hint="eastAsia"/>
        </w:rPr>
        <w:t>核对人员从主页，选择正在进行冷冻的工作，可以直接进入该患者的页面。如果错误的选择了患者会出现2种情况，1）该工作未做完，系统会提示错误；2）该工作已经由其他人完成，系统提示R</w:t>
      </w:r>
      <w:r>
        <w:t>FID</w:t>
      </w:r>
      <w:r>
        <w:rPr>
          <w:rFonts w:hint="eastAsia"/>
        </w:rPr>
        <w:t>已经录入的错误</w:t>
      </w:r>
      <w:r w:rsidR="00DE6290">
        <w:rPr>
          <w:rFonts w:hint="eastAsia"/>
        </w:rPr>
        <w:t>，这样减少用户在输入时的错误。当然此处可能由于错选的患者也正在进行胚胎冷冻的工作，可能导致用户的错误输入能够通过系统验证，但是在被错选的患者的信息被提交时候，会出现报错。</w:t>
      </w:r>
    </w:p>
    <w:bookmarkEnd w:id="0"/>
    <w:p w14:paraId="3F6316BA" w14:textId="77777777" w:rsidR="008C2F79" w:rsidRDefault="008C2F79" w:rsidP="00BC07CB">
      <w:pPr>
        <w:pStyle w:val="a7"/>
        <w:ind w:left="360" w:firstLineChars="0" w:firstLine="0"/>
      </w:pPr>
    </w:p>
    <w:p w14:paraId="037F0D10" w14:textId="77777777" w:rsidR="00015B82" w:rsidRDefault="00AF7B30" w:rsidP="00015B82">
      <w:pPr>
        <w:pStyle w:val="a7"/>
        <w:ind w:left="360" w:firstLineChars="0" w:firstLine="0"/>
      </w:pPr>
      <w:r>
        <w:rPr>
          <w:rFonts w:hint="eastAsia"/>
        </w:rPr>
        <w:t>绑定麦管时，胚胎冷冻操作页面中，每个新麦管会显示一个麦管号，此麦管号属于临时编号，不在数据库中进行持久化。与之相对，在绑定麦管页面会显示麦管号序列，此编号根据当前患者所属的可用麦管位生成，比如有三个预设麦管位，则此处会显示麦管1，麦管2，麦管3，同样，此处的编号不再系统中进行持久化。胚胎冷冻操作页面中的麦管编号会和绑定麦管页面中的麦管编号进行一对一对应</w:t>
      </w:r>
      <w:r w:rsidR="00015B82">
        <w:rPr>
          <w:rFonts w:hint="eastAsia"/>
        </w:rPr>
        <w:t>。</w:t>
      </w:r>
    </w:p>
    <w:p w14:paraId="6A1D5B22" w14:textId="77777777" w:rsidR="00015B82" w:rsidRDefault="00015B82" w:rsidP="00015B82">
      <w:pPr>
        <w:pStyle w:val="a7"/>
        <w:ind w:left="360" w:firstLineChars="0" w:firstLine="0"/>
      </w:pPr>
    </w:p>
    <w:p w14:paraId="0249A6B8" w14:textId="77777777" w:rsidR="00015B82" w:rsidRDefault="00AF7B30" w:rsidP="00015B82">
      <w:pPr>
        <w:pStyle w:val="a7"/>
        <w:ind w:left="360" w:firstLineChars="0" w:firstLine="0"/>
      </w:pPr>
      <w:r>
        <w:rPr>
          <w:rFonts w:hint="eastAsia"/>
        </w:rPr>
        <w:t>如果绑定麦管页面中的可用麦管多于胚胎冷冻页面中的麦管个数</w:t>
      </w:r>
      <w:r w:rsidR="00E53219">
        <w:rPr>
          <w:rFonts w:hint="eastAsia"/>
        </w:rPr>
        <w:t>（N个）</w:t>
      </w:r>
      <w:r>
        <w:rPr>
          <w:rFonts w:hint="eastAsia"/>
        </w:rPr>
        <w:t>，则系统只</w:t>
      </w:r>
      <w:r w:rsidR="00E53219">
        <w:rPr>
          <w:rFonts w:hint="eastAsia"/>
        </w:rPr>
        <w:t>更行</w:t>
      </w:r>
      <w:r>
        <w:rPr>
          <w:rFonts w:hint="eastAsia"/>
        </w:rPr>
        <w:t>可用麦管中的前</w:t>
      </w:r>
      <w:r w:rsidR="00E53219">
        <w:rPr>
          <w:rFonts w:hint="eastAsia"/>
        </w:rPr>
        <w:t>N个麦管的信息，比如胚胎冷冻程序时，只录入了一个新的麦管，编号位麦管1，预设麦管位时，预设了3个麦管位，在绑定麦管时，会显示可用麦管号为</w:t>
      </w:r>
      <w:r w:rsidR="00E53219">
        <w:rPr>
          <w:rFonts w:hint="eastAsia"/>
        </w:rPr>
        <w:lastRenderedPageBreak/>
        <w:t>麦管1，麦管2，麦管3；当核对人员错误的选择绑定麦管3时，</w:t>
      </w:r>
      <w:r w:rsidR="001F173E">
        <w:rPr>
          <w:rFonts w:hint="eastAsia"/>
        </w:rPr>
        <w:t>系统首先从可用麦管序列中截取前N个麦管号，该例子中，</w:t>
      </w:r>
      <w:r w:rsidR="00770DB3">
        <w:rPr>
          <w:rFonts w:hint="eastAsia"/>
        </w:rPr>
        <w:t>就会截取序列麦管1，然后进行一对一绑定，由于麦管1的信息并未填写，所以要保存的麦管个数和实际在胚胎冷冻页面录入的麦管数目会发生不一致，系统因此会报错</w:t>
      </w:r>
      <w:r w:rsidR="00770DB3" w:rsidRPr="00015B82">
        <w:rPr>
          <w:rFonts w:hint="eastAsia"/>
          <w:color w:val="FF0000"/>
        </w:rPr>
        <w:t>（这里要多进行各种输入错误的情况进行测试，用户的错误无法预料，必须进行详尽的测试）</w:t>
      </w:r>
      <w:r w:rsidR="00E53219">
        <w:rPr>
          <w:rFonts w:hint="eastAsia"/>
        </w:rPr>
        <w:t>。</w:t>
      </w:r>
    </w:p>
    <w:p w14:paraId="78AB1484" w14:textId="77777777" w:rsidR="00015B82" w:rsidRDefault="00015B82" w:rsidP="00015B82">
      <w:pPr>
        <w:pStyle w:val="a7"/>
        <w:ind w:left="360" w:firstLineChars="0" w:firstLine="0"/>
      </w:pPr>
    </w:p>
    <w:p w14:paraId="18B87BED" w14:textId="5F56837E" w:rsidR="00AF7B30" w:rsidRDefault="00E53219" w:rsidP="00015B82">
      <w:pPr>
        <w:pStyle w:val="a7"/>
        <w:ind w:left="360" w:firstLineChars="0" w:firstLine="0"/>
      </w:pPr>
      <w:r>
        <w:rPr>
          <w:rFonts w:hint="eastAsia"/>
        </w:rPr>
        <w:t>如果绑定麦管页面中的可用麦管少于胚胎冷冻界面中的麦管个数时，比如胚胎冷冻页面中录入了3个麦管，但是绑定时只显示2个麦管，逻辑上很明显的会发现这个错误</w:t>
      </w:r>
      <w:r w:rsidR="00141B07">
        <w:rPr>
          <w:rFonts w:hint="eastAsia"/>
        </w:rPr>
        <w:t>，当然系统会提示该错误</w:t>
      </w:r>
      <w:r>
        <w:rPr>
          <w:rFonts w:hint="eastAsia"/>
        </w:rPr>
        <w:t>。</w:t>
      </w:r>
    </w:p>
    <w:p w14:paraId="14FF6340" w14:textId="17C1CE8E" w:rsidR="006E29F5" w:rsidRDefault="006E29F5" w:rsidP="006E29F5">
      <w:pPr>
        <w:pStyle w:val="a7"/>
        <w:numPr>
          <w:ilvl w:val="0"/>
          <w:numId w:val="1"/>
        </w:numPr>
        <w:ind w:firstLineChars="0"/>
      </w:pPr>
      <w:r w:rsidRPr="006E29F5">
        <w:rPr>
          <w:rFonts w:hint="eastAsia"/>
          <w:b/>
          <w:bCs/>
        </w:rPr>
        <w:t>绑定麦管时信息录入的要点</w:t>
      </w:r>
      <w:r>
        <w:rPr>
          <w:rFonts w:hint="eastAsia"/>
        </w:rPr>
        <w:t xml:space="preserve"> </w:t>
      </w:r>
      <w:r>
        <w:t xml:space="preserve">– </w:t>
      </w:r>
      <w:r>
        <w:rPr>
          <w:rFonts w:hint="eastAsia"/>
        </w:rPr>
        <w:t>必须填写详细麦管页面中的所有内容；胚胎号不能重复；麦管位不能重复</w:t>
      </w:r>
      <w:r w:rsidR="00C75A6A">
        <w:rPr>
          <w:rFonts w:hint="eastAsia"/>
        </w:rPr>
        <w:t>，冷冻日根据取卵日自动计算。</w:t>
      </w:r>
    </w:p>
    <w:p w14:paraId="76054216" w14:textId="31AA398A" w:rsidR="004835BC" w:rsidRDefault="00BC07CB" w:rsidP="0084129E">
      <w:pPr>
        <w:pStyle w:val="a7"/>
        <w:numPr>
          <w:ilvl w:val="0"/>
          <w:numId w:val="1"/>
        </w:numPr>
        <w:ind w:firstLineChars="0"/>
      </w:pPr>
      <w:r w:rsidRPr="00626450">
        <w:rPr>
          <w:rFonts w:hint="eastAsia"/>
          <w:b/>
          <w:bCs/>
        </w:rPr>
        <w:t>液氮罐管理模块</w:t>
      </w:r>
      <w:r>
        <w:rPr>
          <w:rFonts w:hint="eastAsia"/>
        </w:rPr>
        <w:t xml:space="preserve"> </w:t>
      </w:r>
      <w:r>
        <w:t xml:space="preserve">– </w:t>
      </w:r>
      <w:r>
        <w:rPr>
          <w:rFonts w:hint="eastAsia"/>
        </w:rPr>
        <w:t>点击每一个麦管位可以显示该位置所存放胚胎的所有信息。后续功能添加，点击麦管位时，同时显示</w:t>
      </w:r>
      <w:r w:rsidR="00626450">
        <w:rPr>
          <w:rFonts w:hint="eastAsia"/>
        </w:rPr>
        <w:t>该患者的所有麦管位。</w:t>
      </w:r>
    </w:p>
    <w:p w14:paraId="6A6E24C5" w14:textId="60E13943" w:rsidR="00626450" w:rsidRDefault="00626450" w:rsidP="0084129E">
      <w:pPr>
        <w:pStyle w:val="a7"/>
        <w:numPr>
          <w:ilvl w:val="0"/>
          <w:numId w:val="1"/>
        </w:numPr>
        <w:ind w:firstLineChars="0"/>
      </w:pPr>
      <w:r>
        <w:rPr>
          <w:rFonts w:hint="eastAsia"/>
          <w:b/>
          <w:bCs/>
        </w:rPr>
        <w:t>胚胎冷冻过程中的注意事项</w:t>
      </w:r>
      <w:r w:rsidRPr="00626450">
        <w:rPr>
          <w:rFonts w:hint="eastAsia"/>
        </w:rPr>
        <w:t xml:space="preserve"> </w:t>
      </w:r>
      <w:r w:rsidRPr="00626450">
        <w:t xml:space="preserve">– </w:t>
      </w:r>
      <w:r>
        <w:rPr>
          <w:rFonts w:hint="eastAsia"/>
        </w:rPr>
        <w:t>1）操作人员在操作提交前，核对人员不能在绑定麦管页面进行提交，若提交，则会提示录入0根麦管，</w:t>
      </w:r>
      <w:r w:rsidR="00000474">
        <w:rPr>
          <w:rFonts w:hint="eastAsia"/>
        </w:rPr>
        <w:t>因为系统无法查找到当前胚胎冷冻过程中所使用的标签，从而无法实现R</w:t>
      </w:r>
      <w:r w:rsidR="00000474">
        <w:t>FID</w:t>
      </w:r>
      <w:r w:rsidR="00000474">
        <w:rPr>
          <w:rFonts w:hint="eastAsia"/>
        </w:rPr>
        <w:t>和麦管位的绑定，若该胚胎冷冻过程由于某些特殊情况被执行了多次，则更需要保证核对人员不能在操作人员</w:t>
      </w:r>
      <w:r w:rsidR="00862FEA">
        <w:rPr>
          <w:rFonts w:hint="eastAsia"/>
        </w:rPr>
        <w:t>提交操作前提交绑定信息， 可以填写信息，但是不能提交，否则系统提示错误。在系统设计时，在给与用户充分的灵活性的情况下，还需要保证数据的正确性，因此此处的系统校验会比较多。</w:t>
      </w:r>
      <w:r w:rsidR="00A32048">
        <w:rPr>
          <w:rFonts w:hint="eastAsia"/>
        </w:rPr>
        <w:t>2）</w:t>
      </w:r>
      <w:r w:rsidR="00A32048" w:rsidRPr="00A32048">
        <w:rPr>
          <w:rFonts w:hint="eastAsia"/>
        </w:rPr>
        <w:t>如果有医院需要操作完以后一次性录入，并且会多次冷冻，则需要加入一个选项进行判定</w:t>
      </w:r>
      <w:r w:rsidR="00A32048" w:rsidRPr="00A32048">
        <w:t>, 否则会发生错误的绑定, 所以建议还是使用旧的胚胎冷冻功能</w:t>
      </w:r>
      <w:r w:rsidR="00A32048">
        <w:rPr>
          <w:rFonts w:hint="eastAsia"/>
        </w:rPr>
        <w:t>。3）</w:t>
      </w:r>
      <w:r w:rsidR="00A32048" w:rsidRPr="00A32048">
        <w:rPr>
          <w:rFonts w:hint="eastAsia"/>
        </w:rPr>
        <w:t>如果绑定标签的时候少于</w:t>
      </w:r>
      <w:r w:rsidR="00A32048">
        <w:rPr>
          <w:rFonts w:hint="eastAsia"/>
        </w:rPr>
        <w:t>胚胎冷冻工序中</w:t>
      </w:r>
      <w:r w:rsidR="00A32048" w:rsidRPr="00A32048">
        <w:rPr>
          <w:rFonts w:hint="eastAsia"/>
        </w:rPr>
        <w:t>录入标签的数量则</w:t>
      </w:r>
      <w:r w:rsidR="00A32048">
        <w:rPr>
          <w:rFonts w:hint="eastAsia"/>
        </w:rPr>
        <w:t>多余绑定的标签不会录入系统，正如前面所提到的，胚胎冷冻时使用到的麦管数决定了实际被绑定的麦管数量。</w:t>
      </w:r>
      <w:r w:rsidR="00A61F11">
        <w:rPr>
          <w:rFonts w:hint="eastAsia"/>
        </w:rPr>
        <w:t>4）如果一天对同一个病人进行多次胚胎冷冻的操作，需要保证只有一个</w:t>
      </w:r>
      <w:r w:rsidR="00B9190E">
        <w:rPr>
          <w:rFonts w:hint="eastAsia"/>
        </w:rPr>
        <w:t>胚胎</w:t>
      </w:r>
      <w:r w:rsidR="00A61F11">
        <w:rPr>
          <w:rFonts w:hint="eastAsia"/>
        </w:rPr>
        <w:t>冷冻的操作，如果需要重复做，直接点击已做完</w:t>
      </w:r>
      <w:r w:rsidR="00B9190E">
        <w:rPr>
          <w:rFonts w:hint="eastAsia"/>
        </w:rPr>
        <w:t>的过滤选项进入操作页面</w:t>
      </w:r>
      <w:r w:rsidR="00A61F11">
        <w:rPr>
          <w:rFonts w:hint="eastAsia"/>
        </w:rPr>
        <w:t>，系统</w:t>
      </w:r>
      <w:r w:rsidR="008471D3">
        <w:rPr>
          <w:rFonts w:hint="eastAsia"/>
        </w:rPr>
        <w:t>会</w:t>
      </w:r>
      <w:r w:rsidR="00A61F11">
        <w:rPr>
          <w:rFonts w:hint="eastAsia"/>
        </w:rPr>
        <w:t>保存所有做过的操作，</w:t>
      </w:r>
      <w:r w:rsidR="00E36122">
        <w:rPr>
          <w:rFonts w:hint="eastAsia"/>
        </w:rPr>
        <w:t>如果医院拒绝使用这种方法，则</w:t>
      </w:r>
      <w:r w:rsidR="00A61F11">
        <w:rPr>
          <w:rFonts w:hint="eastAsia"/>
        </w:rPr>
        <w:t>添加多个冷冻操作，</w:t>
      </w:r>
      <w:r w:rsidR="003221B2">
        <w:rPr>
          <w:rFonts w:hint="eastAsia"/>
        </w:rPr>
        <w:t>但</w:t>
      </w:r>
      <w:r w:rsidR="00A61F11">
        <w:rPr>
          <w:rFonts w:hint="eastAsia"/>
        </w:rPr>
        <w:t>需要保证在上一次冷冻操作中用到的麦管不能在D3冷冻中重复使用</w:t>
      </w:r>
      <w:r w:rsidR="003221B2">
        <w:rPr>
          <w:rFonts w:hint="eastAsia"/>
        </w:rPr>
        <w:t>，否则会导致绑定失败。</w:t>
      </w:r>
    </w:p>
    <w:p w14:paraId="39792475" w14:textId="3D8DDA8B" w:rsidR="00C82ADC" w:rsidRPr="00C82ADC" w:rsidRDefault="00C82ADC" w:rsidP="0084129E">
      <w:pPr>
        <w:pStyle w:val="a7"/>
        <w:numPr>
          <w:ilvl w:val="0"/>
          <w:numId w:val="1"/>
        </w:numPr>
        <w:ind w:firstLineChars="0"/>
      </w:pPr>
      <w:r>
        <w:rPr>
          <w:rFonts w:hint="eastAsia"/>
          <w:b/>
          <w:bCs/>
        </w:rPr>
        <w:t>啊</w:t>
      </w:r>
    </w:p>
    <w:p w14:paraId="0605EA87" w14:textId="005FE5A8" w:rsidR="00C82ADC" w:rsidRDefault="00C82ADC" w:rsidP="00C82ADC"/>
    <w:p w14:paraId="79F9FC00" w14:textId="7513054A" w:rsidR="00C82ADC" w:rsidRDefault="00C82ADC" w:rsidP="00C82ADC"/>
    <w:p w14:paraId="758D93DF" w14:textId="77777777" w:rsidR="0084129E" w:rsidRPr="00626450" w:rsidRDefault="0084129E" w:rsidP="0084129E"/>
    <w:sectPr w:rsidR="0084129E" w:rsidRPr="006264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982DA" w14:textId="77777777" w:rsidR="00D508A7" w:rsidRDefault="00D508A7" w:rsidP="00181F3E">
      <w:r>
        <w:separator/>
      </w:r>
    </w:p>
  </w:endnote>
  <w:endnote w:type="continuationSeparator" w:id="0">
    <w:p w14:paraId="1B6AAD0A" w14:textId="77777777" w:rsidR="00D508A7" w:rsidRDefault="00D508A7" w:rsidP="00181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94F25" w14:textId="77777777" w:rsidR="00D508A7" w:rsidRDefault="00D508A7" w:rsidP="00181F3E">
      <w:r>
        <w:separator/>
      </w:r>
    </w:p>
  </w:footnote>
  <w:footnote w:type="continuationSeparator" w:id="0">
    <w:p w14:paraId="7F6A5E1D" w14:textId="77777777" w:rsidR="00D508A7" w:rsidRDefault="00D508A7" w:rsidP="00181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F0517"/>
    <w:multiLevelType w:val="hybridMultilevel"/>
    <w:tmpl w:val="3CF27FDC"/>
    <w:lvl w:ilvl="0" w:tplc="48AC5C7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224"/>
    <w:rsid w:val="00000474"/>
    <w:rsid w:val="00015B82"/>
    <w:rsid w:val="000C048D"/>
    <w:rsid w:val="000C40C8"/>
    <w:rsid w:val="00141B07"/>
    <w:rsid w:val="00181F3E"/>
    <w:rsid w:val="001F173E"/>
    <w:rsid w:val="003221B2"/>
    <w:rsid w:val="00440223"/>
    <w:rsid w:val="004835BC"/>
    <w:rsid w:val="00626450"/>
    <w:rsid w:val="006E29F5"/>
    <w:rsid w:val="00770DB3"/>
    <w:rsid w:val="007A4ABD"/>
    <w:rsid w:val="007A5B98"/>
    <w:rsid w:val="0081738E"/>
    <w:rsid w:val="0084129E"/>
    <w:rsid w:val="008471D3"/>
    <w:rsid w:val="00862FEA"/>
    <w:rsid w:val="008C2F79"/>
    <w:rsid w:val="00A06D22"/>
    <w:rsid w:val="00A32048"/>
    <w:rsid w:val="00A61F11"/>
    <w:rsid w:val="00AF7B30"/>
    <w:rsid w:val="00B9190E"/>
    <w:rsid w:val="00BC07CB"/>
    <w:rsid w:val="00C75A6A"/>
    <w:rsid w:val="00C82ADC"/>
    <w:rsid w:val="00CF4F18"/>
    <w:rsid w:val="00D14224"/>
    <w:rsid w:val="00D508A7"/>
    <w:rsid w:val="00DE6290"/>
    <w:rsid w:val="00E36122"/>
    <w:rsid w:val="00E53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ED6B2"/>
  <w15:chartTrackingRefBased/>
  <w15:docId w15:val="{5B644D1F-AC98-4CBD-911D-A68C0B09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1F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1F3E"/>
    <w:rPr>
      <w:sz w:val="18"/>
      <w:szCs w:val="18"/>
    </w:rPr>
  </w:style>
  <w:style w:type="paragraph" w:styleId="a5">
    <w:name w:val="footer"/>
    <w:basedOn w:val="a"/>
    <w:link w:val="a6"/>
    <w:uiPriority w:val="99"/>
    <w:unhideWhenUsed/>
    <w:rsid w:val="00181F3E"/>
    <w:pPr>
      <w:tabs>
        <w:tab w:val="center" w:pos="4153"/>
        <w:tab w:val="right" w:pos="8306"/>
      </w:tabs>
      <w:snapToGrid w:val="0"/>
      <w:jc w:val="left"/>
    </w:pPr>
    <w:rPr>
      <w:sz w:val="18"/>
      <w:szCs w:val="18"/>
    </w:rPr>
  </w:style>
  <w:style w:type="character" w:customStyle="1" w:styleId="a6">
    <w:name w:val="页脚 字符"/>
    <w:basedOn w:val="a0"/>
    <w:link w:val="a5"/>
    <w:uiPriority w:val="99"/>
    <w:rsid w:val="00181F3E"/>
    <w:rPr>
      <w:sz w:val="18"/>
      <w:szCs w:val="18"/>
    </w:rPr>
  </w:style>
  <w:style w:type="paragraph" w:styleId="a7">
    <w:name w:val="List Paragraph"/>
    <w:basedOn w:val="a"/>
    <w:uiPriority w:val="34"/>
    <w:qFormat/>
    <w:rsid w:val="00181F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8124</TotalTime>
  <Pages>2</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lipan ouyang</dc:creator>
  <cp:keywords/>
  <dc:description/>
  <cp:lastModifiedBy>lipan ouyang</cp:lastModifiedBy>
  <cp:revision>20</cp:revision>
  <dcterms:created xsi:type="dcterms:W3CDTF">2020-05-26T15:11:00Z</dcterms:created>
  <dcterms:modified xsi:type="dcterms:W3CDTF">2020-06-11T04:22:00Z</dcterms:modified>
</cp:coreProperties>
</file>