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A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Soluciones de IA en la operación, implementadas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2.1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Curso de Adopción de IA en procesos · Producto del Elemento 2 · Ejecutar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El producto 3.4.1 NO es documental: es la solución MISMA funcionando. Este template sirve como inventario que documenta lo implementado para la evaluación.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Se encuentran configuradas en el entorno tecnológico de la MiPyME conforme al plan de adopción definido</w:t>
      </w:r>
    </w:p>
    <w:p>
      <w:pPr>
        <w:pStyle w:val="ListBullet"/>
      </w:pPr>
      <w:r>
        <w:t>Operan en al menos un proceso administrativo/operativo/comercial del negocio de la MiPyME</w:t>
      </w:r>
    </w:p>
    <w:p>
      <w:pPr>
        <w:pStyle w:val="ListBullet"/>
      </w:pPr>
      <w:r>
        <w:t>Incluyen la descripción del caso de uso para el cual fueron implementadas</w:t>
      </w:r>
    </w:p>
    <w:p>
      <w:pPr>
        <w:pStyle w:val="ListBullet"/>
      </w:pPr>
      <w:r>
        <w:t>Muestran la evidencia de mejora en el funcionamiento y en condiciones reales de operación</w:t>
      </w:r>
    </w:p>
    <w:p>
      <w:pPr>
        <w:pStyle w:val="ListBullet"/>
      </w:pPr>
      <w:r>
        <w:t>Especifican las herramientas/plataformas de IA utilizadas</w:t>
      </w:r>
    </w:p>
    <w:p>
      <w:pPr>
        <w:pStyle w:val="ListBullet"/>
      </w:pPr>
      <w:r>
        <w:t>Indican el nombre del usuario responsable de la operación dentro de la MiPyME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La Espiga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Inventario para La Espiga: 2 soluciones operando. (1) Chatbot WhatsApp para FAQ desde el 1 de abril, atiende ~80 consultas/día. (2) Reporte automatizado de pedidos del día desde el 5 de abril, ahorra 30 min/día.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Solución implementada · nombre y proceso intervenido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cada solución: nombre comercial + proceso operativo donde funciona ahora.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Caso de uso documentado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¿Para qué se implementó? ¿Qué problema concreto resuelve?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Evidencia de funcionamiento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Capturas, registros de uso, métricas de las últimas 2-4 semanas. (Adjunta como anexos si son muchas).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Herramienta/plataforma de IA utilizada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Nombre comercial exacto + módulo o versión.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Usuario responsable de la operación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Quién en la MiPyME opera cada solución (nombre + cargo).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Cumplimiento del plan de implementación (1.4.6)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Cada solución, ¿se desplegó conforme al cronograma? Si hubo desviaciones, ¿por qué?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Curso de Adopción de IA en procesos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