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Documento de recomendaciones al prototipo/pruebas,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4.4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4 · Validar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Sintetiza los ajustes recomendados al prototipo, la decisión de pivoteo/iteración/escalamiento y la hoja de ruta con próximos pasos, responsables y tiempos.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las recomendaciones de ajuste al prototipo basadas en los hallazgos de validación</w:t>
      </w:r>
    </w:p>
    <w:p>
      <w:pPr>
        <w:pStyle w:val="ListBullet"/>
      </w:pPr>
      <w:r>
        <w:t>(b) Incluye la decisión documentada y justificada de pivoteo/iteración/escalamiento del producto o servicio</w:t>
      </w:r>
    </w:p>
    <w:p>
      <w:pPr>
        <w:pStyle w:val="ListBullet"/>
      </w:pPr>
      <w:r>
        <w:t>(c) Contiene la hoja de ruta con los siguientes pasos, responsables y tiempos estimados para la siguiente fase</w:t>
      </w:r>
    </w:p>
    <w:p>
      <w:pPr>
        <w:pStyle w:val="ListBullet"/>
      </w:pPr>
      <w:r>
        <w:t>(d) Incluye los requerimientos técnicos y de recursos necesarios para la implementación/escalamiento</w:t>
      </w:r>
    </w:p>
    <w:p>
      <w:pPr>
        <w:pStyle w:val="ListBullet"/>
      </w:pPr>
      <w:r>
        <w:t>(e) Se presenta en formato digital/físico, con redacción clara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Decisión: ITERAR (no pivotar, no escalar aún). Ajustes recomendados: (1) simplificar la interfaz para subir fotos → integrar botón directo en WhatsApp en lugar del workflow de Make; (2) añadir campos editables a la descripción generada antes de publicar. Hoja de ruta: 3 semanas para ajustes técnicos + 1 semana de re-validación con los mismos 10 usuarios.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Recomendaciones de ajuste al prototipo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hallazgo negativo de la validación: ¿qué cambio específico recomiendas? ¿Por qué ese cambio y no otro?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Decisión de pivoteo/iteración/escalamiento (justificada)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¿Cuál es tu recomendación? ¿Iterar (ajustar el prototipo actual), pivotar (cambiar la dirección), o escalar (implementar a mayor escala)? ¿En qué evidencia de la validación basas esa decisión?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Hoja de ruta para la siguiente fase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se hace primero, qué después? Actividades, responsable de cada una y tiempo estimado.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Requerimientos técnicos y de recursos para la siguiente fase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necesitará la MiPyME en términos de herramientas, personas, presupuesto y tiempo para ejecutar la siguiente fase?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