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Contenido de audio del portafolio de mercadotecnia digital generado con IA, documentado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2.3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2 · Generar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el proceso de generación de audio con IA: la herramienta y voz seleccionada, el guión o parámetros proporcionados, el audio final y su uso previsto, la verificación de calidad de voz (claridad, dicción, naturalidad) y la coherencia con la personalidad de marca de la MiPyME.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Especifica la herramienta de IA utilizada para la generación del contenido de audio</w:t>
      </w:r>
    </w:p>
    <w:p>
      <w:pPr>
        <w:pStyle w:val="ListBullet"/>
      </w:pPr>
      <w:r>
        <w:t>(b) Incluye el prompt/los parámetros de contenido de audio de narración por voz/música en la herramienta de IA elegida</w:t>
      </w:r>
    </w:p>
    <w:p>
      <w:pPr>
        <w:pStyle w:val="ListBullet"/>
      </w:pPr>
      <w:r>
        <w:t>(c) Contiene la versión final de audio generada con la herramienta/plataforma de IA para la(s) plataforma(s) digital(es) de destino</w:t>
      </w:r>
    </w:p>
    <w:p>
      <w:pPr>
        <w:pStyle w:val="ListBullet"/>
      </w:pPr>
      <w:r>
        <w:t>(d) Cumple con los criterios de calidad en cuanto a la claridad de voz/sonido, dicción/ritmo y la naturalidad de voz/sonido</w:t>
      </w:r>
    </w:p>
    <w:p>
      <w:pPr>
        <w:pStyle w:val="ListBullet"/>
      </w:pPr>
      <w:r>
        <w:t>(e) Tiene coherencia con la marca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Herramienta: ElevenLabs (voz 'Rachel', español neutro). Parámetros: stability 0.65, similarity_boost 0.75, modelo eleven_multilingual_v2. Guión: 'En La Cuesta tostamos nuestro propio café. Ven a descubrir el sabor del café de especialidad hecho con cuidado, en tu zona universitaria.' Duración: 12 segundos. Uso: narración de fondo para Reel de Instagram. Verificación: se escuchó en auriculares — dicción clara, sin pausas artificiales, tono cálido y coincide con la voz de marca.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Herramienta de IA para audio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herramienta usaste para generar el audio? ¿Qué voz o modelo seleccionaste?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Prompt o parámetros de audio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guión o instrucciones proporcionaste? ¿Qué parámetros configuraste: tipo de voz, tono, ritmo, emoción?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Audio final y uso previsto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¿Para qué plataforma y formato es el audio? (narración de reel, podcast, jingle...) ¿Cuánto dura?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Calidad de voz y sonido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¿Verificaste la claridad, la dicción y la naturalidad? ¿Hubo que hacer ajustes de velocidad, pausas o entonación?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Coherencia con la marca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¿El tono y estilo del audio refleja la personalidad de la MiPyME? ¿La voz elegida es coherente con cómo quiere percibirse la marca?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