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C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Guía operativa de publicación para la MiPyME, documentada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3.2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Mercadotecnia Digital con IA · Producto del Elemento 3 · Implementar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Manual práctico que le queda a la MiPyME para publicar de manera autónoma después del proyecto: procedimiento paso a paso por plataforma, especificaciones técnicas de formato, horarios recomendados, restricciones y políticas de contenido, y accesos a las herramientas de programación y gestión de redes utilizadas.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el procedimiento paso a paso de carga, programación y publicación de contenido por cada plataforma digital activa de la MiPyME</w:t>
      </w:r>
    </w:p>
    <w:p>
      <w:pPr>
        <w:pStyle w:val="ListBullet"/>
      </w:pPr>
      <w:r>
        <w:t>(b) Incluye las especificaciones técnicas de formato por cada plataforma digital activa de la MiPyME</w:t>
      </w:r>
    </w:p>
    <w:p>
      <w:pPr>
        <w:pStyle w:val="ListBullet"/>
      </w:pPr>
      <w:r>
        <w:t>(c) Enlista los horarios recomendados de publicación por cada plataforma digital activa de la MiPyME conforme a la estrategia</w:t>
      </w:r>
    </w:p>
    <w:p>
      <w:pPr>
        <w:pStyle w:val="ListBullet"/>
      </w:pPr>
      <w:r>
        <w:t>(d) Contiene descritas las restricciones y políticas de contenido de cada plataforma digital activa de la MiPyME</w:t>
      </w:r>
    </w:p>
    <w:p>
      <w:pPr>
        <w:pStyle w:val="ListBullet"/>
      </w:pPr>
      <w:r>
        <w:t>(e) Incluye los accesos y credenciales de las herramientas de programación y gestión de redes utilizadas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Cafetería La Cuesta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Procedimiento Instagram: 1) Abrir Meta Business Suite → seleccionar La Cuesta; 2) «Crear publicación» → elegir tipo (feed/reel/historia); 3) cargar el archivo (JPG ≤ 30 MB para imagen, MP4 ≤ 4 GB para video); 4) agregar caption, hashtags y ubicación; 5) programar fecha y hora; 6) verificar vista previa multidispositivo; 7) publicar/programar. Especificaciones técnicas: Feed cuadrado 1:1 (1080×1080), Feed horizontal 1.91:1 (1080×566), Reels 9:16 (1080×1920), Stories 9:16 (1080×1920). Restricciones clave: sin marcas de agua de competidores, sin afirmaciones de salud sin sustento, sin contenido de derechos reservados en el audio.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Procedimiento paso a paso por plataforma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Para cada plataforma activa de la MiPyME: escribe los pasos exactos para cargar, programar y publicar contenido. Debe ser suficientemente claro para que alguien sin experiencia lo siga.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Especificaciones técnicas por plataforma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Tabla de formatos: tipo de contenido, dimensiones recomendadas, peso máximo del archivo, duración máxima, formatos admitidos.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Horarios recomendados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Por plataforma: ¿a qué horas publicas? ¿Qué días? Basa esto en los datos de analítica o en las recomendaciones de la IA.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Restricciones y políticas de contenido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tipo de contenido rechaza cada plataforma? ¿Cuáles son las principales causas de que una publicación sea rechazada o penalizada?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Accesos y herramientas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las herramientas de programación que usas (Meta Business Suite, Buffer, Hootsuite, Later...) con los datos de acceso — sin contraseñas aquí, pero indica dónde están guardadas de forma segura.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Marketing Digital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