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Propuesta de transformación digital para la MiPyME, autorizada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Propuesta de transformación digital para la MiPyME, autorizada Manual de Transformación Digital con IA · Producto del Elemento 1 · Diagnosticar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modificaciones al documento original presentado</w:t>
      </w:r>
    </w:p>
    <w:p>
      <w:pPr>
        <w:pStyle w:val="ListBullet"/>
      </w:pPr>
      <w:r>
        <w:t>(b) Incluye el VoBo de la persona responsable por parte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