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9852" w14:textId="77777777" w:rsidR="00395CC1" w:rsidRDefault="00395CC1" w:rsidP="00395CC1">
      <w:pPr>
        <w:jc w:val="center"/>
      </w:pPr>
    </w:p>
    <w:p w14:paraId="32844AD8" w14:textId="77777777" w:rsidR="00395CC1" w:rsidRDefault="00395CC1" w:rsidP="00395CC1">
      <w:pPr>
        <w:jc w:val="center"/>
      </w:pPr>
    </w:p>
    <w:p w14:paraId="3A9862E8" w14:textId="77777777" w:rsidR="00395CC1" w:rsidRDefault="00395CC1" w:rsidP="00395CC1">
      <w:pPr>
        <w:jc w:val="center"/>
      </w:pPr>
    </w:p>
    <w:p w14:paraId="40F538C8" w14:textId="1838155E" w:rsidR="00DC6A46" w:rsidRPr="00395CC1" w:rsidRDefault="00AB0D31" w:rsidP="00395CC1">
      <w:pPr>
        <w:jc w:val="center"/>
        <w:rPr>
          <w:sz w:val="36"/>
          <w:szCs w:val="40"/>
        </w:rPr>
      </w:pPr>
      <w:r w:rsidRPr="00395CC1">
        <w:rPr>
          <w:rFonts w:hint="eastAsia"/>
          <w:sz w:val="36"/>
          <w:szCs w:val="40"/>
        </w:rPr>
        <w:t>oym8CHWave无线肌电数据采集</w:t>
      </w:r>
    </w:p>
    <w:p w14:paraId="78FEA427" w14:textId="77777777" w:rsidR="00395CC1" w:rsidRDefault="00395CC1" w:rsidP="00395CC1">
      <w:pPr>
        <w:jc w:val="center"/>
        <w:rPr>
          <w:sz w:val="36"/>
          <w:szCs w:val="40"/>
        </w:rPr>
      </w:pPr>
    </w:p>
    <w:p w14:paraId="587BCA65" w14:textId="628DE7B3" w:rsidR="00395CC1" w:rsidRDefault="00AB0D31" w:rsidP="00395CC1">
      <w:pPr>
        <w:jc w:val="center"/>
        <w:rPr>
          <w:sz w:val="36"/>
          <w:szCs w:val="40"/>
        </w:rPr>
      </w:pPr>
      <w:r w:rsidRPr="00395CC1">
        <w:rPr>
          <w:rFonts w:hint="eastAsia"/>
          <w:sz w:val="36"/>
          <w:szCs w:val="40"/>
        </w:rPr>
        <w:t>快速使用手册</w:t>
      </w:r>
    </w:p>
    <w:p w14:paraId="598F1E65" w14:textId="19168098" w:rsidR="00395CC1" w:rsidRDefault="00395CC1" w:rsidP="00395CC1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V0.1</w:t>
      </w:r>
    </w:p>
    <w:p w14:paraId="0F50063D" w14:textId="48D2287A" w:rsidR="00395CC1" w:rsidRPr="00395CC1" w:rsidRDefault="00395CC1" w:rsidP="00395CC1">
      <w:pPr>
        <w:jc w:val="center"/>
        <w:rPr>
          <w:sz w:val="36"/>
          <w:szCs w:val="40"/>
        </w:rPr>
      </w:pPr>
      <w:r>
        <w:rPr>
          <w:sz w:val="36"/>
          <w:szCs w:val="40"/>
        </w:rPr>
        <w:t>2020年8月6日</w:t>
      </w:r>
    </w:p>
    <w:p w14:paraId="33223D74" w14:textId="77777777" w:rsidR="00395CC1" w:rsidRPr="00395CC1" w:rsidRDefault="00395CC1" w:rsidP="00395CC1">
      <w:pPr>
        <w:widowControl/>
        <w:rPr>
          <w:sz w:val="36"/>
          <w:szCs w:val="40"/>
        </w:rPr>
      </w:pPr>
      <w:r w:rsidRPr="00395CC1">
        <w:rPr>
          <w:sz w:val="36"/>
          <w:szCs w:val="40"/>
        </w:rPr>
        <w:br w:type="page"/>
      </w:r>
    </w:p>
    <w:p w14:paraId="3DECF06F" w14:textId="3F30ED9A" w:rsidR="00AB0D31" w:rsidRDefault="00AB0D31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启动oym8</w:t>
      </w:r>
      <w:r>
        <w:t>CHWave.exe</w:t>
      </w:r>
    </w:p>
    <w:p w14:paraId="42AA338B" w14:textId="18BCBD94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将gForce-Dongle插入Windows</w:t>
      </w:r>
      <w:r>
        <w:t xml:space="preserve"> </w:t>
      </w:r>
      <w:r>
        <w:rPr>
          <w:rFonts w:hint="eastAsia"/>
        </w:rPr>
        <w:t>10电脑的USB插口。运行oym8</w:t>
      </w:r>
      <w:r>
        <w:t>CHWave.exe</w:t>
      </w:r>
    </w:p>
    <w:p w14:paraId="41949DBA" w14:textId="6D81DFEE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B0F383" wp14:editId="6E63348E">
            <wp:extent cx="2114550" cy="375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527" cy="37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7F8" w14:textId="59421BFD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B41EC7" wp14:editId="012BCB9C">
            <wp:extent cx="4804324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185" cy="35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C4BD" w14:textId="3049576F" w:rsidR="00AB0D31" w:rsidRDefault="00AB0D31" w:rsidP="00AB0D31">
      <w:pPr>
        <w:pStyle w:val="a3"/>
        <w:ind w:left="420" w:firstLineChars="0" w:firstLine="0"/>
      </w:pPr>
    </w:p>
    <w:p w14:paraId="08AC0FD3" w14:textId="77777777" w:rsidR="00AB0D31" w:rsidRDefault="00AB0D31" w:rsidP="00AB0D31">
      <w:pPr>
        <w:pStyle w:val="a3"/>
        <w:ind w:left="420" w:firstLineChars="0" w:firstLine="0"/>
      </w:pPr>
    </w:p>
    <w:p w14:paraId="74DFEAA9" w14:textId="52AFD8B9" w:rsidR="00AB0D31" w:rsidRDefault="00AB0D31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连接gForce-Pro肌电臂环或gForce-Octopus无线肌电采集仪</w:t>
      </w:r>
    </w:p>
    <w:p w14:paraId="3F1A190F" w14:textId="785FC3B9" w:rsidR="00AB0D31" w:rsidRDefault="00AB0D31" w:rsidP="00AB0D31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3E6F612" wp14:editId="1377DCD6">
            <wp:extent cx="3426301" cy="21526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67" cy="216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8E94" w14:textId="67EA2732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点击左上角“菜单”，选择“连接到gForce”。</w:t>
      </w:r>
    </w:p>
    <w:p w14:paraId="1CEE9224" w14:textId="42D7B773" w:rsidR="00AB0D31" w:rsidRDefault="00AB0D31" w:rsidP="00AB0D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973C32" wp14:editId="3C0C66FC">
            <wp:extent cx="3457575" cy="2781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082" cy="27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1D0" w14:textId="38DDDB0B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打开gForce-</w:t>
      </w:r>
      <w:r>
        <w:t>Pro</w:t>
      </w:r>
      <w:r>
        <w:rPr>
          <w:rFonts w:hint="eastAsia"/>
        </w:rPr>
        <w:t>或者gForce-Octopus电源（轻按设备上的按钮，绿色LED灯慢速闪动），点击弹出的“设备列表”对话框左下角“扫描”按钮，进行设备查找。如果设备没有找到，可等“扫描”按钮变亮后重新点击，如果问题依旧，可关闭程序，拔插gForce-Dongle，重新从第一步开始。</w:t>
      </w:r>
    </w:p>
    <w:p w14:paraId="1345DFE7" w14:textId="3228F450" w:rsidR="00AB0D31" w:rsidRDefault="00AB0D31" w:rsidP="00AB0D3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9661DE" wp14:editId="1A6B3E80">
            <wp:extent cx="3438525" cy="279597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869" cy="28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4CFE" w14:textId="77777777" w:rsidR="00F06DEC" w:rsidRDefault="00AB0D31" w:rsidP="00AB0D31">
      <w:pPr>
        <w:pStyle w:val="a3"/>
        <w:ind w:left="420" w:firstLineChars="0" w:firstLine="0"/>
      </w:pPr>
      <w:r>
        <w:rPr>
          <w:rFonts w:hint="eastAsia"/>
        </w:rPr>
        <w:t>点击</w:t>
      </w:r>
      <w:r w:rsidR="00F06DEC">
        <w:rPr>
          <w:rFonts w:hint="eastAsia"/>
        </w:rPr>
        <w:t>选择需要</w:t>
      </w:r>
      <w:r>
        <w:rPr>
          <w:rFonts w:hint="eastAsia"/>
        </w:rPr>
        <w:t>连接的设备</w:t>
      </w:r>
      <w:r w:rsidR="00F06DEC">
        <w:rPr>
          <w:rFonts w:hint="eastAsia"/>
        </w:rPr>
        <w:t>，点击下方“OK”按钮</w:t>
      </w:r>
      <w:r>
        <w:rPr>
          <w:rFonts w:hint="eastAsia"/>
        </w:rPr>
        <w:t>进行连接。</w:t>
      </w:r>
    </w:p>
    <w:p w14:paraId="68316731" w14:textId="6CB0D703" w:rsidR="00AB0D31" w:rsidRDefault="00AB0D31" w:rsidP="00AB0D31">
      <w:pPr>
        <w:pStyle w:val="a3"/>
        <w:ind w:left="420" w:firstLineChars="0" w:firstLine="0"/>
      </w:pPr>
      <w:r>
        <w:rPr>
          <w:rFonts w:hint="eastAsia"/>
        </w:rPr>
        <w:t>注：本程序只能连接到傲意的产品。</w:t>
      </w:r>
    </w:p>
    <w:p w14:paraId="5735793C" w14:textId="77777777" w:rsidR="00F06DEC" w:rsidRDefault="00F06DEC" w:rsidP="00AB0D31">
      <w:pPr>
        <w:pStyle w:val="a3"/>
        <w:ind w:left="420" w:firstLineChars="0" w:firstLine="0"/>
      </w:pPr>
    </w:p>
    <w:p w14:paraId="68279C9B" w14:textId="43A795CA" w:rsidR="00AB0D31" w:rsidRDefault="00F06DEC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选择数据位数和采样率</w:t>
      </w:r>
    </w:p>
    <w:p w14:paraId="0F2A4D43" w14:textId="0B88EA88" w:rsidR="00F06DEC" w:rsidRDefault="00F06DEC" w:rsidP="00F06DE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33309D" wp14:editId="59ED9C10">
            <wp:extent cx="3390900" cy="248952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933" cy="24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1948" w14:textId="68742423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设备支持8bit和12bit两种ADC采样模式。</w:t>
      </w:r>
    </w:p>
    <w:p w14:paraId="4A9B4D86" w14:textId="4ADBA5DC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在12bit模式下，采样率设置最高为500Hz。</w:t>
      </w:r>
    </w:p>
    <w:p w14:paraId="6776B5DF" w14:textId="468F8759" w:rsidR="00F06DEC" w:rsidRDefault="00F06DEC" w:rsidP="00F06DEC">
      <w:pPr>
        <w:pStyle w:val="a3"/>
        <w:ind w:left="420" w:firstLineChars="0" w:firstLine="0"/>
      </w:pPr>
      <w:r>
        <w:rPr>
          <w:rFonts w:hint="eastAsia"/>
        </w:rPr>
        <w:t>选择模式和，点击下方“OK</w:t>
      </w:r>
      <w:r>
        <w:t>”</w:t>
      </w:r>
      <w:r>
        <w:rPr>
          <w:rFonts w:hint="eastAsia"/>
        </w:rPr>
        <w:t>按钮，进行设备连接。</w:t>
      </w:r>
    </w:p>
    <w:p w14:paraId="0B4829B7" w14:textId="11B70049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正常情况下，几秒后程序和gForce成功建立无线连接，数据在页面上实时以波形形式呈现。</w:t>
      </w:r>
    </w:p>
    <w:p w14:paraId="3492AEF0" w14:textId="1A1A7C9C" w:rsidR="00E810CA" w:rsidRDefault="00E810CA" w:rsidP="00F06DE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00910E" wp14:editId="76A73A97">
            <wp:extent cx="4698081" cy="34480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597" cy="34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FA9" w14:textId="0F470542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注1：gForce没有佩戴情况下（传感器悬空），数据极易受环境影响，此时数据是无效的。请确保gForce已经佩戴妥当。</w:t>
      </w:r>
    </w:p>
    <w:p w14:paraId="7242FF3F" w14:textId="6FF2E8B6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注2：肌电是一种非常弱的生物电信号，极易受交流电源的工频干扰。在数据采集过中，为降低数据干扰和避免电击危险，用户严禁在使用中插上USB充电使用。</w:t>
      </w:r>
    </w:p>
    <w:p w14:paraId="54D67D76" w14:textId="7C39D6EB" w:rsidR="00E810CA" w:rsidRDefault="00E810CA" w:rsidP="00F06DEC">
      <w:pPr>
        <w:pStyle w:val="a3"/>
        <w:ind w:left="420" w:firstLineChars="0" w:firstLine="0"/>
      </w:pPr>
      <w:r>
        <w:rPr>
          <w:rFonts w:hint="eastAsia"/>
        </w:rPr>
        <w:t>下图为佩戴gForce后，肌肉不用力时，所有的通道应接近直线（DC电平），数据在120左右（此为信号采集过程中加入的offset，使用中需先进行DC去除）。</w:t>
      </w:r>
    </w:p>
    <w:p w14:paraId="6E9F2939" w14:textId="2FD6B65F" w:rsidR="00F06DEC" w:rsidRDefault="00E810CA" w:rsidP="00F06DE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DC6934" wp14:editId="1BC3CB15">
            <wp:extent cx="4695825" cy="34147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738" cy="34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49D" w14:textId="54CC8D86" w:rsidR="00E810CA" w:rsidRDefault="00E810CA" w:rsidP="00F06DEC">
      <w:pPr>
        <w:pStyle w:val="a3"/>
        <w:ind w:left="420" w:firstLineChars="0" w:firstLine="0"/>
      </w:pPr>
    </w:p>
    <w:p w14:paraId="465E3C80" w14:textId="77777777" w:rsidR="00E810CA" w:rsidRPr="00E810CA" w:rsidRDefault="00E810CA" w:rsidP="00F06DEC">
      <w:pPr>
        <w:pStyle w:val="a3"/>
        <w:ind w:left="420" w:firstLineChars="0" w:firstLine="0"/>
      </w:pPr>
    </w:p>
    <w:p w14:paraId="4946FEBE" w14:textId="3BC94CA0" w:rsidR="00F06DEC" w:rsidRDefault="00E810CA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数据采集保存</w:t>
      </w:r>
    </w:p>
    <w:p w14:paraId="348D67DF" w14:textId="76C95BB5" w:rsidR="00E810CA" w:rsidRDefault="00E810CA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326950" wp14:editId="077035B7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1BB" w14:textId="06669B90" w:rsidR="00E810CA" w:rsidRDefault="00E810CA" w:rsidP="00E810CA">
      <w:pPr>
        <w:pStyle w:val="a3"/>
        <w:ind w:left="420" w:firstLineChars="0" w:firstLine="0"/>
      </w:pPr>
      <w:r>
        <w:rPr>
          <w:rFonts w:hint="eastAsia"/>
        </w:rPr>
        <w:t>点击波形上方的“记录到文件”按钮，开始数据采集和保存，按钮变化为“停止记录数据”。</w:t>
      </w:r>
    </w:p>
    <w:p w14:paraId="296A85DB" w14:textId="4CDFFA02" w:rsidR="00E810CA" w:rsidRDefault="00E810CA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6E651E" wp14:editId="59848B47">
            <wp:extent cx="5274310" cy="810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90D" w14:textId="71DA43F6" w:rsidR="00E810CA" w:rsidRDefault="002061B4" w:rsidP="00E810CA">
      <w:pPr>
        <w:pStyle w:val="a3"/>
        <w:ind w:left="420" w:firstLineChars="0" w:firstLine="0"/>
      </w:pPr>
      <w:r>
        <w:rPr>
          <w:rFonts w:hint="eastAsia"/>
        </w:rPr>
        <w:t>当用户需要停止数据采集时，点击“停止记录数据”，弹出“文件已保存”窗口，询问用户是否要将数据另存到其他位置。</w:t>
      </w:r>
    </w:p>
    <w:p w14:paraId="5D6E2F53" w14:textId="155AC133" w:rsidR="002061B4" w:rsidRDefault="002061B4" w:rsidP="00E810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536CC8" wp14:editId="0A8116F7">
            <wp:extent cx="42672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6F3C" w14:textId="286881F6" w:rsidR="002061B4" w:rsidRDefault="002061B4" w:rsidP="00E810CA">
      <w:pPr>
        <w:pStyle w:val="a3"/>
        <w:ind w:left="420" w:firstLineChars="0" w:firstLine="0"/>
      </w:pPr>
      <w:r>
        <w:rPr>
          <w:rFonts w:hint="eastAsia"/>
        </w:rPr>
        <w:t>根据实际需要选择“Yes”或者“No”。</w:t>
      </w:r>
    </w:p>
    <w:p w14:paraId="4C4E7C61" w14:textId="6E5B6D4B" w:rsidR="002061B4" w:rsidRDefault="002061B4" w:rsidP="00E810CA">
      <w:pPr>
        <w:pStyle w:val="a3"/>
        <w:ind w:left="420" w:firstLineChars="0" w:firstLine="0"/>
      </w:pPr>
      <w:r>
        <w:rPr>
          <w:rFonts w:hint="eastAsia"/>
        </w:rPr>
        <w:t>注：默认的文件保存在.</w:t>
      </w:r>
      <w:r>
        <w:t>\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目录下，文件名为以EMG_开始，后跟采集时的日期和时间，后跟8bits或者12bits属性，最后</w:t>
      </w:r>
      <w:r w:rsidR="00776A4A">
        <w:rPr>
          <w:rFonts w:hint="eastAsia"/>
        </w:rPr>
        <w:t>是</w:t>
      </w:r>
      <w:r>
        <w:rPr>
          <w:rFonts w:hint="eastAsia"/>
        </w:rPr>
        <w:t>采样率属性。</w:t>
      </w:r>
    </w:p>
    <w:p w14:paraId="422931C4" w14:textId="77777777" w:rsidR="002061B4" w:rsidRDefault="002061B4" w:rsidP="00E810CA">
      <w:pPr>
        <w:pStyle w:val="a3"/>
        <w:ind w:left="420" w:firstLineChars="0" w:firstLine="0"/>
      </w:pPr>
    </w:p>
    <w:p w14:paraId="3444504C" w14:textId="0FFE1C17" w:rsidR="00E810CA" w:rsidRDefault="002061B4" w:rsidP="00AB0D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连接其他设备或者修改采样属性</w:t>
      </w:r>
    </w:p>
    <w:p w14:paraId="22884B64" w14:textId="2A61F939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点击左上角“菜单“，选择”连接到gForce“，系统询问是否要断开当前连接：</w:t>
      </w:r>
    </w:p>
    <w:p w14:paraId="0BA2CD56" w14:textId="318F2D78" w:rsidR="002061B4" w:rsidRDefault="002061B4" w:rsidP="002061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07FCDA" wp14:editId="167C171B">
            <wp:extent cx="2581275" cy="1343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1315" w14:textId="4E6DE595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选择“Yes“，重新进行设备扫描、参数设置、设备无线连接。</w:t>
      </w:r>
    </w:p>
    <w:p w14:paraId="690D6EED" w14:textId="20B195A6" w:rsidR="002061B4" w:rsidRDefault="002061B4" w:rsidP="002061B4">
      <w:pPr>
        <w:pStyle w:val="a3"/>
        <w:ind w:left="420" w:firstLineChars="0" w:firstLine="0"/>
      </w:pPr>
      <w:r>
        <w:rPr>
          <w:rFonts w:hint="eastAsia"/>
        </w:rPr>
        <w:t>如果gForce设备查找不到，请关闭gForce电源（长按按钮5秒后释放），再打开gForce电源（轻点按钮），进行设备查找。如此问题持续出现，轻关闭程序，拔插gForce-Dongle，重新运行</w:t>
      </w:r>
      <w:r w:rsidR="007F23FA">
        <w:rPr>
          <w:rFonts w:hint="eastAsia"/>
        </w:rPr>
        <w:t>。</w:t>
      </w:r>
    </w:p>
    <w:p w14:paraId="493928CD" w14:textId="30DF1657" w:rsidR="001B0416" w:rsidRDefault="001F6FDD" w:rsidP="001F6FDD">
      <w:pPr>
        <w:widowControl/>
        <w:jc w:val="left"/>
      </w:pPr>
      <w:r>
        <w:br w:type="page"/>
      </w:r>
    </w:p>
    <w:p w14:paraId="771B8428" w14:textId="35432781" w:rsidR="001B0416" w:rsidRDefault="001B0416" w:rsidP="001B04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数据格式</w:t>
      </w:r>
    </w:p>
    <w:p w14:paraId="6C4F43D2" w14:textId="00452CE1" w:rsidR="001B0416" w:rsidRDefault="001B0416" w:rsidP="001B0416">
      <w:pPr>
        <w:pStyle w:val="a3"/>
        <w:ind w:left="420" w:firstLineChars="0" w:firstLine="0"/>
      </w:pPr>
      <w:r>
        <w:rPr>
          <w:rFonts w:hint="eastAsia"/>
        </w:rPr>
        <w:t>12bit模式：</w:t>
      </w:r>
    </w:p>
    <w:p w14:paraId="78D770A7" w14:textId="0826F691" w:rsidR="001B0416" w:rsidRDefault="001B0416" w:rsidP="001B04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CDDD9C" wp14:editId="1E4F6727">
            <wp:extent cx="4305300" cy="27694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257" cy="27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0C9A" w14:textId="4EF089E1" w:rsidR="001B0416" w:rsidRDefault="001B0416" w:rsidP="001B0416">
      <w:pPr>
        <w:pStyle w:val="a3"/>
        <w:ind w:left="420" w:firstLineChars="0" w:firstLine="0"/>
      </w:pPr>
    </w:p>
    <w:p w14:paraId="7CE6602A" w14:textId="7FFE7079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所有通道的数据以16bit</w:t>
      </w:r>
      <w:r w:rsidR="00AB0D87">
        <w:rPr>
          <w:rFonts w:hint="eastAsia"/>
        </w:rPr>
        <w:t>（word）</w:t>
      </w:r>
      <w:r>
        <w:rPr>
          <w:rFonts w:hint="eastAsia"/>
        </w:rPr>
        <w:t>方式</w:t>
      </w:r>
      <w:r w:rsidR="00AB0D87">
        <w:rPr>
          <w:rFonts w:hint="eastAsia"/>
        </w:rPr>
        <w:t>依次</w:t>
      </w:r>
      <w:r>
        <w:rPr>
          <w:rFonts w:hint="eastAsia"/>
        </w:rPr>
        <w:t>存放</w:t>
      </w:r>
      <w:r w:rsidR="00AB0D87">
        <w:rPr>
          <w:rFonts w:hint="eastAsia"/>
        </w:rPr>
        <w:t>。所有数据都是正数。</w:t>
      </w:r>
    </w:p>
    <w:p w14:paraId="769361DA" w14:textId="4A6D26D5" w:rsidR="001B0416" w:rsidRDefault="00FD39DB" w:rsidP="001B0416">
      <w:pPr>
        <w:pStyle w:val="a3"/>
        <w:ind w:left="420" w:firstLineChars="0" w:firstLine="0"/>
      </w:pPr>
      <w:r>
        <w:rPr>
          <w:rFonts w:hint="eastAsia"/>
        </w:rPr>
        <w:t>通道0：byte[</w:t>
      </w:r>
      <w:r>
        <w:t xml:space="preserve">1], byte[0] </w:t>
      </w:r>
      <w:r>
        <w:rPr>
          <w:rFonts w:hint="eastAsia"/>
        </w:rPr>
        <w:t>构成16bit有效数据（word），其中bit[</w:t>
      </w:r>
      <w:r>
        <w:t>15:12]==0.</w:t>
      </w:r>
    </w:p>
    <w:p w14:paraId="58779FCE" w14:textId="57105C26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通道1：byte[</w:t>
      </w:r>
      <w:r>
        <w:t>3]</w:t>
      </w:r>
      <w:r>
        <w:rPr>
          <w:rFonts w:hint="eastAsia"/>
        </w:rPr>
        <w:t>,</w:t>
      </w:r>
      <w:r>
        <w:t xml:space="preserve"> byte[2] </w:t>
      </w:r>
      <w:r>
        <w:rPr>
          <w:rFonts w:hint="eastAsia"/>
        </w:rPr>
        <w:t>构成16bit有效数据（word），其中bit[</w:t>
      </w:r>
      <w:r>
        <w:t>15:12]==0.</w:t>
      </w:r>
    </w:p>
    <w:p w14:paraId="29AC0AD4" w14:textId="304D6EE7" w:rsidR="00FD39DB" w:rsidRDefault="00FD39DB" w:rsidP="001B0416">
      <w:pPr>
        <w:pStyle w:val="a3"/>
        <w:ind w:left="420" w:firstLineChars="0" w:firstLine="0"/>
      </w:pPr>
      <w:r>
        <w:t>…</w:t>
      </w:r>
    </w:p>
    <w:p w14:paraId="6B9223DB" w14:textId="3B8993B2" w:rsidR="00FD39DB" w:rsidRDefault="00FD39DB" w:rsidP="00FD39DB">
      <w:pPr>
        <w:pStyle w:val="a3"/>
        <w:ind w:left="420" w:firstLineChars="0" w:firstLine="0"/>
      </w:pPr>
      <w:r>
        <w:rPr>
          <w:rFonts w:hint="eastAsia"/>
        </w:rPr>
        <w:t>通道7：byte</w:t>
      </w:r>
      <w:r>
        <w:t>[15],byte[14]</w:t>
      </w:r>
      <w:r w:rsidRPr="00FD39DB">
        <w:rPr>
          <w:rFonts w:hint="eastAsia"/>
        </w:rPr>
        <w:t xml:space="preserve"> </w:t>
      </w:r>
      <w:r>
        <w:rPr>
          <w:rFonts w:hint="eastAsia"/>
        </w:rPr>
        <w:t>构成16bit有效数据（word），其中bit[</w:t>
      </w:r>
      <w:r>
        <w:t>15:12]==0.</w:t>
      </w:r>
    </w:p>
    <w:p w14:paraId="25A45542" w14:textId="16987586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依次再是通道0~通道7， 通道0~通道7.</w:t>
      </w:r>
    </w:p>
    <w:p w14:paraId="220B5D09" w14:textId="28FCDFB6" w:rsidR="00FD39DB" w:rsidRDefault="00FD39DB" w:rsidP="001B0416">
      <w:pPr>
        <w:pStyle w:val="a3"/>
        <w:ind w:left="420" w:firstLineChars="0" w:firstLine="0"/>
      </w:pPr>
    </w:p>
    <w:p w14:paraId="081F20DD" w14:textId="423C0280" w:rsidR="00FD39DB" w:rsidRDefault="00FD39DB" w:rsidP="001B0416">
      <w:pPr>
        <w:pStyle w:val="a3"/>
        <w:ind w:left="420" w:firstLineChars="0" w:firstLine="0"/>
      </w:pPr>
      <w:r>
        <w:rPr>
          <w:rFonts w:hint="eastAsia"/>
        </w:rPr>
        <w:t>8bit模式：</w:t>
      </w:r>
    </w:p>
    <w:p w14:paraId="1338B322" w14:textId="185598BA" w:rsidR="00FD39DB" w:rsidRDefault="00FD39DB" w:rsidP="001B04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10612D" wp14:editId="1203014D">
            <wp:extent cx="4319424" cy="22002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437" cy="22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E26D" w14:textId="6E02629E" w:rsidR="00FD39DB" w:rsidRDefault="00FD39DB" w:rsidP="001B0416">
      <w:pPr>
        <w:pStyle w:val="a3"/>
        <w:ind w:left="420" w:firstLineChars="0" w:firstLine="0"/>
      </w:pPr>
    </w:p>
    <w:p w14:paraId="6C8E49EC" w14:textId="677D726E" w:rsidR="00FD39DB" w:rsidRDefault="00AB0D87" w:rsidP="001B0416">
      <w:pPr>
        <w:pStyle w:val="a3"/>
        <w:ind w:left="420" w:firstLineChars="0" w:firstLine="0"/>
      </w:pPr>
      <w:r>
        <w:rPr>
          <w:rFonts w:hint="eastAsia"/>
        </w:rPr>
        <w:t>所有通道的数据以8bit（byte）方式依次存放。所有数据都是正数。</w:t>
      </w:r>
    </w:p>
    <w:p w14:paraId="393FFB2B" w14:textId="55F80A3F" w:rsidR="00AB0D87" w:rsidRDefault="00AB0D87" w:rsidP="001B0416">
      <w:pPr>
        <w:pStyle w:val="a3"/>
        <w:ind w:left="420" w:firstLineChars="0" w:firstLine="0"/>
      </w:pPr>
      <w:r>
        <w:rPr>
          <w:rFonts w:hint="eastAsia"/>
        </w:rPr>
        <w:t>通道0：byte</w:t>
      </w:r>
      <w:r>
        <w:t>[0]</w:t>
      </w:r>
      <w:r>
        <w:rPr>
          <w:rFonts w:hint="eastAsia"/>
        </w:rPr>
        <w:t>构成8bit有效数据。</w:t>
      </w:r>
    </w:p>
    <w:p w14:paraId="30517D33" w14:textId="37EC545C" w:rsidR="00AB0D87" w:rsidRDefault="00AB0D87" w:rsidP="001B0416">
      <w:pPr>
        <w:pStyle w:val="a3"/>
        <w:ind w:left="420" w:firstLineChars="0" w:firstLine="0"/>
      </w:pPr>
      <w:r>
        <w:rPr>
          <w:rFonts w:hint="eastAsia"/>
        </w:rPr>
        <w:t>通道1：b</w:t>
      </w:r>
      <w:r>
        <w:t>yte[1]</w:t>
      </w:r>
      <w:r>
        <w:rPr>
          <w:rFonts w:hint="eastAsia"/>
        </w:rPr>
        <w:t>构成8bit有效数据。</w:t>
      </w:r>
    </w:p>
    <w:p w14:paraId="1BCC3261" w14:textId="7481B11E" w:rsidR="00AB0D87" w:rsidRDefault="00AB0D87" w:rsidP="001B0416">
      <w:pPr>
        <w:pStyle w:val="a3"/>
        <w:ind w:left="420" w:firstLineChars="0" w:firstLine="0"/>
      </w:pPr>
      <w:r>
        <w:t>…</w:t>
      </w:r>
    </w:p>
    <w:p w14:paraId="17E07BDF" w14:textId="50379C34" w:rsidR="00AB0D87" w:rsidRDefault="00AB0D87" w:rsidP="00AB0D87">
      <w:pPr>
        <w:pStyle w:val="a3"/>
        <w:ind w:left="420" w:firstLineChars="0" w:firstLine="0"/>
      </w:pPr>
      <w:r>
        <w:rPr>
          <w:rFonts w:hint="eastAsia"/>
        </w:rPr>
        <w:t>通道7：b</w:t>
      </w:r>
      <w:r>
        <w:t>yte[7]</w:t>
      </w:r>
      <w:r>
        <w:rPr>
          <w:rFonts w:hint="eastAsia"/>
        </w:rPr>
        <w:t>构成8bit有效数据。</w:t>
      </w:r>
    </w:p>
    <w:p w14:paraId="3DE99009" w14:textId="4DA06469" w:rsidR="001B0416" w:rsidRDefault="00AB0D87" w:rsidP="001B0416">
      <w:pPr>
        <w:pStyle w:val="a3"/>
        <w:ind w:left="420" w:firstLineChars="0" w:firstLine="0"/>
      </w:pPr>
      <w:r>
        <w:rPr>
          <w:rFonts w:hint="eastAsia"/>
        </w:rPr>
        <w:t>依次再是通道0~通道7， 通道0~通道7.</w:t>
      </w:r>
    </w:p>
    <w:sectPr w:rsidR="001B041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EC7E9" w14:textId="77777777" w:rsidR="002A1895" w:rsidRDefault="002A1895" w:rsidP="00395CC1">
      <w:r>
        <w:separator/>
      </w:r>
    </w:p>
  </w:endnote>
  <w:endnote w:type="continuationSeparator" w:id="0">
    <w:p w14:paraId="19BD15D7" w14:textId="77777777" w:rsidR="002A1895" w:rsidRDefault="002A1895" w:rsidP="0039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6A078" w14:textId="77777777" w:rsidR="002A1895" w:rsidRDefault="002A1895" w:rsidP="00395CC1">
      <w:r>
        <w:separator/>
      </w:r>
    </w:p>
  </w:footnote>
  <w:footnote w:type="continuationSeparator" w:id="0">
    <w:p w14:paraId="6A1D6DB2" w14:textId="77777777" w:rsidR="002A1895" w:rsidRDefault="002A1895" w:rsidP="00395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CCE4" w14:textId="41842B7B" w:rsidR="00395CC1" w:rsidRDefault="00395CC1">
    <w:pPr>
      <w:pStyle w:val="a4"/>
    </w:pPr>
    <w:r>
      <w:rPr>
        <w:rFonts w:hint="eastAsia"/>
      </w:rPr>
      <w:t>上海傲意信息科技有限公司</w:t>
    </w:r>
  </w:p>
  <w:p w14:paraId="3242A8F2" w14:textId="5E46A0F2" w:rsidR="00395CC1" w:rsidRDefault="00395CC1">
    <w:pPr>
      <w:pStyle w:val="a4"/>
    </w:pPr>
    <w:r>
      <w:rPr>
        <w:rFonts w:hint="eastAsia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D6D36"/>
    <w:multiLevelType w:val="hybridMultilevel"/>
    <w:tmpl w:val="2702E628"/>
    <w:lvl w:ilvl="0" w:tplc="12B0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62AE3"/>
    <w:multiLevelType w:val="hybridMultilevel"/>
    <w:tmpl w:val="98F0D57E"/>
    <w:lvl w:ilvl="0" w:tplc="3E7EB9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31"/>
    <w:rsid w:val="001B0416"/>
    <w:rsid w:val="001F6FDD"/>
    <w:rsid w:val="002061B4"/>
    <w:rsid w:val="002A1895"/>
    <w:rsid w:val="00395CC1"/>
    <w:rsid w:val="00776A4A"/>
    <w:rsid w:val="007F23FA"/>
    <w:rsid w:val="009F7B1D"/>
    <w:rsid w:val="00AB0D31"/>
    <w:rsid w:val="00AB0D87"/>
    <w:rsid w:val="00C171AA"/>
    <w:rsid w:val="00DC6A46"/>
    <w:rsid w:val="00E810CA"/>
    <w:rsid w:val="00F06DEC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EF18"/>
  <w15:chartTrackingRefBased/>
  <w15:docId w15:val="{C5EB932D-7960-463A-918E-EBF4187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C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Ni</dc:creator>
  <cp:keywords/>
  <dc:description/>
  <cp:lastModifiedBy>何 斌</cp:lastModifiedBy>
  <cp:revision>7</cp:revision>
  <dcterms:created xsi:type="dcterms:W3CDTF">2020-08-06T06:58:00Z</dcterms:created>
  <dcterms:modified xsi:type="dcterms:W3CDTF">2020-08-07T03:46:00Z</dcterms:modified>
</cp:coreProperties>
</file>