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0ACEFA8" w14:textId="77777777" w:rsidTr="00F44461">
        <w:tc>
          <w:tcPr>
            <w:tcW w:w="9016" w:type="dxa"/>
          </w:tcPr>
          <w:p w14:paraId="67123302" w14:textId="52068996" w:rsidR="00671249" w:rsidRDefault="00671249" w:rsidP="00452A3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9F90D1C" w14:textId="329CB2FB" w:rsidR="00452A39" w:rsidRDefault="00452A39" w:rsidP="00452A39">
            <w:pPr>
              <w:jc w:val="center"/>
            </w:pPr>
            <w:r>
              <w:rPr>
                <w:rFonts w:ascii="Noto Sans" w:hAnsi="Noto Sans" w:cs="Noto Sans"/>
              </w:rPr>
              <w:t>IRIS</w:t>
            </w:r>
            <w:r w:rsidR="005A4241">
              <w:rPr>
                <w:rFonts w:ascii="Noto Sans" w:hAnsi="Noto Sans" w:cs="Noto Sans" w:hint="eastAsia"/>
              </w:rPr>
              <w:t xml:space="preserve"> (</w:t>
            </w:r>
            <w:r w:rsidR="005A4241" w:rsidRPr="00F136C4">
              <w:rPr>
                <w:color w:val="000000" w:themeColor="text1"/>
              </w:rPr>
              <w:t>Instant Recognition &amp; Interpretive Sound</w:t>
            </w:r>
            <w:r w:rsidR="005A4241">
              <w:rPr>
                <w:rFonts w:ascii="Noto Sans" w:hAnsi="Noto Sans" w:cs="Noto Sans" w:hint="eastAsia"/>
              </w:rPr>
              <w:t>)</w:t>
            </w:r>
            <w:r>
              <w:rPr>
                <w:rFonts w:ascii="Noto Sans" w:hAnsi="Noto Sans" w:cs="Noto Sans"/>
              </w:rPr>
              <w:t xml:space="preserve">: </w:t>
            </w:r>
            <w:r w:rsidR="005A4241">
              <w:rPr>
                <w:rFonts w:ascii="Noto Sans" w:hAnsi="Noto Sans" w:cs="Noto Sans"/>
              </w:rPr>
              <w:br/>
            </w:r>
            <w:r>
              <w:rPr>
                <w:rFonts w:ascii="Noto Sans" w:hAnsi="Noto Sans" w:cs="Noto Sans" w:hint="eastAsia"/>
              </w:rPr>
              <w:t>실시간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객체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인식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및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음성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피드백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기반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시각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장애인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보조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 w:hint="eastAsia"/>
              </w:rPr>
              <w:t>시스템</w:t>
            </w:r>
          </w:p>
          <w:p w14:paraId="32789D00" w14:textId="77777777" w:rsidR="00452A39" w:rsidRDefault="00452A39" w:rsidP="00452A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 팀, 학번, 이름</w:t>
            </w:r>
          </w:p>
          <w:p w14:paraId="11637C87" w14:textId="1483F5E2" w:rsidR="00671249" w:rsidRDefault="00452A39" w:rsidP="00452A39">
            <w:pPr>
              <w:jc w:val="center"/>
            </w:pPr>
            <w:r>
              <w:rPr>
                <w:rFonts w:hint="eastAsia"/>
                <w:kern w:val="0"/>
              </w:rPr>
              <w:t>가, 2팀, 20251771, 오유성</w:t>
            </w:r>
          </w:p>
        </w:tc>
      </w:tr>
    </w:tbl>
    <w:p w14:paraId="0A39E96F" w14:textId="77777777" w:rsidR="00BE6EA6" w:rsidRDefault="00BE6E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9FE2E25" w14:textId="77777777" w:rsidTr="00F77CCD">
        <w:tc>
          <w:tcPr>
            <w:tcW w:w="4508" w:type="dxa"/>
          </w:tcPr>
          <w:p w14:paraId="247973C4" w14:textId="0434345E" w:rsidR="00452A39" w:rsidRPr="00452A39" w:rsidRDefault="00F77CCD" w:rsidP="00452A3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186136F" w14:textId="77777777" w:rsidR="005A4241" w:rsidRPr="005A4241" w:rsidRDefault="005A4241" w:rsidP="005A4241">
            <w:pPr>
              <w:rPr>
                <w:sz w:val="18"/>
                <w:szCs w:val="18"/>
              </w:rPr>
            </w:pPr>
            <w:r w:rsidRPr="005A4241">
              <w:rPr>
                <w:sz w:val="18"/>
                <w:szCs w:val="18"/>
              </w:rPr>
              <w:t xml:space="preserve">IRIS는 </w:t>
            </w:r>
            <w:r w:rsidRPr="005A4241">
              <w:rPr>
                <w:b/>
                <w:bCs/>
                <w:sz w:val="18"/>
                <w:szCs w:val="18"/>
              </w:rPr>
              <w:t>웨어러블 카메라</w:t>
            </w:r>
            <w:r w:rsidRPr="005A4241">
              <w:rPr>
                <w:sz w:val="18"/>
                <w:szCs w:val="18"/>
              </w:rPr>
              <w:t xml:space="preserve">로 수집한 장면을 바탕으로 보행자에게 필요한 정보를 </w:t>
            </w:r>
            <w:r w:rsidRPr="005A4241">
              <w:rPr>
                <w:b/>
                <w:bCs/>
                <w:sz w:val="18"/>
                <w:szCs w:val="18"/>
              </w:rPr>
              <w:t>짧고 확실하게</w:t>
            </w:r>
            <w:r w:rsidRPr="005A4241">
              <w:rPr>
                <w:sz w:val="18"/>
                <w:szCs w:val="18"/>
              </w:rPr>
              <w:t xml:space="preserve"> 전달하는 프로젝트다. 시스템은 두 축으로 움직인다.</w:t>
            </w:r>
          </w:p>
          <w:p w14:paraId="4FA4602A" w14:textId="77777777" w:rsidR="005A4241" w:rsidRPr="005A4241" w:rsidRDefault="005A4241" w:rsidP="005A424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A4241">
              <w:rPr>
                <w:b/>
                <w:bCs/>
                <w:sz w:val="18"/>
                <w:szCs w:val="18"/>
              </w:rPr>
              <w:t>긴급(</w:t>
            </w:r>
            <w:proofErr w:type="spellStart"/>
            <w:r w:rsidRPr="005A4241">
              <w:rPr>
                <w:b/>
                <w:bCs/>
                <w:sz w:val="18"/>
                <w:szCs w:val="18"/>
              </w:rPr>
              <w:t>온디바이스</w:t>
            </w:r>
            <w:proofErr w:type="spellEnd"/>
            <w:r w:rsidRPr="005A4241">
              <w:rPr>
                <w:b/>
                <w:bCs/>
                <w:sz w:val="18"/>
                <w:szCs w:val="18"/>
              </w:rPr>
              <w:t>):</w:t>
            </w:r>
            <w:r w:rsidRPr="005A4241">
              <w:rPr>
                <w:sz w:val="18"/>
                <w:szCs w:val="18"/>
              </w:rPr>
              <w:t xml:space="preserve"> 충돌·낙상 같은 생명 안전 이벤트는 네트워크와 무관하게 </w:t>
            </w:r>
            <w:r w:rsidRPr="005A4241">
              <w:rPr>
                <w:b/>
                <w:bCs/>
                <w:sz w:val="18"/>
                <w:szCs w:val="18"/>
              </w:rPr>
              <w:t>즉시 진동</w:t>
            </w:r>
            <w:r w:rsidRPr="005A4241">
              <w:rPr>
                <w:sz w:val="18"/>
                <w:szCs w:val="18"/>
              </w:rPr>
              <w:t>으로 대응.</w:t>
            </w:r>
          </w:p>
          <w:p w14:paraId="700A191A" w14:textId="58D4D206" w:rsidR="005A4241" w:rsidRPr="005A4241" w:rsidRDefault="005A4241" w:rsidP="005A424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A4241">
              <w:rPr>
                <w:b/>
                <w:bCs/>
                <w:sz w:val="18"/>
                <w:szCs w:val="18"/>
              </w:rPr>
              <w:t>안내(서버):</w:t>
            </w:r>
            <w:r w:rsidRPr="005A4241">
              <w:rPr>
                <w:sz w:val="18"/>
                <w:szCs w:val="18"/>
              </w:rPr>
              <w:t xml:space="preserve"> 신호등 상태(숫자·화살표·점멸·</w:t>
            </w:r>
            <w:proofErr w:type="spellStart"/>
            <w:r w:rsidRPr="005A4241">
              <w:rPr>
                <w:sz w:val="18"/>
                <w:szCs w:val="18"/>
              </w:rPr>
              <w:t>비신호</w:t>
            </w:r>
            <w:proofErr w:type="spellEnd"/>
            <w:r w:rsidRPr="005A4241">
              <w:rPr>
                <w:sz w:val="18"/>
                <w:szCs w:val="18"/>
              </w:rPr>
              <w:t xml:space="preserve">), 택시(번호판/표시등), 버스(노선/행선지)를 </w:t>
            </w:r>
            <w:r w:rsidRPr="005A4241">
              <w:rPr>
                <w:b/>
                <w:bCs/>
                <w:sz w:val="18"/>
                <w:szCs w:val="18"/>
              </w:rPr>
              <w:t xml:space="preserve">서버 </w:t>
            </w:r>
            <w:proofErr w:type="spellStart"/>
            <w:r w:rsidRPr="005A4241">
              <w:rPr>
                <w:b/>
                <w:bCs/>
                <w:sz w:val="18"/>
                <w:szCs w:val="18"/>
              </w:rPr>
              <w:t>인퍼런스</w:t>
            </w:r>
            <w:r w:rsidRPr="005A4241">
              <w:rPr>
                <w:sz w:val="18"/>
                <w:szCs w:val="18"/>
              </w:rPr>
              <w:t>로</w:t>
            </w:r>
            <w:proofErr w:type="spellEnd"/>
            <w:r w:rsidRPr="005A4241">
              <w:rPr>
                <w:sz w:val="18"/>
                <w:szCs w:val="18"/>
              </w:rPr>
              <w:t xml:space="preserve"> 판단하여 </w:t>
            </w:r>
            <w:r w:rsidRPr="005A4241">
              <w:rPr>
                <w:b/>
                <w:bCs/>
                <w:sz w:val="18"/>
                <w:szCs w:val="18"/>
              </w:rPr>
              <w:t>이벤트 스트리밍</w:t>
            </w:r>
            <w:r w:rsidRPr="005A4241">
              <w:rPr>
                <w:sz w:val="18"/>
                <w:szCs w:val="18"/>
              </w:rPr>
              <w:t xml:space="preserve"> 형태로 </w:t>
            </w:r>
            <w:proofErr w:type="spellStart"/>
            <w:r w:rsidRPr="005A4241">
              <w:rPr>
                <w:sz w:val="18"/>
                <w:szCs w:val="18"/>
              </w:rPr>
              <w:t>내려보낸다</w:t>
            </w:r>
            <w:proofErr w:type="spellEnd"/>
            <w:r w:rsidRPr="005A4241">
              <w:rPr>
                <w:sz w:val="18"/>
                <w:szCs w:val="18"/>
              </w:rPr>
              <w:t xml:space="preserve">. 디바이스의 </w:t>
            </w:r>
            <w:r w:rsidRPr="005A4241">
              <w:rPr>
                <w:b/>
                <w:bCs/>
                <w:sz w:val="18"/>
                <w:szCs w:val="18"/>
              </w:rPr>
              <w:t>Arbiter</w:t>
            </w:r>
            <w:r w:rsidRPr="005A4241">
              <w:rPr>
                <w:sz w:val="18"/>
                <w:szCs w:val="18"/>
              </w:rPr>
              <w:t>가 긴급 시 서버 이벤트를 일시 무시해 혼선 없이 안전을 우선한다.</w:t>
            </w:r>
          </w:p>
          <w:p w14:paraId="5C9DDA1C" w14:textId="455D2649" w:rsidR="0079160B" w:rsidRPr="005A4241" w:rsidRDefault="005A4241">
            <w:r w:rsidRPr="005A4241">
              <w:rPr>
                <w:sz w:val="18"/>
                <w:szCs w:val="18"/>
              </w:rPr>
              <w:t>본 제안</w:t>
            </w:r>
            <w:r w:rsidRPr="005A4241">
              <w:rPr>
                <w:rFonts w:hint="eastAsia"/>
                <w:sz w:val="18"/>
                <w:szCs w:val="18"/>
              </w:rPr>
              <w:t>서는</w:t>
            </w:r>
            <w:r w:rsidRPr="005A4241">
              <w:rPr>
                <w:sz w:val="18"/>
                <w:szCs w:val="18"/>
              </w:rPr>
              <w:t xml:space="preserve"> IRIS의 큰 틀은 그대로 유지하면서, </w:t>
            </w:r>
            <w:r w:rsidRPr="005A4241">
              <w:rPr>
                <w:b/>
                <w:bCs/>
                <w:sz w:val="18"/>
                <w:szCs w:val="18"/>
              </w:rPr>
              <w:t>서버 안내 모델</w:t>
            </w:r>
            <w:r w:rsidRPr="005A4241">
              <w:rPr>
                <w:sz w:val="18"/>
                <w:szCs w:val="18"/>
              </w:rPr>
              <w:t>의 처리 흐름·정책·평가 기준을 구체화한다.</w:t>
            </w:r>
          </w:p>
        </w:tc>
        <w:tc>
          <w:tcPr>
            <w:tcW w:w="4508" w:type="dxa"/>
          </w:tcPr>
          <w:p w14:paraId="2EC5528B" w14:textId="626AEE18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814CA46" w14:textId="23E5AFC6" w:rsidR="00F77CCD" w:rsidRPr="009764FE" w:rsidRDefault="005A4241" w:rsidP="00DB3135">
            <w:pPr>
              <w:jc w:val="center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6DFBCE20" wp14:editId="3A5FF9A8">
                  <wp:extent cx="1433079" cy="1401233"/>
                  <wp:effectExtent l="0" t="0" r="0" b="8890"/>
                  <wp:docPr id="1287614223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059" cy="1494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4174AD" w14:textId="119A442D" w:rsidR="00DB3135" w:rsidRPr="00DB3135" w:rsidRDefault="005A4241" w:rsidP="00DB3135">
            <w:pPr>
              <w:jc w:val="center"/>
              <w:rPr>
                <w:i/>
                <w:iCs/>
                <w:color w:val="7F7F7F" w:themeColor="text1" w:themeTint="80"/>
                <w:sz w:val="14"/>
                <w:szCs w:val="14"/>
              </w:rPr>
            </w:pPr>
            <w:r w:rsidRPr="00DB3135"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 xml:space="preserve">그림 1. 객체 인식 기술 기반 </w:t>
            </w:r>
            <w:r w:rsidRPr="00DB3135">
              <w:rPr>
                <w:i/>
                <w:iCs/>
                <w:color w:val="7F7F7F" w:themeColor="text1" w:themeTint="80"/>
                <w:sz w:val="14"/>
                <w:szCs w:val="14"/>
              </w:rPr>
              <w:t>시</w:t>
            </w:r>
            <w:r w:rsidRPr="00DB3135"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>각 장애인 보조 웨어러블 안경</w:t>
            </w:r>
          </w:p>
          <w:p w14:paraId="49CF8104" w14:textId="77777777" w:rsidR="00DB3135" w:rsidRDefault="00DB3135" w:rsidP="00DB3135">
            <w:pPr>
              <w:jc w:val="center"/>
              <w:rPr>
                <w:i/>
                <w:iCs/>
                <w:color w:val="7F7F7F" w:themeColor="text1" w:themeTint="80"/>
                <w:sz w:val="14"/>
                <w:szCs w:val="14"/>
              </w:rPr>
            </w:pPr>
            <w:r>
              <w:rPr>
                <w:rFonts w:hint="eastAsia"/>
                <w:i/>
                <w:iCs/>
                <w:noProof/>
                <w:color w:val="7F7F7F" w:themeColor="text1" w:themeTint="80"/>
                <w:sz w:val="14"/>
                <w:szCs w:val="14"/>
              </w:rPr>
              <w:drawing>
                <wp:inline distT="0" distB="0" distL="0" distR="0" wp14:anchorId="240E78D2" wp14:editId="4ADDCF21">
                  <wp:extent cx="1384300" cy="1384300"/>
                  <wp:effectExtent l="0" t="0" r="6350" b="6350"/>
                  <wp:docPr id="1045663329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96" cy="1398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5A740" w14:textId="0D196BF8" w:rsidR="00DB3135" w:rsidRPr="00DB3135" w:rsidRDefault="00DB3135" w:rsidP="00DB3135">
            <w:pPr>
              <w:jc w:val="center"/>
              <w:rPr>
                <w:i/>
                <w:iCs/>
                <w:color w:val="7F7F7F" w:themeColor="text1" w:themeTint="80"/>
                <w:sz w:val="14"/>
                <w:szCs w:val="14"/>
              </w:rPr>
            </w:pPr>
            <w:r w:rsidRPr="00DB3135"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 xml:space="preserve">그림 </w:t>
            </w:r>
            <w:r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>2</w:t>
            </w:r>
            <w:r w:rsidRPr="00DB3135"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>. 웨어러블 안경</w:t>
            </w:r>
            <w:r w:rsidR="00F038B5"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>의</w:t>
            </w:r>
            <w:r w:rsidR="00F038B5" w:rsidRPr="00F038B5">
              <w:t xml:space="preserve"> </w:t>
            </w:r>
            <w:proofErr w:type="spellStart"/>
            <w:r w:rsidR="00F038B5" w:rsidRPr="00F038B5">
              <w:rPr>
                <w:i/>
                <w:iCs/>
                <w:color w:val="7F7F7F" w:themeColor="text1" w:themeTint="80"/>
                <w:sz w:val="14"/>
                <w:szCs w:val="14"/>
              </w:rPr>
              <w:t>온디바이스</w:t>
            </w:r>
            <w:proofErr w:type="spellEnd"/>
            <w:r w:rsidR="00F038B5" w:rsidRPr="00F038B5">
              <w:rPr>
                <w:i/>
                <w:iCs/>
                <w:color w:val="7F7F7F" w:themeColor="text1" w:themeTint="80"/>
                <w:sz w:val="14"/>
                <w:szCs w:val="14"/>
              </w:rPr>
              <w:t>-서버 협업 구조</w:t>
            </w:r>
          </w:p>
        </w:tc>
      </w:tr>
    </w:tbl>
    <w:tbl>
      <w:tblPr>
        <w:tblStyle w:val="a5"/>
        <w:tblpPr w:leftFromText="142" w:rightFromText="142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135" w14:paraId="7863BCFA" w14:textId="77777777" w:rsidTr="00DB3135">
        <w:tc>
          <w:tcPr>
            <w:tcW w:w="9016" w:type="dxa"/>
          </w:tcPr>
          <w:p w14:paraId="1303375E" w14:textId="77777777" w:rsidR="00DB3135" w:rsidRDefault="00DB3135" w:rsidP="00DB3135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서론</w:t>
            </w:r>
          </w:p>
          <w:p w14:paraId="7D6FD8DA" w14:textId="776C9ED0" w:rsidR="00DB3135" w:rsidRPr="000B63EE" w:rsidRDefault="000B63EE" w:rsidP="00DB3135">
            <w:pPr>
              <w:jc w:val="left"/>
              <w:rPr>
                <w:b/>
                <w:bCs/>
                <w:sz w:val="18"/>
                <w:szCs w:val="18"/>
              </w:rPr>
            </w:pPr>
            <w:r w:rsidRPr="000B63EE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="00DB3135" w:rsidRPr="000B63EE">
              <w:rPr>
                <w:rFonts w:hint="eastAsia"/>
                <w:b/>
                <w:bCs/>
                <w:sz w:val="18"/>
                <w:szCs w:val="18"/>
              </w:rPr>
              <w:t>.1. 배경 및 문제 정의, 사례 분석</w:t>
            </w:r>
          </w:p>
          <w:p w14:paraId="355C6755" w14:textId="70FDAF5B" w:rsidR="00DB3135" w:rsidRDefault="000B63EE" w:rsidP="00DB3135">
            <w:pPr>
              <w:jc w:val="left"/>
              <w:rPr>
                <w:sz w:val="18"/>
                <w:szCs w:val="18"/>
              </w:rPr>
            </w:pPr>
            <w:r w:rsidRPr="000B63EE">
              <w:rPr>
                <w:sz w:val="18"/>
                <w:szCs w:val="18"/>
              </w:rPr>
              <w:t xml:space="preserve">독립 보행은 누구나 누릴 기본 권리지만, 시각 장애인에게는 매일의 </w:t>
            </w:r>
            <w:proofErr w:type="gramStart"/>
            <w:r w:rsidRPr="000B63EE">
              <w:rPr>
                <w:sz w:val="18"/>
                <w:szCs w:val="18"/>
              </w:rPr>
              <w:t>위험 투성이</w:t>
            </w:r>
            <w:proofErr w:type="gramEnd"/>
            <w:r w:rsidRPr="000B63EE">
              <w:rPr>
                <w:sz w:val="18"/>
                <w:szCs w:val="18"/>
              </w:rPr>
              <w:t xml:space="preserve"> 과제다. 한국의 보행 환경은 특히 험악해서, 인구 10만 명당 보행 사망자가 OECD 평균의 3.3배나 된다. 시각 장애인에게 이 위험은 시각 정보 없이 더 커지기 마련이다.</w:t>
            </w:r>
            <w:r w:rsidRPr="000B63EE">
              <w:rPr>
                <w:sz w:val="18"/>
                <w:szCs w:val="18"/>
              </w:rPr>
              <w:br/>
              <w:t xml:space="preserve">더욱 골치 아픈 건, 점자블록 같은 기본 인프라도 제대로 작동하지 않는다는 점. 80% 이상이 잘못 설치됐거나 불법 주차나 시설물에 막혀 </w:t>
            </w:r>
            <w:proofErr w:type="spellStart"/>
            <w:r w:rsidRPr="000B63EE">
              <w:rPr>
                <w:sz w:val="18"/>
                <w:szCs w:val="18"/>
              </w:rPr>
              <w:t>쓸모없어지는</w:t>
            </w:r>
            <w:proofErr w:type="spellEnd"/>
            <w:r w:rsidRPr="000B63EE">
              <w:rPr>
                <w:sz w:val="18"/>
                <w:szCs w:val="18"/>
              </w:rPr>
              <w:t xml:space="preserve"> 경우가 허다하다.</w:t>
            </w:r>
            <w:r w:rsidRPr="000B63EE">
              <w:rPr>
                <w:sz w:val="18"/>
                <w:szCs w:val="18"/>
              </w:rPr>
              <w:br/>
            </w:r>
            <w:proofErr w:type="spellStart"/>
            <w:r w:rsidRPr="000B63EE">
              <w:rPr>
                <w:sz w:val="18"/>
                <w:szCs w:val="18"/>
              </w:rPr>
              <w:t>안내견</w:t>
            </w:r>
            <w:proofErr w:type="spellEnd"/>
            <w:r w:rsidRPr="000B63EE">
              <w:rPr>
                <w:sz w:val="18"/>
                <w:szCs w:val="18"/>
              </w:rPr>
              <w:t xml:space="preserve"> 같은 전통 보조 도구도 한계가 뚜렷하다. 양성 비용과 훈련이 너무 비싸서 소수만 쓸 수 있고, 버스 번호나 간판 </w:t>
            </w:r>
            <w:proofErr w:type="spellStart"/>
            <w:r w:rsidRPr="000B63EE">
              <w:rPr>
                <w:sz w:val="18"/>
                <w:szCs w:val="18"/>
              </w:rPr>
              <w:t>읽기는커녕</w:t>
            </w:r>
            <w:proofErr w:type="spellEnd"/>
            <w:r w:rsidRPr="000B63EE">
              <w:rPr>
                <w:sz w:val="18"/>
                <w:szCs w:val="18"/>
              </w:rPr>
              <w:t xml:space="preserve"> 공공장소 출입 거부 같은 사회적 벽 때문에 사용자들이 스트레스 받는 일도 빈번하다. 그럼에도 시각 장애인의 40%가 매년 충돌 상해를 겪는다는 통계가, 기존 방식으로는 안전을 제대로 못 지킨다는 걸 적나라하게 드러낸다.</w:t>
            </w:r>
          </w:p>
          <w:p w14:paraId="1F68E7DF" w14:textId="77777777" w:rsidR="000B63EE" w:rsidRDefault="000B63EE" w:rsidP="00DB3135">
            <w:pPr>
              <w:jc w:val="left"/>
              <w:rPr>
                <w:sz w:val="18"/>
                <w:szCs w:val="18"/>
              </w:rPr>
            </w:pPr>
          </w:p>
          <w:p w14:paraId="6DD6BE6B" w14:textId="5C192578" w:rsidR="00DB3135" w:rsidRPr="000B63EE" w:rsidRDefault="000B63EE" w:rsidP="00DB3135">
            <w:pPr>
              <w:jc w:val="left"/>
              <w:rPr>
                <w:b/>
                <w:bCs/>
                <w:sz w:val="18"/>
                <w:szCs w:val="18"/>
              </w:rPr>
            </w:pPr>
            <w:r w:rsidRPr="000B63EE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="00DB3135" w:rsidRPr="000B63EE">
              <w:rPr>
                <w:rFonts w:hint="eastAsia"/>
                <w:b/>
                <w:bCs/>
                <w:sz w:val="18"/>
                <w:szCs w:val="18"/>
              </w:rPr>
              <w:t xml:space="preserve">.2. </w:t>
            </w:r>
            <w:r w:rsidR="00DB3135" w:rsidRPr="000B63EE">
              <w:rPr>
                <w:b/>
                <w:bCs/>
                <w:sz w:val="18"/>
                <w:szCs w:val="18"/>
              </w:rPr>
              <w:t>제안 솔루션: IRIS 시스템</w:t>
            </w:r>
          </w:p>
          <w:p w14:paraId="46DF1CE1" w14:textId="7E284705" w:rsidR="00DB3135" w:rsidRPr="00DB3135" w:rsidRDefault="000B63EE" w:rsidP="00DB3135">
            <w:pPr>
              <w:jc w:val="left"/>
              <w:rPr>
                <w:sz w:val="18"/>
                <w:szCs w:val="18"/>
              </w:rPr>
            </w:pPr>
            <w:r w:rsidRPr="000B63EE">
              <w:rPr>
                <w:sz w:val="18"/>
                <w:szCs w:val="18"/>
              </w:rPr>
              <w:t>이런 인프라 실패와 보조 도구의 약점을 기술로 뛰어넘기 위해 IRIS(Instant Recognition &amp; Interpretive Sound) 시스템을 제안한다. IRIS는 단순 기기가 아니라, 사용자의 감각을 확장하는 전체 플랫폼으로 설계됐다.</w:t>
            </w:r>
            <w:r w:rsidRPr="000B63EE">
              <w:rPr>
                <w:sz w:val="18"/>
                <w:szCs w:val="18"/>
              </w:rPr>
              <w:br/>
              <w:t>안내견이 못 주는 핵심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0B63EE">
              <w:rPr>
                <w:sz w:val="18"/>
                <w:szCs w:val="18"/>
              </w:rPr>
              <w:t>실시간 문자 인식, 객체 식별</w:t>
            </w:r>
            <w:r>
              <w:rPr>
                <w:rFonts w:hint="eastAsia"/>
                <w:sz w:val="18"/>
                <w:szCs w:val="18"/>
              </w:rPr>
              <w:t>)</w:t>
            </w:r>
            <w:r w:rsidRPr="000B63EE">
              <w:rPr>
                <w:sz w:val="18"/>
                <w:szCs w:val="18"/>
              </w:rPr>
              <w:t xml:space="preserve">을 제공하면서, 음성 합성이나 세밀한 </w:t>
            </w:r>
            <w:proofErr w:type="spellStart"/>
            <w:r w:rsidRPr="000B63EE">
              <w:rPr>
                <w:sz w:val="18"/>
                <w:szCs w:val="18"/>
              </w:rPr>
              <w:t>햅틱으로</w:t>
            </w:r>
            <w:proofErr w:type="spellEnd"/>
            <w:r w:rsidRPr="000B63EE">
              <w:rPr>
                <w:sz w:val="18"/>
                <w:szCs w:val="18"/>
              </w:rPr>
              <w:t xml:space="preserve"> 정보를 다채널 전달한다. 충돌·낙상 같은 긴급 안전은 웨어러블 디바이스에서 오프라인으로 처리하고, 신호등</w:t>
            </w:r>
            <w:r w:rsidRPr="000B63EE">
              <w:rPr>
                <w:sz w:val="18"/>
                <w:szCs w:val="18"/>
              </w:rPr>
              <w:lastRenderedPageBreak/>
              <w:t>이나 버스 번호판처럼 복잡한 건 클라우드 서버로 넘기는 분산 구조를 쓴다. 이 접근으로 IRIS는 시각 장애인의 보행 문제를 메우고, 안전하면서 정보가 풍부한 맞춤 환경을 만들어내는 기반이 된다.</w:t>
            </w:r>
          </w:p>
        </w:tc>
      </w:tr>
    </w:tbl>
    <w:p w14:paraId="5AB55EC2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23E61E4" w14:textId="77777777" w:rsidTr="00F44461">
        <w:tc>
          <w:tcPr>
            <w:tcW w:w="9016" w:type="dxa"/>
          </w:tcPr>
          <w:p w14:paraId="7B012C2A" w14:textId="1102C0ED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69AB6D7" w14:textId="07C65430" w:rsidR="000B63EE" w:rsidRDefault="000B63EE" w:rsidP="000B63EE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B63EE">
              <w:rPr>
                <w:rFonts w:hint="eastAsia"/>
                <w:b/>
                <w:bCs/>
                <w:sz w:val="18"/>
                <w:szCs w:val="18"/>
              </w:rPr>
              <w:t xml:space="preserve">.1. </w:t>
            </w:r>
            <w:r>
              <w:rPr>
                <w:rFonts w:hint="eastAsia"/>
                <w:b/>
                <w:bCs/>
                <w:sz w:val="18"/>
                <w:szCs w:val="18"/>
              </w:rPr>
              <w:t>시스템 아키텍처</w:t>
            </w:r>
            <w:r w:rsidR="00F57EAA">
              <w:rPr>
                <w:b/>
                <w:bCs/>
                <w:sz w:val="18"/>
                <w:szCs w:val="18"/>
              </w:rPr>
              <w:br/>
            </w:r>
            <w:r w:rsidR="00F57EAA" w:rsidRPr="00F57EAA">
              <w:rPr>
                <w:sz w:val="18"/>
                <w:szCs w:val="18"/>
              </w:rPr>
              <w:t>IRIS는 웨어러블 디바이스가 클라우드 서버와 직통 연결되는 독립형 구조로, 사용자 편의를 최우선으로 설계됐다. 주요 구성은 웨어러블 디바이스와 클라우드 추론 서버 두 축이다.</w:t>
            </w:r>
          </w:p>
          <w:p w14:paraId="09670B75" w14:textId="06649D50" w:rsidR="000B63EE" w:rsidRDefault="000B63EE" w:rsidP="000B63EE">
            <w:pPr>
              <w:jc w:val="left"/>
              <w:rPr>
                <w:b/>
                <w:bCs/>
                <w:sz w:val="18"/>
                <w:szCs w:val="18"/>
              </w:rPr>
            </w:pPr>
            <w:r w:rsidRPr="000B63EE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CF3C53A" wp14:editId="675803B3">
                  <wp:extent cx="3094566" cy="1607968"/>
                  <wp:effectExtent l="0" t="0" r="0" b="0"/>
                  <wp:docPr id="16052650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2650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545" cy="161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8A595" w14:textId="04F78276" w:rsidR="000B63EE" w:rsidRDefault="000B63EE" w:rsidP="000B63EE">
            <w:pPr>
              <w:jc w:val="left"/>
              <w:rPr>
                <w:i/>
                <w:iCs/>
                <w:color w:val="7F7F7F" w:themeColor="text1" w:themeTint="80"/>
                <w:sz w:val="14"/>
                <w:szCs w:val="14"/>
              </w:rPr>
            </w:pPr>
            <w:r w:rsidRPr="00DB3135"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 xml:space="preserve">그림 </w:t>
            </w:r>
            <w:r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>3. 전체 시스템 구조도</w:t>
            </w:r>
          </w:p>
          <w:p w14:paraId="4FE8A058" w14:textId="77777777" w:rsidR="00F57EAA" w:rsidRPr="00F57EAA" w:rsidRDefault="00F57EAA" w:rsidP="00F57EAA">
            <w:pPr>
              <w:jc w:val="left"/>
              <w:rPr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 xml:space="preserve">웨어러블 디바이스(안전·통신 허브): 카메라와 센서로 장면을 실시간 잡아 프레임을 두 갈래로 나눈다. </w:t>
            </w:r>
            <w:proofErr w:type="spellStart"/>
            <w:r w:rsidRPr="00F57EAA">
              <w:rPr>
                <w:sz w:val="18"/>
                <w:szCs w:val="18"/>
              </w:rPr>
              <w:t>온디바이스</w:t>
            </w:r>
            <w:proofErr w:type="spellEnd"/>
            <w:r w:rsidRPr="00F57EAA">
              <w:rPr>
                <w:sz w:val="18"/>
                <w:szCs w:val="18"/>
              </w:rPr>
              <w:t xml:space="preserve"> 안전 경로는 충돌·낙상 같은 위급 상황을 네트워크 없이 내부에서 바로 판단해 진동이나 음성으로 경고—지연 없이 독립 작동으로 신뢰성을 강조한다. 서버 안내 경로는 얼굴 등 민감 부분을 </w:t>
            </w:r>
            <w:proofErr w:type="spellStart"/>
            <w:r w:rsidRPr="00F57EAA">
              <w:rPr>
                <w:sz w:val="18"/>
                <w:szCs w:val="18"/>
              </w:rPr>
              <w:t>블러나</w:t>
            </w:r>
            <w:proofErr w:type="spellEnd"/>
            <w:r w:rsidRPr="00F57EAA">
              <w:rPr>
                <w:sz w:val="18"/>
                <w:szCs w:val="18"/>
              </w:rPr>
              <w:t xml:space="preserve"> ROI </w:t>
            </w:r>
            <w:proofErr w:type="spellStart"/>
            <w:r w:rsidRPr="00F57EAA">
              <w:rPr>
                <w:sz w:val="18"/>
                <w:szCs w:val="18"/>
              </w:rPr>
              <w:t>크롭으로</w:t>
            </w:r>
            <w:proofErr w:type="spellEnd"/>
            <w:r w:rsidRPr="00F57EAA">
              <w:rPr>
                <w:sz w:val="18"/>
                <w:szCs w:val="18"/>
              </w:rPr>
              <w:t xml:space="preserve"> 전처리한 서브샘플 프레임을 </w:t>
            </w:r>
            <w:proofErr w:type="spellStart"/>
            <w:r w:rsidRPr="00F57EAA">
              <w:rPr>
                <w:sz w:val="18"/>
                <w:szCs w:val="18"/>
              </w:rPr>
              <w:t>gRPC</w:t>
            </w:r>
            <w:proofErr w:type="spellEnd"/>
            <w:r w:rsidRPr="00F57EAA">
              <w:rPr>
                <w:sz w:val="18"/>
                <w:szCs w:val="18"/>
              </w:rPr>
              <w:t xml:space="preserve">/WebRTC로 보내고, LTE-M 모듈로 통신하며 </w:t>
            </w:r>
            <w:proofErr w:type="spellStart"/>
            <w:r w:rsidRPr="00F57EAA">
              <w:rPr>
                <w:sz w:val="18"/>
                <w:szCs w:val="18"/>
              </w:rPr>
              <w:t>골전도</w:t>
            </w:r>
            <w:proofErr w:type="spellEnd"/>
            <w:r w:rsidRPr="00F57EAA">
              <w:rPr>
                <w:sz w:val="18"/>
                <w:szCs w:val="18"/>
              </w:rPr>
              <w:t xml:space="preserve"> 이어폰으로 결과를 전달한다.</w:t>
            </w:r>
          </w:p>
          <w:p w14:paraId="2A5C22D7" w14:textId="77777777" w:rsidR="00F57EAA" w:rsidRPr="00F57EAA" w:rsidRDefault="00F57EAA" w:rsidP="00F57EAA">
            <w:pPr>
              <w:jc w:val="left"/>
              <w:rPr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 xml:space="preserve">클라우드 추론 서버: 신호등이나 버스 번호판 같은 무거운 작업은 서버 파워로 처리해 정확도를 높인다. ingest 게이트웨이가 프레임을 </w:t>
            </w:r>
            <w:proofErr w:type="spellStart"/>
            <w:r w:rsidRPr="00F57EAA">
              <w:rPr>
                <w:sz w:val="18"/>
                <w:szCs w:val="18"/>
              </w:rPr>
              <w:t>큐잉하고</w:t>
            </w:r>
            <w:proofErr w:type="spellEnd"/>
            <w:r w:rsidRPr="00F57EAA">
              <w:rPr>
                <w:sz w:val="18"/>
                <w:szCs w:val="18"/>
              </w:rPr>
              <w:t>, 안내 모델이 과업별로 결과를 내 event를 우선순위·TTL 부여해 스트리밍한다. 디바이스 Arbiter는 이를 받아 긴급 시 서버 이벤트를 무시해 안전을 앞세운다.</w:t>
            </w:r>
            <w:r w:rsidRPr="00F57EAA">
              <w:rPr>
                <w:sz w:val="18"/>
                <w:szCs w:val="18"/>
              </w:rPr>
              <w:br/>
              <w:t>전체는 지연(800ms 이하), 프라이버시(</w:t>
            </w:r>
            <w:proofErr w:type="spellStart"/>
            <w:r w:rsidRPr="00F57EAA">
              <w:rPr>
                <w:sz w:val="18"/>
                <w:szCs w:val="18"/>
              </w:rPr>
              <w:t>업링크</w:t>
            </w:r>
            <w:proofErr w:type="spellEnd"/>
            <w:r w:rsidRPr="00F57EAA">
              <w:rPr>
                <w:sz w:val="18"/>
                <w:szCs w:val="18"/>
              </w:rPr>
              <w:t xml:space="preserve"> 전 처리), 신뢰성(TTL·기본값) 균형으로 위험 없는 안내를 실현한다.</w:t>
            </w:r>
          </w:p>
          <w:p w14:paraId="328C6423" w14:textId="77777777" w:rsidR="00F57EAA" w:rsidRPr="00F57EAA" w:rsidRDefault="00F57EAA" w:rsidP="00F57EAA">
            <w:pPr>
              <w:jc w:val="left"/>
              <w:rPr>
                <w:sz w:val="18"/>
                <w:szCs w:val="18"/>
              </w:rPr>
            </w:pPr>
          </w:p>
          <w:p w14:paraId="003F88C4" w14:textId="3EBC31C6" w:rsidR="000B63EE" w:rsidRDefault="000B63EE" w:rsidP="000B63EE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0B63EE">
              <w:rPr>
                <w:rFonts w:hint="eastAsia"/>
                <w:b/>
                <w:bCs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0B63EE">
              <w:rPr>
                <w:rFonts w:hint="eastAsi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bCs/>
                <w:sz w:val="18"/>
                <w:szCs w:val="18"/>
              </w:rPr>
              <w:t>서버 안내 모델 구현</w:t>
            </w:r>
          </w:p>
          <w:p w14:paraId="65B23246" w14:textId="78755891" w:rsidR="000B63EE" w:rsidRPr="000B63EE" w:rsidRDefault="00F57EAA" w:rsidP="000B63EE">
            <w:pPr>
              <w:jc w:val="left"/>
              <w:rPr>
                <w:b/>
                <w:bCs/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>서버 안내는 프레임 수신부터 스트리밍까지 일관된 흐름으로, “필요 시 짧고 확실한 안내”</w:t>
            </w:r>
            <w:proofErr w:type="spellStart"/>
            <w:r w:rsidRPr="00F57EAA">
              <w:rPr>
                <w:sz w:val="18"/>
                <w:szCs w:val="18"/>
              </w:rPr>
              <w:t>를</w:t>
            </w:r>
            <w:proofErr w:type="spellEnd"/>
            <w:r w:rsidRPr="00F57EAA">
              <w:rPr>
                <w:sz w:val="18"/>
                <w:szCs w:val="18"/>
              </w:rPr>
              <w:t xml:space="preserve"> 추구한다.</w:t>
            </w:r>
            <w:r w:rsidR="000B63EE" w:rsidRPr="000B63EE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CD0D63A" wp14:editId="2004B7AB">
                  <wp:extent cx="3069859" cy="1752600"/>
                  <wp:effectExtent l="0" t="0" r="0" b="0"/>
                  <wp:docPr id="13142582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2582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886" cy="176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91FB3" w14:textId="7201F9AE" w:rsidR="00F57EAA" w:rsidRPr="00F57EAA" w:rsidRDefault="000B63EE" w:rsidP="00F44461">
            <w:pPr>
              <w:jc w:val="left"/>
              <w:rPr>
                <w:i/>
                <w:iCs/>
                <w:color w:val="7F7F7F" w:themeColor="text1" w:themeTint="80"/>
                <w:sz w:val="14"/>
                <w:szCs w:val="14"/>
              </w:rPr>
            </w:pPr>
            <w:r w:rsidRPr="000B63EE">
              <w:rPr>
                <w:rFonts w:hint="eastAsia"/>
                <w:i/>
                <w:iCs/>
                <w:color w:val="7F7F7F" w:themeColor="text1" w:themeTint="80"/>
                <w:sz w:val="14"/>
                <w:szCs w:val="14"/>
              </w:rPr>
              <w:t xml:space="preserve">그림 4. </w:t>
            </w:r>
            <w:r w:rsidRPr="000B63EE">
              <w:rPr>
                <w:i/>
                <w:iCs/>
                <w:color w:val="7F7F7F" w:themeColor="text1" w:themeTint="80"/>
                <w:sz w:val="14"/>
                <w:szCs w:val="14"/>
              </w:rPr>
              <w:t xml:space="preserve">서버 중심 </w:t>
            </w:r>
            <w:proofErr w:type="spellStart"/>
            <w:r w:rsidRPr="000B63EE">
              <w:rPr>
                <w:i/>
                <w:iCs/>
                <w:color w:val="7F7F7F" w:themeColor="text1" w:themeTint="80"/>
                <w:sz w:val="14"/>
                <w:szCs w:val="14"/>
              </w:rPr>
              <w:t>플로우차트</w:t>
            </w:r>
            <w:proofErr w:type="spellEnd"/>
          </w:p>
          <w:p w14:paraId="0B558AE0" w14:textId="77777777" w:rsidR="00F57EAA" w:rsidRPr="00F57EAA" w:rsidRDefault="00F57EAA" w:rsidP="00F57EAA">
            <w:pPr>
              <w:jc w:val="left"/>
              <w:rPr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 xml:space="preserve">(1) 프레임 수신과 </w:t>
            </w:r>
            <w:proofErr w:type="spellStart"/>
            <w:r w:rsidRPr="00F57EAA">
              <w:rPr>
                <w:sz w:val="18"/>
                <w:szCs w:val="18"/>
              </w:rPr>
              <w:t>전처리</w:t>
            </w:r>
            <w:proofErr w:type="spellEnd"/>
            <w:r w:rsidRPr="00F57EAA">
              <w:rPr>
                <w:sz w:val="18"/>
                <w:szCs w:val="18"/>
              </w:rPr>
              <w:br/>
              <w:t xml:space="preserve">웨어러블이 헤딩·GPS 메타와 ROI 프레임을 </w:t>
            </w:r>
            <w:proofErr w:type="spellStart"/>
            <w:r w:rsidRPr="00F57EAA">
              <w:rPr>
                <w:sz w:val="18"/>
                <w:szCs w:val="18"/>
              </w:rPr>
              <w:t>업링크하면</w:t>
            </w:r>
            <w:proofErr w:type="spellEnd"/>
            <w:r w:rsidRPr="00F57EAA">
              <w:rPr>
                <w:sz w:val="18"/>
                <w:szCs w:val="18"/>
              </w:rPr>
              <w:t>, 서버 ingest-gateway가 WebRTC/</w:t>
            </w:r>
            <w:proofErr w:type="spellStart"/>
            <w:r w:rsidRPr="00F57EAA">
              <w:rPr>
                <w:sz w:val="18"/>
                <w:szCs w:val="18"/>
              </w:rPr>
              <w:t>gRPC</w:t>
            </w:r>
            <w:proofErr w:type="spellEnd"/>
            <w:r w:rsidRPr="00F57EAA">
              <w:rPr>
                <w:sz w:val="18"/>
                <w:szCs w:val="18"/>
              </w:rPr>
              <w:t xml:space="preserve">로 받아 </w:t>
            </w:r>
            <w:proofErr w:type="spellStart"/>
            <w:r w:rsidRPr="00F57EAA">
              <w:rPr>
                <w:sz w:val="18"/>
                <w:szCs w:val="18"/>
              </w:rPr>
              <w:t>버퍼링</w:t>
            </w:r>
            <w:proofErr w:type="spellEnd"/>
            <w:r w:rsidRPr="00F57EAA">
              <w:rPr>
                <w:sz w:val="18"/>
                <w:szCs w:val="18"/>
              </w:rPr>
              <w:t>·</w:t>
            </w:r>
            <w:proofErr w:type="spellStart"/>
            <w:r w:rsidRPr="00F57EAA">
              <w:rPr>
                <w:sz w:val="18"/>
                <w:szCs w:val="18"/>
              </w:rPr>
              <w:t>스로틀링한다</w:t>
            </w:r>
            <w:proofErr w:type="spellEnd"/>
            <w:r w:rsidRPr="00F57EAA">
              <w:rPr>
                <w:sz w:val="18"/>
                <w:szCs w:val="18"/>
              </w:rPr>
              <w:t>. 해상도·</w:t>
            </w:r>
            <w:proofErr w:type="spellStart"/>
            <w:r w:rsidRPr="00F57EAA">
              <w:rPr>
                <w:sz w:val="18"/>
                <w:szCs w:val="18"/>
              </w:rPr>
              <w:t>프레임레이트는</w:t>
            </w:r>
            <w:proofErr w:type="spellEnd"/>
            <w:r w:rsidRPr="00F57EAA">
              <w:rPr>
                <w:sz w:val="18"/>
                <w:szCs w:val="18"/>
              </w:rPr>
              <w:t xml:space="preserve"> 적응 조정되며, 민감 영역은 </w:t>
            </w:r>
            <w:proofErr w:type="spellStart"/>
            <w:r w:rsidRPr="00F57EAA">
              <w:rPr>
                <w:sz w:val="18"/>
                <w:szCs w:val="18"/>
              </w:rPr>
              <w:t>업링크</w:t>
            </w:r>
            <w:proofErr w:type="spellEnd"/>
            <w:r w:rsidRPr="00F57EAA">
              <w:rPr>
                <w:sz w:val="18"/>
                <w:szCs w:val="18"/>
              </w:rPr>
              <w:t xml:space="preserve"> 전 가려 프라이버시를 확보</w:t>
            </w:r>
            <w:r w:rsidRPr="00F57EAA">
              <w:rPr>
                <w:sz w:val="18"/>
                <w:szCs w:val="18"/>
              </w:rPr>
              <w:lastRenderedPageBreak/>
              <w:t>한다.</w:t>
            </w:r>
          </w:p>
          <w:p w14:paraId="6BBD78C2" w14:textId="77777777" w:rsidR="00F57EAA" w:rsidRPr="00F57EAA" w:rsidRDefault="00F57EAA" w:rsidP="00F57EAA">
            <w:pPr>
              <w:jc w:val="left"/>
              <w:rPr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>(2) 과업별 인식 서비스</w:t>
            </w:r>
          </w:p>
          <w:p w14:paraId="5ECE8BF5" w14:textId="77777777" w:rsidR="00F57EAA" w:rsidRPr="00F57EAA" w:rsidRDefault="00F57EAA" w:rsidP="00F57EAA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proofErr w:type="spellStart"/>
            <w:r w:rsidRPr="00F57EAA">
              <w:rPr>
                <w:sz w:val="18"/>
                <w:szCs w:val="18"/>
              </w:rPr>
              <w:t>trafficlight</w:t>
            </w:r>
            <w:proofErr w:type="spellEnd"/>
            <w:r w:rsidRPr="00F57EAA">
              <w:rPr>
                <w:sz w:val="18"/>
                <w:szCs w:val="18"/>
              </w:rPr>
              <w:t xml:space="preserve">-svc(신호등): 객체 검출과 색상·CNN으로 walk/stop 판정, 화살표는 좌/직/우 분류. 점멸은 1–2초 패턴으로 타이밍 잡고, 잔여시간은 OCR나 주기 추정(EMA/HMM)으로 state, </w:t>
            </w:r>
            <w:proofErr w:type="spellStart"/>
            <w:r w:rsidRPr="00F57EAA">
              <w:rPr>
                <w:sz w:val="18"/>
                <w:szCs w:val="18"/>
              </w:rPr>
              <w:t>remaining_s</w:t>
            </w:r>
            <w:proofErr w:type="spellEnd"/>
            <w:r w:rsidRPr="00F57EAA">
              <w:rPr>
                <w:sz w:val="18"/>
                <w:szCs w:val="18"/>
              </w:rPr>
              <w:t>, direction, confidence 출력.</w:t>
            </w:r>
          </w:p>
          <w:p w14:paraId="34DC1BFB" w14:textId="77777777" w:rsidR="00F57EAA" w:rsidRPr="00F57EAA" w:rsidRDefault="00F57EAA" w:rsidP="00F57EAA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proofErr w:type="spellStart"/>
            <w:r w:rsidRPr="00F57EAA">
              <w:rPr>
                <w:sz w:val="18"/>
                <w:szCs w:val="18"/>
              </w:rPr>
              <w:t>alpr</w:t>
            </w:r>
            <w:proofErr w:type="spellEnd"/>
            <w:r w:rsidRPr="00F57EAA">
              <w:rPr>
                <w:sz w:val="18"/>
                <w:szCs w:val="18"/>
              </w:rPr>
              <w:t xml:space="preserve">-svc(택시): 번호판 OCR 매칭에 표시등·전광판 읽기, 색상·차종·거리 보조로 </w:t>
            </w:r>
            <w:proofErr w:type="spellStart"/>
            <w:r w:rsidRPr="00F57EAA">
              <w:rPr>
                <w:sz w:val="18"/>
                <w:szCs w:val="18"/>
              </w:rPr>
              <w:t>ride_match</w:t>
            </w:r>
            <w:proofErr w:type="spellEnd"/>
            <w:r w:rsidRPr="00F57EAA">
              <w:rPr>
                <w:sz w:val="18"/>
                <w:szCs w:val="18"/>
              </w:rPr>
              <w:t xml:space="preserve"> 이벤트 생성.</w:t>
            </w:r>
          </w:p>
          <w:p w14:paraId="7B2A4E30" w14:textId="77777777" w:rsidR="00F57EAA" w:rsidRPr="00F57EAA" w:rsidRDefault="00F57EAA" w:rsidP="00F57EAA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>bus-</w:t>
            </w:r>
            <w:proofErr w:type="spellStart"/>
            <w:r w:rsidRPr="00F57EAA">
              <w:rPr>
                <w:sz w:val="18"/>
                <w:szCs w:val="18"/>
              </w:rPr>
              <w:t>ocr</w:t>
            </w:r>
            <w:proofErr w:type="spellEnd"/>
            <w:r w:rsidRPr="00F57EAA">
              <w:rPr>
                <w:sz w:val="18"/>
                <w:szCs w:val="18"/>
              </w:rPr>
              <w:t xml:space="preserve">-svc(버스): 노선·행선지 OCR와 근접·방향 결합으로 </w:t>
            </w:r>
            <w:proofErr w:type="spellStart"/>
            <w:r w:rsidRPr="00F57EAA">
              <w:rPr>
                <w:sz w:val="18"/>
                <w:szCs w:val="18"/>
              </w:rPr>
              <w:t>bus_arrival</w:t>
            </w:r>
            <w:proofErr w:type="spellEnd"/>
            <w:r w:rsidRPr="00F57EAA">
              <w:rPr>
                <w:sz w:val="18"/>
                <w:szCs w:val="18"/>
              </w:rPr>
              <w:t xml:space="preserve"> 이벤트, 야간·혼잡 시 슈퍼해상도·노이즈 제거 적용.</w:t>
            </w:r>
          </w:p>
          <w:p w14:paraId="210677C2" w14:textId="23E58172" w:rsidR="00F57EAA" w:rsidRPr="00F57EAA" w:rsidRDefault="00F57EAA" w:rsidP="00F57EAA">
            <w:pPr>
              <w:jc w:val="left"/>
              <w:rPr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>(3) 이벤트 오케스트레이션</w:t>
            </w:r>
            <w:r w:rsidRPr="00F57EAA">
              <w:rPr>
                <w:sz w:val="18"/>
                <w:szCs w:val="18"/>
              </w:rPr>
              <w:br/>
              <w:t>서비스 결과가 event-scoring으로 모여 우선순위(</w:t>
            </w:r>
            <w:proofErr w:type="gramStart"/>
            <w:r w:rsidRPr="00F57EAA">
              <w:rPr>
                <w:sz w:val="18"/>
                <w:szCs w:val="18"/>
              </w:rPr>
              <w:t>critical &gt;</w:t>
            </w:r>
            <w:proofErr w:type="gramEnd"/>
            <w:r w:rsidRPr="00F57EAA">
              <w:rPr>
                <w:sz w:val="18"/>
                <w:szCs w:val="18"/>
              </w:rPr>
              <w:t xml:space="preserve"> </w:t>
            </w:r>
            <w:proofErr w:type="gramStart"/>
            <w:r w:rsidRPr="00F57EAA">
              <w:rPr>
                <w:sz w:val="18"/>
                <w:szCs w:val="18"/>
              </w:rPr>
              <w:t>warn &gt;</w:t>
            </w:r>
            <w:proofErr w:type="gramEnd"/>
            <w:r w:rsidRPr="00F57EAA">
              <w:rPr>
                <w:sz w:val="18"/>
                <w:szCs w:val="18"/>
              </w:rPr>
              <w:t xml:space="preserve"> info), TTL, confidence 부여. 중복 억제와 1Hz 이하 카운트다운으로 알림 과부 방지, TTL 만료 시 자동 </w:t>
            </w:r>
            <w:r w:rsidRPr="00F57EAA">
              <w:rPr>
                <w:rFonts w:hint="eastAsia"/>
                <w:sz w:val="18"/>
                <w:szCs w:val="18"/>
              </w:rPr>
              <w:t>폐기</w:t>
            </w:r>
            <w:r>
              <w:rPr>
                <w:sz w:val="18"/>
                <w:szCs w:val="18"/>
              </w:rPr>
              <w:t>한다</w:t>
            </w:r>
            <w:r w:rsidRPr="00F57EAA">
              <w:rPr>
                <w:sz w:val="18"/>
                <w:szCs w:val="18"/>
              </w:rPr>
              <w:t>.</w:t>
            </w:r>
          </w:p>
          <w:p w14:paraId="6A1FD514" w14:textId="767B1F71" w:rsidR="00F57EAA" w:rsidRPr="00F57EAA" w:rsidRDefault="00F57EAA" w:rsidP="00F44461">
            <w:pPr>
              <w:jc w:val="left"/>
              <w:rPr>
                <w:sz w:val="18"/>
                <w:szCs w:val="18"/>
              </w:rPr>
            </w:pPr>
            <w:r w:rsidRPr="00F57EAA">
              <w:rPr>
                <w:sz w:val="18"/>
                <w:szCs w:val="18"/>
              </w:rPr>
              <w:t>(4) 스트리밍과 Arbiter 반영</w:t>
            </w:r>
            <w:r w:rsidRPr="00F57EAA">
              <w:rPr>
                <w:sz w:val="18"/>
                <w:szCs w:val="18"/>
              </w:rPr>
              <w:br/>
              <w:t xml:space="preserve">event-broker가 </w:t>
            </w:r>
            <w:proofErr w:type="spellStart"/>
            <w:r w:rsidRPr="00F57EAA">
              <w:rPr>
                <w:sz w:val="18"/>
                <w:szCs w:val="18"/>
              </w:rPr>
              <w:t>gRPC</w:t>
            </w:r>
            <w:proofErr w:type="spellEnd"/>
            <w:r w:rsidRPr="00F57EAA">
              <w:rPr>
                <w:sz w:val="18"/>
                <w:szCs w:val="18"/>
              </w:rPr>
              <w:t xml:space="preserve">/WS로 </w:t>
            </w:r>
            <w:proofErr w:type="spellStart"/>
            <w:r w:rsidRPr="00F57EAA">
              <w:rPr>
                <w:sz w:val="18"/>
                <w:szCs w:val="18"/>
              </w:rPr>
              <w:t>푸시하면</w:t>
            </w:r>
            <w:proofErr w:type="spellEnd"/>
            <w:r w:rsidRPr="00F57EAA">
              <w:rPr>
                <w:sz w:val="18"/>
                <w:szCs w:val="18"/>
              </w:rPr>
              <w:t xml:space="preserve"> Arbiter가 상태 따라 수용·보류. </w:t>
            </w:r>
            <w:proofErr w:type="spellStart"/>
            <w:r w:rsidRPr="00F57EAA">
              <w:rPr>
                <w:sz w:val="18"/>
                <w:szCs w:val="18"/>
              </w:rPr>
              <w:t>온디바이스</w:t>
            </w:r>
            <w:proofErr w:type="spellEnd"/>
            <w:r w:rsidRPr="00F57EAA">
              <w:rPr>
                <w:sz w:val="18"/>
                <w:szCs w:val="18"/>
              </w:rPr>
              <w:t xml:space="preserve"> 긴급 시 IGNORE_MS(</w:t>
            </w:r>
            <w:r>
              <w:rPr>
                <w:rFonts w:hint="eastAsia"/>
                <w:sz w:val="18"/>
                <w:szCs w:val="18"/>
              </w:rPr>
              <w:t xml:space="preserve">예: </w:t>
            </w:r>
            <w:r w:rsidRPr="00F57EAA">
              <w:rPr>
                <w:sz w:val="18"/>
                <w:szCs w:val="18"/>
              </w:rPr>
              <w:t>2000ms) 동안 서버 안내 무시로 혼선 피하고, 재개</w:t>
            </w:r>
            <w:r>
              <w:rPr>
                <w:rFonts w:hint="eastAsia"/>
                <w:sz w:val="18"/>
                <w:szCs w:val="18"/>
              </w:rPr>
              <w:t>한다</w:t>
            </w:r>
            <w:r w:rsidRPr="00F57EAA">
              <w:rPr>
                <w:sz w:val="18"/>
                <w:szCs w:val="18"/>
              </w:rPr>
              <w:t>.</w:t>
            </w:r>
          </w:p>
        </w:tc>
      </w:tr>
    </w:tbl>
    <w:p w14:paraId="0E3E4AD0" w14:textId="220A3A66" w:rsidR="00C86FC2" w:rsidRDefault="00BE6EA6" w:rsidP="00BE6EA6">
      <w:r>
        <w:rPr>
          <w:rFonts w:hint="eastAsia"/>
        </w:rPr>
        <w:lastRenderedPageBreak/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91A5B53" w14:textId="77777777" w:rsidTr="00F44461">
        <w:tc>
          <w:tcPr>
            <w:tcW w:w="9016" w:type="dxa"/>
          </w:tcPr>
          <w:p w14:paraId="06C8BF05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0F0E55B" w14:textId="6696CD48" w:rsidR="00BE6EA6" w:rsidRPr="00BE6EA6" w:rsidRDefault="00BE6EA6" w:rsidP="00BE6EA6">
            <w:pPr>
              <w:jc w:val="left"/>
              <w:rPr>
                <w:sz w:val="18"/>
                <w:szCs w:val="18"/>
              </w:rPr>
            </w:pPr>
            <w:r w:rsidRPr="00BE6EA6">
              <w:rPr>
                <w:sz w:val="18"/>
                <w:szCs w:val="18"/>
              </w:rPr>
              <w:t xml:space="preserve">이번 </w:t>
            </w:r>
            <w:r w:rsidRPr="00BE6EA6">
              <w:rPr>
                <w:rFonts w:hint="eastAsia"/>
                <w:sz w:val="18"/>
                <w:szCs w:val="18"/>
              </w:rPr>
              <w:t>제안서</w:t>
            </w:r>
            <w:r w:rsidRPr="00BE6EA6">
              <w:rPr>
                <w:sz w:val="18"/>
                <w:szCs w:val="18"/>
              </w:rPr>
              <w:t xml:space="preserve">는 IRIS 프로젝트를 “안전은 </w:t>
            </w:r>
            <w:proofErr w:type="spellStart"/>
            <w:r w:rsidRPr="00BE6EA6">
              <w:rPr>
                <w:sz w:val="18"/>
                <w:szCs w:val="18"/>
              </w:rPr>
              <w:t>온디바이스</w:t>
            </w:r>
            <w:proofErr w:type="spellEnd"/>
            <w:r w:rsidRPr="00BE6EA6">
              <w:rPr>
                <w:sz w:val="18"/>
                <w:szCs w:val="18"/>
              </w:rPr>
              <w:t xml:space="preserve"> 즉각 경고, 안내는 서버 정밀 식별”이라는 체계 아래, 본인이 담당한 서버 안내 모델에 초점을 맞춰 전체 흐름을 재정리했다. 웨어러블 기기는 프레임을 받아 한쪽은 즉각 진동·음성 경계(충돌/낙상 등)에 쓰고, 한쪽은 서버로 보내 신호등·택시·버스 정보를 판단한다. 서버는 </w:t>
            </w:r>
            <w:proofErr w:type="spellStart"/>
            <w:r w:rsidRPr="00BE6EA6">
              <w:rPr>
                <w:sz w:val="18"/>
                <w:szCs w:val="18"/>
              </w:rPr>
              <w:t>trafficlight</w:t>
            </w:r>
            <w:proofErr w:type="spellEnd"/>
            <w:r w:rsidRPr="00BE6EA6">
              <w:rPr>
                <w:sz w:val="18"/>
                <w:szCs w:val="18"/>
              </w:rPr>
              <w:t xml:space="preserve">-svc, </w:t>
            </w:r>
            <w:proofErr w:type="spellStart"/>
            <w:r w:rsidRPr="00BE6EA6">
              <w:rPr>
                <w:sz w:val="18"/>
                <w:szCs w:val="18"/>
              </w:rPr>
              <w:t>alpr</w:t>
            </w:r>
            <w:proofErr w:type="spellEnd"/>
            <w:r w:rsidRPr="00BE6EA6">
              <w:rPr>
                <w:sz w:val="18"/>
                <w:szCs w:val="18"/>
              </w:rPr>
              <w:t>-svc, bus-</w:t>
            </w:r>
            <w:proofErr w:type="spellStart"/>
            <w:r w:rsidRPr="00BE6EA6">
              <w:rPr>
                <w:sz w:val="18"/>
                <w:szCs w:val="18"/>
              </w:rPr>
              <w:t>ocr</w:t>
            </w:r>
            <w:proofErr w:type="spellEnd"/>
            <w:r w:rsidRPr="00BE6EA6">
              <w:rPr>
                <w:sz w:val="18"/>
                <w:szCs w:val="18"/>
              </w:rPr>
              <w:t>-svc로 과업별 결과를 산출해 이벤트 우선순위·TTL·신뢰도와 함께 event-broker로 표준화·전송한다. Arbiter는 긴급 이벤트 발생 시 잠시 서버 안내를 차단하다가, 경보 종료 후 다시 안내를 재개한다. 이 구조는 도시 환경에서 실제 짧고 명확한 안내와 실시간 장애 대응이 가능하도록, 지연(800ms 이내), 프라이버시(</w:t>
            </w:r>
            <w:proofErr w:type="spellStart"/>
            <w:r w:rsidRPr="00BE6EA6">
              <w:rPr>
                <w:sz w:val="18"/>
                <w:szCs w:val="18"/>
              </w:rPr>
              <w:t>업링크</w:t>
            </w:r>
            <w:proofErr w:type="spellEnd"/>
            <w:r w:rsidRPr="00BE6EA6">
              <w:rPr>
                <w:sz w:val="18"/>
                <w:szCs w:val="18"/>
              </w:rPr>
              <w:t xml:space="preserve"> 전 </w:t>
            </w:r>
            <w:proofErr w:type="spellStart"/>
            <w:r w:rsidRPr="00BE6EA6">
              <w:rPr>
                <w:sz w:val="18"/>
                <w:szCs w:val="18"/>
              </w:rPr>
              <w:t>마스킹</w:t>
            </w:r>
            <w:proofErr w:type="spellEnd"/>
            <w:r w:rsidRPr="00BE6EA6">
              <w:rPr>
                <w:sz w:val="18"/>
                <w:szCs w:val="18"/>
              </w:rPr>
              <w:t>), 신뢰성(TTL 만료·중복 억제)까지 종합적으로 고려한 결과물이다.</w:t>
            </w:r>
          </w:p>
          <w:p w14:paraId="770154AD" w14:textId="424E23E4" w:rsidR="00522369" w:rsidRPr="00BE6EA6" w:rsidRDefault="00BE6EA6" w:rsidP="00BE6EA6">
            <w:pPr>
              <w:jc w:val="left"/>
              <w:rPr>
                <w:color w:val="0000FF"/>
              </w:rPr>
            </w:pPr>
            <w:r w:rsidRPr="00BE6EA6">
              <w:rPr>
                <w:sz w:val="18"/>
                <w:szCs w:val="18"/>
              </w:rPr>
              <w:t xml:space="preserve">향후 과제로는, 교차로·환경별(숫자/화살표/점멸/야간/역광 등) 학습 데이터 확장과, 저해상도 숫자 판독을 위한 슈퍼해상도·OCR 튜닝이 필요하다. 각 서비스의 정확도(신호등 90% 이상 등)와 성능(지연 800ms/긴급 150ms 이내) 목표치를 실제 주요 노선·정류장·택시 호출 시나리오로 검증한다. 안내 문구/진동 패턴은 현장 테스트를 거쳐 </w:t>
            </w:r>
            <w:proofErr w:type="spellStart"/>
            <w:r w:rsidRPr="00BE6EA6">
              <w:rPr>
                <w:sz w:val="18"/>
                <w:szCs w:val="18"/>
              </w:rPr>
              <w:t>인지력을</w:t>
            </w:r>
            <w:proofErr w:type="spellEnd"/>
            <w:r w:rsidRPr="00BE6EA6">
              <w:rPr>
                <w:sz w:val="18"/>
                <w:szCs w:val="18"/>
              </w:rPr>
              <w:t xml:space="preserve"> 개선하고, 장애상황 대비 정책도 마련한다. 향후 V2X 연계, 개인정보 로깅 범위 명확화까지 확장 계획이며, 구현 결과물과 평가 리포트도 팀 산출물로 정리할 예정이다. 일정이 마무리되면 IRIS는 실제 현장에서 한층 빠르고 정확한 안전·안내 플랫폼으로 자리 잡을 것이다.</w:t>
            </w:r>
          </w:p>
        </w:tc>
      </w:tr>
    </w:tbl>
    <w:p w14:paraId="681ECB07" w14:textId="77777777" w:rsidR="00E25169" w:rsidRDefault="00E25169" w:rsidP="00671249">
      <w:pPr>
        <w:rPr>
          <w:color w:val="0000FF"/>
        </w:rPr>
      </w:pPr>
    </w:p>
    <w:p w14:paraId="74DEDE27" w14:textId="77777777" w:rsidR="00E25169" w:rsidRDefault="00E25169" w:rsidP="00671249">
      <w:pPr>
        <w:rPr>
          <w:rFonts w:hint="eastAsia"/>
          <w:color w:val="0000FF"/>
        </w:rPr>
      </w:pPr>
    </w:p>
    <w:p w14:paraId="2EFFD4A9" w14:textId="06324FD8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78E27F2" w14:textId="37BE85D8" w:rsidR="008D3656" w:rsidRPr="00BD724C" w:rsidRDefault="00BD724C" w:rsidP="00BD724C">
      <w:r w:rsidRPr="00BD724C">
        <w:t>[1] 한국소비자원, "보행자 교통사고 현황 및 시사점," 2020.</w:t>
      </w:r>
      <w:r w:rsidRPr="00BD724C">
        <w:br/>
        <w:t>[2] 한국소비자원, "건물 주차장 차량 진·</w:t>
      </w:r>
      <w:proofErr w:type="spellStart"/>
      <w:r w:rsidRPr="00BD724C">
        <w:t>출입로</w:t>
      </w:r>
      <w:proofErr w:type="spellEnd"/>
      <w:r w:rsidRPr="00BD724C">
        <w:t>, 시각장애인 사고 위험 높아," 2020.</w:t>
      </w:r>
      <w:r w:rsidRPr="00BD724C">
        <w:br/>
        <w:t xml:space="preserve">[3] 퍼센트, "시각장애인 횡단보도 점자블록 및 </w:t>
      </w:r>
      <w:proofErr w:type="spellStart"/>
      <w:r w:rsidRPr="00BD724C">
        <w:t>볼라드</w:t>
      </w:r>
      <w:proofErr w:type="spellEnd"/>
      <w:r w:rsidRPr="00BD724C">
        <w:t xml:space="preserve"> 설치 현황," 2022.</w:t>
      </w:r>
      <w:r w:rsidRPr="00BD724C">
        <w:br/>
        <w:t>[4] 국민권익위원회, "점자블록 관련 민원 분석 결과," 2021.</w:t>
      </w:r>
      <w:r w:rsidRPr="00BD724C">
        <w:br/>
        <w:t>[5] 김민수 외, "시각 장애인 보행 보조 시스템 연구," 2021.</w:t>
      </w:r>
      <w:r w:rsidRPr="00BD724C">
        <w:br/>
      </w:r>
      <w:r w:rsidRPr="00BD724C">
        <w:lastRenderedPageBreak/>
        <w:t xml:space="preserve">[6] 아시아경제, "시각장애인 </w:t>
      </w:r>
      <w:proofErr w:type="spellStart"/>
      <w:r w:rsidRPr="00BD724C">
        <w:t>안내견</w:t>
      </w:r>
      <w:proofErr w:type="spellEnd"/>
      <w:r w:rsidRPr="00BD724C">
        <w:t xml:space="preserve"> 출입 거부 사건 또 발생," 2022.</w:t>
      </w:r>
      <w:r w:rsidRPr="00BD724C">
        <w:br/>
        <w:t>[7] 서울신문, "다른 손님들 안전 생각해야” 출입 거부한 직원," 2025.</w:t>
      </w:r>
      <w:r w:rsidRPr="00BD724C">
        <w:br/>
        <w:t>[8] Zhang, X. et al., "A wearable obstacle avoidance device for visually impaired individuals with cross-modal learning," 2025.</w:t>
      </w:r>
      <w:r w:rsidRPr="00BD724C">
        <w:br/>
        <w:t>[9] Massachusetts Eye and Ear, "Wearable Devices Can Reduce Collision Risk in Blind and Visually Impaired People," 2021.</w:t>
      </w:r>
      <w:r w:rsidRPr="00BD724C">
        <w:br/>
        <w:t>[10] Kim, J. et al., "Wearable Urban Mobility Assistive Device for Visually Impaired Pedestrians Using a Smartphone and a Tactile-Foot Interface," 2021.</w:t>
      </w:r>
      <w:r w:rsidRPr="00BD724C">
        <w:br/>
        <w:t>[11] Lee, S. et al., "Augmented reality for supporting the interaction between pedestrians and automated vehicles: an experimental outdoor study," 2024.</w:t>
      </w:r>
      <w:r w:rsidRPr="00BD724C">
        <w:br/>
        <w:t>[12] Park, H. et al., "Designing Wearable Augmented Reality Concepts to Support Scalability in Autonomous Vehicle-Pedestrian Interaction," 2022.</w:t>
      </w:r>
      <w:r w:rsidRPr="00BD724C">
        <w:br/>
        <w:t>[13] Choi, Y. et al., "A Systematic Review of Urban Navigation Systems for Visually Impaired People," 2021.</w:t>
      </w:r>
      <w:r w:rsidRPr="00BD724C">
        <w:br/>
        <w:t>[14] 보건복지부, "2023년 장애인 실태조사: 시각장애인 보행 안전 포함," 2024.</w:t>
      </w:r>
      <w:r w:rsidRPr="00BD724C">
        <w:br/>
        <w:t>[15] 한국소비자원, "시각장애인 보행 안전실태조사: 건물 주차장 출입구 인접 보도 중심," 2021.</w:t>
      </w:r>
      <w:r w:rsidRPr="00BD724C">
        <w:br/>
        <w:t>[16] 한국교통연구원, "보행자 교통사고 현황 및 시각장애인 특성 분석," 2021.</w:t>
      </w:r>
      <w:r w:rsidRPr="00BD724C">
        <w:br/>
        <w:t>[17] Reda, K. et al., "Edge AI-Based Smart Intersection and Its Application for Traffic Signal Coordination: A Case Study in Pyeongtaek City, South Korea," 2024.</w:t>
      </w:r>
      <w:r w:rsidRPr="00BD724C">
        <w:br/>
        <w:t>[18] Kim, D. et al., "Optimal Planning of Real-Time Bus Information System for User-Switching Behavior," 2020.</w:t>
      </w:r>
      <w:r w:rsidRPr="00BD724C">
        <w:br/>
        <w:t>[19] Xu, L. et al., "Assessing the Impact of Street-Level Built Environment Complexity on Cyclists' Perceived Safety: A Computer Vision Approach," 2024.</w:t>
      </w:r>
      <w:r w:rsidRPr="00BD724C">
        <w:br/>
        <w:t>[20] Jo, Y. et al., "YOLOv8-based Real-Time Traffic Light Detection for Visually Impaired Navigation," 2024.</w:t>
      </w:r>
      <w:r w:rsidRPr="00BD724C">
        <w:br/>
        <w:t>[21] Wang, Z. et al., "Robust ALPR under Distortion and Glare: End-to-End Lightweight Models," 2024.</w:t>
      </w:r>
      <w:r w:rsidRPr="00BD724C">
        <w:br/>
        <w:t xml:space="preserve">[22] Li, M. et al., "Low-Latency Event Streaming with </w:t>
      </w:r>
      <w:proofErr w:type="spellStart"/>
      <w:r w:rsidRPr="00BD724C">
        <w:t>gRPC</w:t>
      </w:r>
      <w:proofErr w:type="spellEnd"/>
      <w:r w:rsidRPr="00BD724C">
        <w:t xml:space="preserve"> and WebRTC for Wearable Devices," 2023.</w:t>
      </w:r>
      <w:r w:rsidRPr="00BD724C">
        <w:br/>
        <w:t>[23] Garcia, R. et al., "Real-World Apps for Pedestrian Signal Guidance: Countdown and Voice Feedback Systems," 2024.</w:t>
      </w:r>
      <w:r w:rsidRPr="00BD724C">
        <w:br/>
        <w:t>[24] Chen, H. et al., "Tuning YOLOv7 for Small Object Detection in Traffic Signals," 2023.</w:t>
      </w:r>
      <w:r w:rsidRPr="00BD724C">
        <w:br/>
      </w:r>
    </w:p>
    <w:sectPr w:rsidR="008D3656" w:rsidRPr="00BD724C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24627" w14:textId="77777777" w:rsidR="00506E0A" w:rsidRDefault="00506E0A" w:rsidP="00F77CCD">
      <w:pPr>
        <w:spacing w:after="0" w:line="240" w:lineRule="auto"/>
      </w:pPr>
      <w:r>
        <w:separator/>
      </w:r>
    </w:p>
  </w:endnote>
  <w:endnote w:type="continuationSeparator" w:id="0">
    <w:p w14:paraId="6CED9831" w14:textId="77777777" w:rsidR="00506E0A" w:rsidRDefault="00506E0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7AEFA" w14:textId="77777777" w:rsidR="00506E0A" w:rsidRDefault="00506E0A" w:rsidP="00F77CCD">
      <w:pPr>
        <w:spacing w:after="0" w:line="240" w:lineRule="auto"/>
      </w:pPr>
      <w:r>
        <w:separator/>
      </w:r>
    </w:p>
  </w:footnote>
  <w:footnote w:type="continuationSeparator" w:id="0">
    <w:p w14:paraId="62E23DDB" w14:textId="77777777" w:rsidR="00506E0A" w:rsidRDefault="00506E0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6E9B0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55CFCED1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D74FF"/>
    <w:multiLevelType w:val="multilevel"/>
    <w:tmpl w:val="52D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21D46"/>
    <w:multiLevelType w:val="multilevel"/>
    <w:tmpl w:val="830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9701876">
    <w:abstractNumId w:val="0"/>
  </w:num>
  <w:num w:numId="2" w16cid:durableId="103580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B63EE"/>
    <w:rsid w:val="000C07EE"/>
    <w:rsid w:val="000C2F53"/>
    <w:rsid w:val="00162174"/>
    <w:rsid w:val="00190975"/>
    <w:rsid w:val="001C6817"/>
    <w:rsid w:val="00200540"/>
    <w:rsid w:val="00221DF5"/>
    <w:rsid w:val="002A4801"/>
    <w:rsid w:val="002E21A5"/>
    <w:rsid w:val="0030266E"/>
    <w:rsid w:val="003A1BFC"/>
    <w:rsid w:val="003A21E2"/>
    <w:rsid w:val="00452A39"/>
    <w:rsid w:val="004D4432"/>
    <w:rsid w:val="00506E0A"/>
    <w:rsid w:val="00522369"/>
    <w:rsid w:val="005A4241"/>
    <w:rsid w:val="005C3DBC"/>
    <w:rsid w:val="00671249"/>
    <w:rsid w:val="0071228D"/>
    <w:rsid w:val="0071731E"/>
    <w:rsid w:val="00721FB6"/>
    <w:rsid w:val="0079160B"/>
    <w:rsid w:val="007E47B3"/>
    <w:rsid w:val="007E4B67"/>
    <w:rsid w:val="008249A4"/>
    <w:rsid w:val="00840AB4"/>
    <w:rsid w:val="00863EEC"/>
    <w:rsid w:val="00894071"/>
    <w:rsid w:val="008D0C55"/>
    <w:rsid w:val="008D3656"/>
    <w:rsid w:val="009764FE"/>
    <w:rsid w:val="009E4937"/>
    <w:rsid w:val="00A056B1"/>
    <w:rsid w:val="00A24758"/>
    <w:rsid w:val="00A56111"/>
    <w:rsid w:val="00B35D55"/>
    <w:rsid w:val="00BC25C4"/>
    <w:rsid w:val="00BD724C"/>
    <w:rsid w:val="00BE6EA6"/>
    <w:rsid w:val="00C86065"/>
    <w:rsid w:val="00C86FC2"/>
    <w:rsid w:val="00C920BA"/>
    <w:rsid w:val="00D674A5"/>
    <w:rsid w:val="00D83752"/>
    <w:rsid w:val="00DB3135"/>
    <w:rsid w:val="00DB5E6B"/>
    <w:rsid w:val="00E25169"/>
    <w:rsid w:val="00E54B48"/>
    <w:rsid w:val="00F038B5"/>
    <w:rsid w:val="00F50137"/>
    <w:rsid w:val="00F57EAA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80E9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E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63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B63E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1127</Words>
  <Characters>4791</Characters>
  <Application>Microsoft Office Word</Application>
  <DocSecurity>0</DocSecurity>
  <Lines>145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오유성</cp:lastModifiedBy>
  <cp:revision>2</cp:revision>
  <dcterms:created xsi:type="dcterms:W3CDTF">2025-10-17T10:27:00Z</dcterms:created>
  <dcterms:modified xsi:type="dcterms:W3CDTF">2025-10-17T10:27:00Z</dcterms:modified>
</cp:coreProperties>
</file>