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A45" w:rsidRPr="004E0487" w:rsidRDefault="000A6860" w:rsidP="004E0487">
      <w:pPr>
        <w:jc w:val="center"/>
        <w:rPr>
          <w:b/>
          <w:sz w:val="28"/>
          <w:szCs w:val="28"/>
        </w:rPr>
      </w:pPr>
      <w:r w:rsidRPr="004E0487">
        <w:rPr>
          <w:b/>
          <w:sz w:val="28"/>
          <w:szCs w:val="28"/>
        </w:rPr>
        <w:t>COURSERA CAPSTONE FINAL ASSIGNMENT</w:t>
      </w:r>
    </w:p>
    <w:p w:rsidR="000A6860" w:rsidRDefault="000A6860" w:rsidP="004E0487">
      <w:pPr>
        <w:jc w:val="center"/>
        <w:rPr>
          <w:sz w:val="24"/>
          <w:szCs w:val="24"/>
        </w:rPr>
      </w:pPr>
      <w:r w:rsidRPr="004E0487">
        <w:rPr>
          <w:sz w:val="24"/>
          <w:szCs w:val="24"/>
        </w:rPr>
        <w:t>Oytun Altasli Widmer</w:t>
      </w:r>
    </w:p>
    <w:p w:rsidR="004E0487" w:rsidRPr="004E0487" w:rsidRDefault="0044143A" w:rsidP="004E0487">
      <w:pPr>
        <w:jc w:val="center"/>
        <w:rPr>
          <w:sz w:val="24"/>
          <w:szCs w:val="24"/>
        </w:rPr>
      </w:pPr>
      <w:r>
        <w:rPr>
          <w:sz w:val="24"/>
          <w:szCs w:val="24"/>
        </w:rPr>
        <w:t xml:space="preserve"> 19 </w:t>
      </w:r>
      <w:r w:rsidR="004E0487">
        <w:rPr>
          <w:sz w:val="24"/>
          <w:szCs w:val="24"/>
        </w:rPr>
        <w:t>July 2020</w:t>
      </w:r>
    </w:p>
    <w:p w:rsidR="004E0487" w:rsidRDefault="004E0487"/>
    <w:p w:rsidR="000A6860" w:rsidRDefault="000A6860">
      <w:r>
        <w:t>1. INTRODUCTION</w:t>
      </w:r>
    </w:p>
    <w:p w:rsidR="000A6860" w:rsidRDefault="000A6860">
      <w:r>
        <w:t>1.1 Background</w:t>
      </w:r>
    </w:p>
    <w:p w:rsidR="000A6860" w:rsidRDefault="000A6860">
      <w:r>
        <w:t xml:space="preserve">In the last 20 years, the coffee shops have spread in most metropolitan areas globally, spawning </w:t>
      </w:r>
      <w:r w:rsidR="003E1231">
        <w:t>multiple</w:t>
      </w:r>
      <w:r>
        <w:t xml:space="preserve"> coffee chains as well as a </w:t>
      </w:r>
      <w:r w:rsidR="003E1231">
        <w:t xml:space="preserve">new </w:t>
      </w:r>
      <w:r>
        <w:t>“Café Culture”. This has gone hand in hand with changes in consumer preferences both in terms of consumption of coffee</w:t>
      </w:r>
      <w:r w:rsidR="003E1231">
        <w:t xml:space="preserve"> (</w:t>
      </w:r>
      <w:r>
        <w:t xml:space="preserve">over tee or other drink) and how it is consumed (take-away vs. sit-down). In business centres, cafés have emerged as places where business meetings take place. After the advent of wireless internet, cafes’ have become increasingly flexible office space as well as study hall for students. </w:t>
      </w:r>
      <w:r w:rsidR="0044143A">
        <w:t xml:space="preserve">While it remains </w:t>
      </w:r>
      <w:r w:rsidR="003E1231">
        <w:t xml:space="preserve">to </w:t>
      </w:r>
      <w:r w:rsidR="00AD602B">
        <w:t xml:space="preserve">be </w:t>
      </w:r>
      <w:r w:rsidR="0044143A">
        <w:t xml:space="preserve">seen </w:t>
      </w:r>
      <w:r w:rsidR="00AD602B">
        <w:t xml:space="preserve">if pandemic will have a long-lasting effect in our relationship with cafes, it is nevertheless interesting to explore how this social phenomenon compare globally, across different cities and cultures. </w:t>
      </w:r>
    </w:p>
    <w:p w:rsidR="00AD602B" w:rsidRDefault="00AD602B" w:rsidP="00AD602B">
      <w:r>
        <w:t>1.1 Idea</w:t>
      </w:r>
    </w:p>
    <w:p w:rsidR="004E1ABD" w:rsidRDefault="00003184" w:rsidP="00AD602B">
      <w:r>
        <w:t xml:space="preserve">As prevalent as the spread of coffee houses may be, there are significant differences in terms of intensity in city centres which </w:t>
      </w:r>
      <w:r w:rsidR="00AB4C11">
        <w:t xml:space="preserve">may be </w:t>
      </w:r>
      <w:r>
        <w:t>driven by culture, climate and focus such as being a financial or tourism centre. As a first point of in</w:t>
      </w:r>
      <w:r w:rsidR="004E1ABD">
        <w:t xml:space="preserve">terest, I would </w:t>
      </w:r>
      <w:r w:rsidR="00AB4C11">
        <w:t xml:space="preserve">like </w:t>
      </w:r>
      <w:r w:rsidR="004E1ABD">
        <w:t xml:space="preserve">to collect sufficient data to see if the intensity of coffee houses </w:t>
      </w:r>
      <w:r w:rsidR="00AB4C11">
        <w:t xml:space="preserve">in city centres can be used as a predictor of economic activity or </w:t>
      </w:r>
      <w:r w:rsidR="0044143A">
        <w:t xml:space="preserve">a </w:t>
      </w:r>
      <w:r w:rsidR="00AB4C11">
        <w:t>cultural group.</w:t>
      </w:r>
      <w:r w:rsidR="0044143A">
        <w:t xml:space="preserve"> This can in turn </w:t>
      </w:r>
      <w:r w:rsidR="001275A0">
        <w:t xml:space="preserve">used </w:t>
      </w:r>
      <w:r w:rsidR="0044143A">
        <w:t>for</w:t>
      </w:r>
      <w:r w:rsidR="001275A0">
        <w:t xml:space="preserve"> a future project to predict up-and-coming regional centres if historical location data can be gathered. A secondary interest is the chain vs. independent breakdown as well as prevalence of specific chain brands.</w:t>
      </w:r>
    </w:p>
    <w:p w:rsidR="000A6860" w:rsidRDefault="001275A0">
      <w:r>
        <w:t>1.2 Audience and Stakeholders</w:t>
      </w:r>
    </w:p>
    <w:p w:rsidR="001275A0" w:rsidRDefault="001275A0">
      <w:r>
        <w:t>I think this data would be useful for entrepreneurs who are considering opening cafes, restaurants or other competing venues as it would allow them 1) to identify a new developing areas, 2) avoid overserved centres, 3) to under</w:t>
      </w:r>
      <w:r w:rsidR="0044143A">
        <w:t>stand</w:t>
      </w:r>
      <w:r>
        <w:t xml:space="preserve"> competition and the character of the area. By the same token, this data would also </w:t>
      </w:r>
      <w:r w:rsidR="0044143A">
        <w:t xml:space="preserve">be </w:t>
      </w:r>
      <w:r>
        <w:t xml:space="preserve">useful for chain coffee shop managers who are looking to optimise their </w:t>
      </w:r>
      <w:r w:rsidR="0044143A">
        <w:t>locations.</w:t>
      </w:r>
    </w:p>
    <w:p w:rsidR="001275A0" w:rsidRDefault="000A6860">
      <w:r>
        <w:t>2. DATA</w:t>
      </w:r>
    </w:p>
    <w:p w:rsidR="000A6860" w:rsidRDefault="004E0487">
      <w:r>
        <w:t>2.1 Data description and acquisition</w:t>
      </w:r>
    </w:p>
    <w:p w:rsidR="004E0487" w:rsidRDefault="001275A0">
      <w:r>
        <w:t xml:space="preserve">I will be utilising </w:t>
      </w:r>
      <w:proofErr w:type="spellStart"/>
      <w:proofErr w:type="gramStart"/>
      <w:r w:rsidR="0041772E">
        <w:t>FourSquare</w:t>
      </w:r>
      <w:proofErr w:type="spellEnd"/>
      <w:proofErr w:type="gramEnd"/>
      <w:r w:rsidR="0041772E">
        <w:t xml:space="preserve"> to extract the current list of coffee houses for major city centres across the globe. To do this, I w</w:t>
      </w:r>
      <w:r w:rsidR="004E0487">
        <w:t>ill define a meaningful radius for a city centre and generate a list of coffee houses. I will use this data to determine the number of coffee houses in each centre.</w:t>
      </w:r>
    </w:p>
    <w:p w:rsidR="001275A0" w:rsidRDefault="0041772E">
      <w:r>
        <w:t xml:space="preserve">I expect to make some adjustments to make cities more comparable. This can be an adjustment of population density or number of </w:t>
      </w:r>
      <w:r w:rsidR="004E0487">
        <w:t xml:space="preserve">tourists the city attracts. This information </w:t>
      </w:r>
      <w:r>
        <w:t xml:space="preserve">is </w:t>
      </w:r>
      <w:r w:rsidR="004E0487">
        <w:t xml:space="preserve">freely </w:t>
      </w:r>
      <w:r>
        <w:t xml:space="preserve">available at several different </w:t>
      </w:r>
      <w:r w:rsidR="004E0487">
        <w:t xml:space="preserve">internet </w:t>
      </w:r>
      <w:r>
        <w:t xml:space="preserve">sites including Wikipedia </w:t>
      </w:r>
      <w:hyperlink r:id="rId4" w:history="1">
        <w:r w:rsidRPr="0041772E">
          <w:rPr>
            <w:rStyle w:val="Hyperlink"/>
          </w:rPr>
          <w:t>here</w:t>
        </w:r>
      </w:hyperlink>
      <w:r>
        <w:t>.</w:t>
      </w:r>
      <w:r w:rsidR="004E0487">
        <w:t xml:space="preserve"> As there can be several factors they may impact the number of cafes in a city, I will need to make some as</w:t>
      </w:r>
      <w:r w:rsidR="0044143A">
        <w:t>sumptions to simplify my analysi</w:t>
      </w:r>
      <w:bookmarkStart w:id="0" w:name="_GoBack"/>
      <w:bookmarkEnd w:id="0"/>
      <w:r w:rsidR="004E0487">
        <w:t>s. As an example, the density of population often differs in city centres vs. suburbs. The density also changes significantly throughout the day as people commute between home and work.</w:t>
      </w:r>
    </w:p>
    <w:p w:rsidR="004E0487" w:rsidRDefault="004E0487">
      <w:r>
        <w:lastRenderedPageBreak/>
        <w:t>After adjustments, I will try to identify a theme or trend across cities. I can do this either visually by plotting them across different variables or I can try to utilise clustering. I will need to assess this later as I become familiar with the data.</w:t>
      </w:r>
    </w:p>
    <w:sectPr w:rsidR="004E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60"/>
    <w:rsid w:val="00003184"/>
    <w:rsid w:val="000A6860"/>
    <w:rsid w:val="001275A0"/>
    <w:rsid w:val="003E1231"/>
    <w:rsid w:val="0041772E"/>
    <w:rsid w:val="0044143A"/>
    <w:rsid w:val="004E0487"/>
    <w:rsid w:val="004E1ABD"/>
    <w:rsid w:val="00580666"/>
    <w:rsid w:val="007F7250"/>
    <w:rsid w:val="00AB4C11"/>
    <w:rsid w:val="00AD6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902BF-8CCE-4F8F-B52D-DA554BC2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7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cities_proper_by_population_d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Oytun Altasli</dc:creator>
  <cp:keywords/>
  <dc:description/>
  <cp:lastModifiedBy>Oytun Altasli</cp:lastModifiedBy>
  <cp:revision>7</cp:revision>
  <dcterms:created xsi:type="dcterms:W3CDTF">2020-07-18T09:28:00Z</dcterms:created>
  <dcterms:modified xsi:type="dcterms:W3CDTF">2020-07-19T20:12:00Z</dcterms:modified>
</cp:coreProperties>
</file>