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220"/>
        <w:jc w:val="center"/>
      </w:pPr>
      <w:r>
        <w:rPr>
          <w:b/>
          <w:color w:val="12355B"/>
          <w:sz w:val="36"/>
        </w:rPr>
        <w:t>Prosjektplan</w:t>
      </w:r>
    </w:p>
    <w:p>
      <w:pPr>
        <w:spacing w:after="280"/>
        <w:jc w:val="center"/>
      </w:pPr>
      <w:r>
        <w:rPr>
          <w:color w:val="475569"/>
          <w:sz w:val="22"/>
        </w:rPr>
        <w:t>World Cup Alpint Wyllerløypa 2028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Dokumenttype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PRINCE2-basert prosjektplan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World Cup Alpint Wyllerløypa 2028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Grener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Slalåm og parallellslalåm, kvinner og menn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Arena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Wyllerløypa / Oslo Vinterpark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Status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Utkast v1.0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1. Formål og styringsgrunnlag</w:t>
      </w:r>
    </w:p>
    <w:p>
      <w:pPr>
        <w:spacing w:after="120" w:line="276" w:lineRule="auto"/>
      </w:pPr>
      <w:r>
        <w:rPr>
          <w:sz w:val="21"/>
        </w:rPr>
        <w:t>Denne prosjektplanen beskriver hvordan World Cup Alpint i Wyllerløypa 2028 kan planlegges, styres og gjennomføres etter PRINCE2-prinsipper. Planen dekker slalåm og parallellslalåm for kvinner og menn.</w:t>
      </w:r>
    </w:p>
    <w:p>
      <w:pPr>
        <w:spacing w:after="120" w:line="276" w:lineRule="auto"/>
      </w:pPr>
      <w:r>
        <w:rPr>
          <w:sz w:val="21"/>
        </w:rPr>
        <w:t>Planen bygger på prinsippene om fortsatt forretningsmessig begrunnelse, tydelige roller, styring gjennom faser, styring etter unntak, produktbasert planlegging og løpende læring.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Beskrivelse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World Cup Alpint Wyllerløypa 2028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Arena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Wyllerløypa / Oslo Vinterpark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Konkurranser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Slalåm og parallellslalåm, kvinner og menn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Prosjekteier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Byråd for kultur og næring i Oslo, forutsatt politisk og administrativ forankring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Styringsmodell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PRINCE2-basert prosjektstyring med prosjektstyre, prosjektleder og delprosjekter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2. Prosjektmål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Målområde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Mål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Målepunkt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Sportslig kvalitet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Gjennomføre World Cup-renn i tråd med FIS-krav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FIS/TD-godkjenning og ingen kritiske sportslige avvik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Publikum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Skape en trygg, tilgjengelig og attraktiv publikumsopplevelse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Publikumstilfredshet, billettsalg, klager og avvik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Økonomi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Levere arrangementet innen godkjent budsjett og finansieringsplan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Budsjettavvik, sponsorinntekter og prognose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Omdømme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Styrke Oslo, Wyller og norsk alpint som vinterarena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Medieomtale, PR-verdi og partnerrespons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Bærekraft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Redusere klima- og miljøbelastning og sikre lokal verdiskaping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Transportandel, sorteringsgrad, innkjøpsprofil og rapportering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Læring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Bygge kompetanse for fremtidige vinterarrangementer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Lessons report og overført arrangementsmanual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3. Prosjektomfang</w:t>
      </w:r>
    </w:p>
    <w:p>
      <w:pPr>
        <w:spacing w:after="120" w:line="276" w:lineRule="auto"/>
      </w:pPr>
      <w:r>
        <w:rPr>
          <w:sz w:val="21"/>
        </w:rPr>
        <w:t>Prosjektet skal levere både sportslig konkurransegjennomføring og total arrangementsopplevelse. Endringer i scope skal behandles gjennom endringskontroll.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Innenfor scope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Utenfor scope / krever særskilt beslutning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Slalåm og parallellslalåm for kvinner og menn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Nye disipliner eller ekstra konkurransedager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Arena, løype, målområde og publikumsområder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Permanente anleggsinvesteringer utenfor arrangementets behov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TV-/medietilrettelegging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Rettighetsforhandlinger som ligger utenfor arrangørmandat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Publikum, billetter, transport og sikkerhet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Byomfattende festivalprogram uten egen finansiering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Sponsoraktivering og hospitality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Kommersielle konsepter uten godkjent business case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Bærekraftsrapport og sluttrapport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Langsiktig drift av anlegget etter prosjektlukking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4. PRINCE2-faser og milepæler</w:t>
      </w:r>
    </w:p>
    <w:p>
      <w:pPr>
        <w:spacing w:after="120" w:line="276" w:lineRule="auto"/>
      </w:pPr>
      <w:r>
        <w:rPr>
          <w:sz w:val="21"/>
        </w:rPr>
        <w:t>Prosjektet bør styres i faser med tydelige beslutningspunkter. Business case, risiko, plan og ressursgrunnlag oppdateres før hver stage-gate.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Tidsrom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Hovedleveranser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Beslutningspunkt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Oppstart / Starting up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T-30 til T-24 mnd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Mandat, foreløpig business case, interessentkart, konseptvalg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Beslutning om prosjektinitiering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Initiering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T-24 til T-18 mnd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PID, prosjektstyre, gevinstplan, risikoregister, overordnet budsjett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Godkjenne initieringsdokumentasjon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Planlegging og avtaler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T-18 til T-12 mnd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FIS-avklaringer, arenaavtale, sponsorplan, leverandørstrategi, myndighetsdialog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Beslutning om full planleggingsfase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Operativ design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T-12 til T-6 mnd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Detaljplaner for sport, arena, sikkerhet, transport, frivillige, media og kommunikasjon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Go/no-go for operativ gjennomføring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Klargjøring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T-6 til T-1 mnd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Riggplan, bemanning, beredskapsøvelser, billettsalg, test av løype og systemer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Endelig go/no-go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Gjennomføring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Arrangement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Daglig rennledelse, publikumsdrift, media, HMS, rapportering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Daglige beslutningsmøter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Lukking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T+1 til T+3 mnd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Sluttrapport, regnskap, gevinstmåling, lessons report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Formell prosjektlukking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5. Produktbasert leveransestruktur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Hovedprodukt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Delprodukter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Akseptkriterier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Sportslig arrangement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Rennprogram, løype, porter, tidtaking, jury, resultater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FIS/TD-godkjent og gjennomført uten kritiske avvik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Arena og drift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Snø, heis, rigg, strøm, målområde, publikumsflyt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Arena klar iht. godkjent rigg- og driftsplan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Sikkerhet og beredskap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Risikoanalyse, sanitet, vakthold, evakuering, værberedskap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Beredskapsplan testet og godkjent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Publikumsopplevelse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Billetter, transport, skilting, servering, vertskap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Publikumstilfredshet minst 4,2 av 5 eller avtalt NPS-mål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Media og TV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Presseområde, mixed zone, kameraposisjoner, signal, akkreditering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Broadcast-krav oppfylt og ingen kritiske produksjonsavvik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Kommersiell leveranse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Sponsorflater, hospitality, partneraktivering, rapportering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Sponsorleveranser levert iht. avtaler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Bærekraft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Transporttiltak, avfall, innkjøpskrav, rapport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Mål for kollektivandel og sorteringsgrad rapportert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Prosjektstyring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PID, planer, rapporter, risikoregister, endringslogg, sluttrapport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PRINCE2-styringsprodukter oppdatert ved stage gates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6. Organisering og roller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Rolle / forum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Foreslått representasjon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Ansvar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Executive / prosjekteier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Byråd for kultur og næring i Oslo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Eier business case, mandat, toleranser og go/no-go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Prosjektstyre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Prosjekteier, seniorbrukere og seniorleverandører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Overordnet styring, fasegodkjenning og unntaksbeslutninger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Seniorbruker sport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Norges Skiforbund / alpint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Sikre sportslig verdi, FIS-krav og brukerbehov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Seniorbruker samfunn/publikum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Oslo kommune / lokalsamfunnsrepresentasjon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Sikre publikumsverdi, mobilitet, tilgjengelighet og samfunnsnytte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Seniorbruker kommersiell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Kommersiell representant / hovedpartner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Sikre sponsor- og partnerverdi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Seniorleverandør arena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Skimore Oslo / Wyllerløypa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Sikre arena, løype, snø, heis og driftskapasitet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Seniorleverandør teknisk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Teknisk rennorganisasjon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Sikre rennteknisk leveranse og operativ sportsdrift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Seniorleverandør HMS/drift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HMS-/beredskapsleder eller operativ arrangør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Sikre trygg gjennomføring og beredskap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Prosjektleder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Utpekt av prosjekteier/prosjektstyre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Daglig ledelse innen godkjente toleranser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7. Delprosjekter og arbeidsstrømmer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Arbeidsstrøm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Hovedansvar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Nøkkelleveranser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Sport og FIS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Sportssjef / NSF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Rennprogram, løypekrav, jury, teknisk delegat, testevent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Arena og rigg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Arenasjef / Skimore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Riggplan, snøplan, strøm, heis, målområde, publikumsområder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HMS og beredskap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HMS-leder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Risikoanalyse, beredskapsplan, sanitet, vakthold, evakuering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Publikum og transport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Publikumsansvarlig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Billetter, adgang, publikumsflyt, shuttle, skilting, service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Frivillige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Frivilligleder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Rekruttering, opplæring, akkreditering, vaktplan, frivilligpleie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Kommersielt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Kommersiell leder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Sponsoravtaler, hospitality, partnerleveranser, salgsrapport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Media og kommunikasjon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Kommunikasjonsleder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Presse, SoMe, publikumsinfo, krisekommunikasjon, TV-koordinering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Bærekraft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Bærekraftsansvarlig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Transport, avfall, innkjøp, energi, miljørapportering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Økonomi og administrasjon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Økonomiansvarlig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Budsjett, prognose, kontrakter, innkjøp, regnskap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8. Toleranser og eskalering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Toleranseområde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Foreslått toleranse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Eskalering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Tid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Kritisk milepæl maks 14 dager forsinket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Prosjektstyret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Kost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Prognose maks 5-10 % over godkjent budsjett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Prosjektstyret / prosjekteier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Kvalitet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Ingen avvik fra FIS-/HMS-kritiske krav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Umiddelbar eskalering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Scope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Endringer i grener, konkurransedager eller arenaomfang krever godkjenning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Change Authority / prosjektstyret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Risiko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Ingen røde risikoer uten eier og tiltaksplan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Prosjektstyret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Gevinster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Prognose under 80 % av definerte gevinstmål krever tiltak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Prosjektstyret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Bærekraft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Vesentlige avvik fra bærekraftsplan eskaleres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Prosjektstyret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9. Risiko- og issuehåndtering</w:t>
      </w:r>
    </w:p>
    <w:p>
      <w:pPr>
        <w:spacing w:after="120" w:line="276" w:lineRule="auto"/>
      </w:pPr>
      <w:r>
        <w:rPr>
          <w:sz w:val="21"/>
        </w:rPr>
        <w:t>Prosjektleder eier den løpende risikoprosessen. Røde risikoer og kritiske issues rapporteres til prosjektstyret. Risk register og issue register oppdateres minst månedlig, og ukentlig i siste åtte uker.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Risiko / issue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Tiltak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Eier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FIS- eller kalenderavklaring forsinkes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Tidlig dialog, beslutningslogg og reserveformat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Sport / prosjekteier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Vær og snøforhold truer gjennomføring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Snøplan, reserveplan og daglig værvurdering nær arrangement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Arena / sport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Kostnader overstiger ramme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Månedlig prognose, usikkerhetsreserve og endringskontroll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Prosjektleder / økonomi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Sponsorinntekter uteblir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Trinnvis salgsplan, go/no-go kriterier og alternative inntekter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Kommersiell leder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Frivilligdekning for lav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Tidlig rekruttering, klubbavtaler og reservebemanning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Frivilligleder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HMS-hendelse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Beredskapsplan, øvelser, sanitet, vakthold og stoppkriterier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HMS-leder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Transport- og publikumsflyt svikter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Kapasitetsanalyse, shuttleplan, skilting og publikumsinformasjon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Publikum / drift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10. Kvalitetsstyring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Kvalitetsområde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Kvalitetskriterium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Kontrollmetode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Konkurranse oppfyller FIS-krav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FIS/TD-inspeksjon, testevent, sportslig sjekkliste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Arena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Løype, rigg og publikumsområder klare etter plan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Arena walk-through og sign-off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HMS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Beredskap er testet og kjent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Øvelse, tabletop, avviksliste og godkjenning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Publikum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God og trygg opplevelse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Survey, avvik, billettdata og publikumsobservasjon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Media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TV- og pressebehov ivaretatt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Broadcaster-sjekkliste og mediebrief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Bærekraft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Tiltak måles og rapporteres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Transportmåling, avfallsrapport og leverandørdata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11. Kommunikasjon og rapportering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Rapport / møte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Mottaker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Frekvens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Innhold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Highlight report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Prosjektstyret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Månedlig, ukentlig siste 8 uker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Status, risiko, kost, tid, beslutninger og avvik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Checkpoint report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Prosjektleder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Ukentlig fra delprosjekter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Fremdrift, neste aktiviteter, issues og behov for beslutning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Risk and issue review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Prosjektleder / prosjektstyre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Månedlig, ukentlig siste 8 uker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Røde/gule risikoer, tiltak og eiere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Stage boundary report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Prosjektstyret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Ved faseovergang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Status, oppdatert business case, neste faseplan og toleranser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Daily event meeting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Operativ ledelse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Daglig under arrangement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Vær, sport, HMS, publikum, media og beslutninger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End project report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Prosjektstyret / prosjekteier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T+1 til T+3 mnd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Resultat, økonomi, gevinster, avvik og læring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12. Endringskontroll</w:t>
      </w:r>
    </w:p>
    <w:p>
      <w:pPr>
        <w:spacing w:after="120" w:line="276" w:lineRule="auto"/>
      </w:pPr>
      <w:r>
        <w:rPr>
          <w:sz w:val="21"/>
        </w:rPr>
        <w:t>Alle vesentlige endringer i scope, kost, kvalitet, risiko, gevinster eller bærekraft registreres i endringslogg. Prosjektleder kan godkjenne endringer innen toleranser; større endringer behandles av Change Authority eller prosjektstyret.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Endringstype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Eksempel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Beslutningsnivå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Mindre operativ endring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Endret skilting, mindre bemanningsjustering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Prosjektleder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Middels endring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Endret riggomfang, ekstra leverandørkostnad, justert publikumsområde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Change Authority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Stor endring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Endret konkurranseformat, ny konkurransedag, vesentlig budsjettavvik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Prosjektstyret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Kritisk HMS-endring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Stans, evakuering eller vesentlig sikkerhetsrestriksjon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HMS-leder / prosjektstyret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13. Bærekraft og samfunnsansvar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Område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Tiltak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Målepunkt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Transport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Kollektiv, shuttle, tydelig publikumsinformasjon og begrenset privatbil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Andel kollektiv/shuttle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Avfall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Kildesortering, leverandørkrav og publikumsstasjoner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Sorteringsgrad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Innkjøp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Lokale og sertifiserte leverandører der mulig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Andel lokale/sertifiserte leverandører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Energi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Måling av strømforbruk og fossilfrie løsninger der mulig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Energirapport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Sosial verdi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Tilgjengelighet, frivilligpleie og lokale klubbtiltak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Deltakelse og tilfredshet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Etterbruk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Arrangementsmanual og lessons report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Overført kompetanse og lukkerapport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14. Go/no-go kriterier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Tidspunkt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Kriterier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Beslutning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T-12 mnd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FIS-/arenaavklaringer, finansieringsplan, prosjektorganisasjon og hovedrisikoer vurdert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Fortsette, justere eller redusere scope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T-6 mnd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Sponsorstatus, leverandører, HMS-plan, transportplan, frivilligplan og operativt budsjett på plass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Full gjennomføring eller reserveformat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T-1 mnd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Løype, snø, beredskap, bemanning, rigg og kritiske systemer klare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Endelig go/no-go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Arrangementsdager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Vær, løype, HMS, publikum og sport vurderes daglig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Gjennomføre, utsette, justere eller stoppe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p>
      <w:pPr>
        <w:spacing w:before="260" w:after="100"/>
        <w:keepNext/>
      </w:pPr>
      <w:r>
        <w:rPr>
          <w:b/>
          <w:color w:val="12355B"/>
          <w:sz w:val="25"/>
        </w:rPr>
        <w:t>15. Prosjektlukking og gevinstmåling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200"/>
        <w:gridCol w:w="2200"/>
      </w:tblGrid>
      <w:tr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Leveranse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Innhold</w:t>
            </w:r>
          </w:p>
        </w:tc>
        <w:tc>
          <w:tcPr>
            <w:shd w:fill="12355B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Frist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Sluttrapport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Måloppnåelse, avvik, risiko, kvalitet, HMS og anbefalinger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T+1 mnd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Regnskap og økonomirapport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Budsjett mot faktisk, sponsorinntekter, billettinntekter og reservebruk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T+1 til T+2 mnd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Gevinstrapport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Publikum, media, sponsorverdi, lokal aktivitet og anleggseffekt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T+2 til T+3 mnd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Bærekraftsrapport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Transport, avfall, energi, innkjøp og sosial verdi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T+2 mnd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Lessons report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Hva fungerte, hva bør endres, anbefalinger for neste arrangement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T+1 mnd</w:t>
            </w:r>
          </w:p>
        </w:tc>
      </w:tr>
      <w:tr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Arkivering og overlevering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Kontrakter, planer, maler, sjekklister og arrangementsmanual</w:t>
            </w:r>
          </w:p>
        </w:tc>
        <w:tc>
          <w:tcPr/>
          <w:p>
            <w:pPr>
              <w:spacing w:after="0"/>
            </w:pPr>
            <w:r>
              <w:rPr>
                <w:color w:val="1F2937"/>
                <w:sz w:val="18"/>
              </w:rPr>
              <w:t>T+3 mnd</w:t>
            </w:r>
          </w:p>
        </w:tc>
      </w:tr>
    </w:tbl>
    <w:p>
      <w:pPr>
        <w:spacing w:after="120" w:line="276" w:lineRule="auto"/>
      </w:pPr>
      <w:r>
        <w:rPr>
          <w:sz w:val="21"/>
        </w:rPr>
        <w:t/>
      </w:r>
    </w:p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Prosjektplan World Cup Alpint Wyllerløypa 2028</dc:title>
  <dc:creator>Codex</dc:creator>
  <cp:lastModifiedBy>Codex</cp:lastModifiedBy>
  <dcterms:created xsi:type="dcterms:W3CDTF">2026-06-15T09:27:15Z</dcterms:created>
  <dcterms:modified xsi:type="dcterms:W3CDTF">2026-06-15T09:27:15Z</dcterms:modified>
</cp:coreProperties>
</file>