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配电二级仓库8月29日新增功能概述</w:t>
      </w:r>
    </w:p>
    <w:p>
      <w:pPr>
        <w:numPr>
          <w:ilvl w:val="0"/>
          <w:numId w:val="1"/>
        </w:numPr>
        <w:rPr>
          <w:rFonts w:hint="eastAsia"/>
          <w:highlight w:val="yellow"/>
          <w:lang w:val="en-US" w:eastAsia="zh-CN"/>
        </w:rPr>
      </w:pPr>
      <w:r>
        <w:rPr>
          <w:rFonts w:hint="eastAsia"/>
          <w:highlight w:val="yellow"/>
          <w:lang w:val="en-US" w:eastAsia="zh-CN"/>
        </w:rPr>
        <w:t>移库单新增附件上传功能</w:t>
      </w:r>
    </w:p>
    <w:p>
      <w:pPr>
        <w:numPr>
          <w:ilvl w:val="0"/>
          <w:numId w:val="1"/>
        </w:numPr>
        <w:rPr>
          <w:rFonts w:hint="eastAsia"/>
          <w:highlight w:val="yellow"/>
          <w:lang w:val="en-US" w:eastAsia="zh-CN"/>
        </w:rPr>
      </w:pPr>
      <w:r>
        <w:rPr>
          <w:rFonts w:hint="eastAsia"/>
          <w:highlight w:val="yellow"/>
          <w:lang w:val="en-US" w:eastAsia="zh-CN"/>
        </w:rPr>
        <w:t>领料单新增附件上传功能</w:t>
      </w:r>
    </w:p>
    <w:p>
      <w:pPr>
        <w:numPr>
          <w:ilvl w:val="0"/>
          <w:numId w:val="1"/>
        </w:numPr>
        <w:rPr>
          <w:rFonts w:hint="eastAsia"/>
          <w:highlight w:val="yellow"/>
          <w:lang w:val="en-US" w:eastAsia="zh-CN"/>
        </w:rPr>
      </w:pPr>
      <w:r>
        <w:rPr>
          <w:rFonts w:hint="eastAsia"/>
          <w:highlight w:val="yellow"/>
          <w:lang w:val="en-US" w:eastAsia="zh-CN"/>
        </w:rPr>
        <w:t>退料单新增附件上传功能</w:t>
      </w:r>
    </w:p>
    <w:p>
      <w:pPr>
        <w:numPr>
          <w:ilvl w:val="0"/>
          <w:numId w:val="1"/>
        </w:numPr>
        <w:rPr>
          <w:rFonts w:hint="eastAsia"/>
          <w:highlight w:val="yellow"/>
          <w:lang w:val="en-US" w:eastAsia="zh-CN"/>
        </w:rPr>
      </w:pPr>
      <w:r>
        <w:rPr>
          <w:rFonts w:hint="eastAsia"/>
          <w:highlight w:val="yellow"/>
          <w:lang w:val="en-US" w:eastAsia="zh-CN"/>
        </w:rPr>
        <w:t>移库单/领料单/退料单 上传附件多个附件</w:t>
      </w:r>
    </w:p>
    <w:p>
      <w:pPr>
        <w:numPr>
          <w:ilvl w:val="0"/>
          <w:numId w:val="1"/>
        </w:numPr>
        <w:rPr>
          <w:rFonts w:hint="eastAsia"/>
          <w:highlight w:val="yellow"/>
          <w:lang w:val="en-US" w:eastAsia="zh-CN"/>
        </w:rPr>
      </w:pPr>
      <w:r>
        <w:rPr>
          <w:rFonts w:hint="eastAsia"/>
          <w:highlight w:val="yellow"/>
          <w:lang w:val="en-US" w:eastAsia="zh-CN"/>
        </w:rPr>
        <w:t>移库单/领料单/退料单 新增删除附件功能</w:t>
      </w:r>
    </w:p>
    <w:p>
      <w:pPr>
        <w:numPr>
          <w:ilvl w:val="0"/>
          <w:numId w:val="1"/>
        </w:numPr>
        <w:rPr>
          <w:rFonts w:hint="eastAsia"/>
          <w:highlight w:val="yellow"/>
          <w:lang w:val="en-US" w:eastAsia="zh-CN"/>
        </w:rPr>
      </w:pPr>
      <w:r>
        <w:rPr>
          <w:rFonts w:hint="eastAsia"/>
          <w:highlight w:val="yellow"/>
          <w:lang w:val="en-US" w:eastAsia="zh-CN"/>
        </w:rPr>
        <w:t>移库单/领料单/退料单 新增查看附件功能</w:t>
      </w:r>
    </w:p>
    <w:p>
      <w:pPr>
        <w:numPr>
          <w:ilvl w:val="0"/>
          <w:numId w:val="1"/>
        </w:numPr>
        <w:rPr>
          <w:rFonts w:hint="eastAsia"/>
          <w:highlight w:val="yellow"/>
          <w:lang w:val="en-US" w:eastAsia="zh-CN"/>
        </w:rPr>
      </w:pPr>
      <w:r>
        <w:rPr>
          <w:rFonts w:hint="eastAsia"/>
          <w:highlight w:val="yellow"/>
          <w:lang w:val="en-US" w:eastAsia="zh-CN"/>
        </w:rPr>
        <w:t>移库单新增移出仓库字段</w:t>
      </w:r>
    </w:p>
    <w:p>
      <w:pPr>
        <w:numPr>
          <w:ilvl w:val="0"/>
          <w:numId w:val="1"/>
        </w:numPr>
        <w:rPr>
          <w:rFonts w:hint="eastAsia"/>
          <w:lang w:val="en-US" w:eastAsia="zh-CN"/>
        </w:rPr>
      </w:pPr>
      <w:r>
        <w:rPr>
          <w:rFonts w:hint="eastAsia"/>
          <w:lang w:val="en-US" w:eastAsia="zh-CN"/>
        </w:rPr>
        <w:t>防汛新增台账信息</w:t>
      </w:r>
    </w:p>
    <w:p>
      <w:pPr>
        <w:numPr>
          <w:ilvl w:val="0"/>
          <w:numId w:val="1"/>
        </w:numPr>
        <w:rPr>
          <w:rFonts w:hint="eastAsia"/>
          <w:highlight w:val="yellow"/>
          <w:lang w:val="en-US" w:eastAsia="zh-CN"/>
        </w:rPr>
      </w:pPr>
      <w:r>
        <w:rPr>
          <w:rFonts w:hint="eastAsia"/>
          <w:highlight w:val="yellow"/>
          <w:lang w:val="en-US" w:eastAsia="zh-CN"/>
        </w:rPr>
        <w:t>领料单新增“领料时间”字段（自动生成时间）</w:t>
      </w:r>
    </w:p>
    <w:p>
      <w:pPr>
        <w:numPr>
          <w:ilvl w:val="0"/>
          <w:numId w:val="1"/>
        </w:numPr>
        <w:rPr>
          <w:rFonts w:hint="eastAsia"/>
          <w:highlight w:val="yellow"/>
          <w:lang w:val="en-US" w:eastAsia="zh-CN"/>
        </w:rPr>
      </w:pPr>
      <w:r>
        <w:rPr>
          <w:rFonts w:hint="eastAsia"/>
          <w:highlight w:val="yellow"/>
          <w:lang w:val="en-US" w:eastAsia="zh-CN"/>
        </w:rPr>
        <w:t>领料单审核时，作废按钮有要点多次才能提交的情况（没有复现）</w:t>
      </w:r>
    </w:p>
    <w:p>
      <w:pPr>
        <w:numPr>
          <w:ilvl w:val="0"/>
          <w:numId w:val="1"/>
        </w:numPr>
        <w:rPr>
          <w:rFonts w:hint="eastAsia"/>
          <w:highlight w:val="yellow"/>
          <w:lang w:val="en-US" w:eastAsia="zh-CN"/>
        </w:rPr>
      </w:pPr>
      <w:r>
        <w:rPr>
          <w:rFonts w:hint="eastAsia"/>
          <w:highlight w:val="yellow"/>
          <w:lang w:val="en-US" w:eastAsia="zh-CN"/>
        </w:rPr>
        <w:t>领料单填写时，班组字段默认为当前用户所在的班组（当初没有说要做人员与班组的绑定，使用用户名填充，取消原有的下拉列表）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物资详情，要与防汛物资关联。</w:t>
      </w:r>
    </w:p>
    <w:p>
      <w:pPr>
        <w:widowControl w:val="0"/>
        <w:numPr>
          <w:numId w:val="0"/>
        </w:numPr>
        <w:jc w:val="both"/>
        <w:rPr>
          <w:rFonts w:hint="eastAsia"/>
          <w:lang w:val="en-US" w:eastAsia="zh-CN"/>
        </w:rPr>
      </w:pPr>
      <w:r>
        <w:rPr>
          <w:rFonts w:hint="eastAsia"/>
          <w:lang w:val="en-US" w:eastAsia="zh-CN"/>
        </w:rPr>
        <w:t>防汛物资列表可以视作在每个班组下指定物资的需求和现存的信息总览。</w:t>
      </w:r>
    </w:p>
    <w:p>
      <w:pPr>
        <w:widowControl w:val="0"/>
        <w:numPr>
          <w:numId w:val="0"/>
        </w:numPr>
        <w:jc w:val="both"/>
        <w:rPr>
          <w:rFonts w:hint="eastAsia"/>
          <w:lang w:val="en-US" w:eastAsia="zh-CN"/>
        </w:rPr>
      </w:pPr>
      <w:r>
        <w:rPr>
          <w:rFonts w:hint="eastAsia"/>
          <w:lang w:val="en-US" w:eastAsia="zh-CN"/>
        </w:rPr>
        <w:t>点击某个班组的现存数值，能够看到该班组下该物资的信息。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防汛台账，物资汇总信息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3896C"/>
    <w:multiLevelType w:val="singleLevel"/>
    <w:tmpl w:val="57C3896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0E515E"/>
    <w:rsid w:val="02636FE6"/>
    <w:rsid w:val="0A742B37"/>
    <w:rsid w:val="0AA82D1F"/>
    <w:rsid w:val="145934B9"/>
    <w:rsid w:val="17424031"/>
    <w:rsid w:val="23100133"/>
    <w:rsid w:val="28D41776"/>
    <w:rsid w:val="2E630292"/>
    <w:rsid w:val="306B229E"/>
    <w:rsid w:val="36E42A8A"/>
    <w:rsid w:val="38AB51BD"/>
    <w:rsid w:val="3B5F6B95"/>
    <w:rsid w:val="40C77E37"/>
    <w:rsid w:val="4D243EA1"/>
    <w:rsid w:val="4E375A78"/>
    <w:rsid w:val="4F047DFE"/>
    <w:rsid w:val="545D784F"/>
    <w:rsid w:val="5CCF7A61"/>
    <w:rsid w:val="5F854888"/>
    <w:rsid w:val="66AF035C"/>
    <w:rsid w:val="67706BD6"/>
    <w:rsid w:val="7BBD746F"/>
    <w:rsid w:val="7F0E51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2016-08-29T00:57:00Z</dcterms:created>
  <dc:creator>Administrator</dc:creator>
  <cp:lastModifiedBy>Administrator</cp:lastModifiedBy>
  <dcterms:modified xsi:type="dcterms:W3CDTF">2016-09-06T06:20:06Z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