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EDB" w:rsidRPr="00D170E2" w:rsidRDefault="00BC2EDB" w:rsidP="00BC2EDB">
      <w:pPr>
        <w:pStyle w:val="Heading1"/>
        <w:bidi/>
        <w:jc w:val="both"/>
        <w:rPr>
          <w:rFonts w:ascii="IRTitr" w:hAnsi="IRTitr" w:cs="IRTitr"/>
          <w:b w:val="0"/>
          <w:bCs w:val="0"/>
          <w:color w:val="002060"/>
          <w:lang w:bidi="fa-IR"/>
        </w:rPr>
      </w:pPr>
      <w:bookmarkStart w:id="0" w:name="_Toc139778829"/>
      <w:r w:rsidRPr="00D170E2">
        <w:rPr>
          <w:rFonts w:ascii="IRTitr" w:hAnsi="IRTitr" w:cs="IRTitr"/>
          <w:b w:val="0"/>
          <w:bCs w:val="0"/>
          <w:color w:val="002060"/>
          <w:rtl/>
          <w:lang w:bidi="ps-AF"/>
        </w:rPr>
        <w:t>دید</w:t>
      </w:r>
      <w:r w:rsidRPr="00D170E2">
        <w:rPr>
          <w:rFonts w:ascii="IRTitr" w:hAnsi="IRTitr" w:cs="IRTitr"/>
          <w:b w:val="0"/>
          <w:bCs w:val="0"/>
          <w:color w:val="002060"/>
          <w:rtl/>
          <w:lang w:bidi="fa-IR"/>
        </w:rPr>
        <w:t>گاه (</w:t>
      </w:r>
      <w:r w:rsidRPr="00D170E2">
        <w:rPr>
          <w:rFonts w:ascii="IRTitr" w:hAnsi="IRTitr" w:cs="IRTitr"/>
          <w:b w:val="0"/>
          <w:bCs w:val="0"/>
          <w:color w:val="002060"/>
          <w:lang w:bidi="fa-IR"/>
        </w:rPr>
        <w:t>Vision</w:t>
      </w:r>
      <w:r w:rsidRPr="00D170E2">
        <w:rPr>
          <w:rFonts w:ascii="IRTitr" w:hAnsi="IRTitr" w:cs="IRTitr"/>
          <w:b w:val="0"/>
          <w:bCs w:val="0"/>
          <w:color w:val="002060"/>
          <w:rtl/>
          <w:lang w:bidi="fa-IR"/>
        </w:rPr>
        <w:t>)</w:t>
      </w:r>
      <w:bookmarkEnd w:id="0"/>
    </w:p>
    <w:p w:rsidR="008F0357" w:rsidRDefault="00BC2EDB" w:rsidP="00221097">
      <w:pPr>
        <w:bidi/>
        <w:spacing w:line="360" w:lineRule="auto"/>
        <w:jc w:val="both"/>
        <w:rPr>
          <w:rFonts w:asciiTheme="majorBidi" w:hAnsiTheme="majorBidi" w:cstheme="majorBidi"/>
          <w:b/>
          <w:bCs/>
          <w:sz w:val="24"/>
          <w:szCs w:val="24"/>
          <w:lang w:bidi="fa-IR"/>
        </w:rPr>
      </w:pPr>
      <w:bookmarkStart w:id="1" w:name="_Toc35817451"/>
      <w:bookmarkStart w:id="2" w:name="_Toc36509075"/>
      <w:r w:rsidRPr="0053364A">
        <w:rPr>
          <w:rFonts w:asciiTheme="majorBidi" w:hAnsiTheme="majorBidi" w:cstheme="majorBidi"/>
          <w:b/>
          <w:bCs/>
          <w:sz w:val="24"/>
          <w:szCs w:val="24"/>
          <w:rtl/>
          <w:lang w:bidi="fa-IR"/>
        </w:rPr>
        <w:t>پوهنځی شرعیات مؤسسه تحصیلات عالی جهان مصمم است که با تولید وگسترش علم وتربیت جوانان مبتنی بر ارزشهای اسلامی یکی از بهترین پوهنځی های ارایه کنندۀ خدمات علمی در زمینه علوم اسلامی بوده وجایگاه یک کانون علمی معتبر ومعیاری را در سطح کشور حاصل نماید.</w:t>
      </w:r>
    </w:p>
    <w:p w:rsidR="008F0357" w:rsidRPr="008F0357" w:rsidRDefault="008F0357" w:rsidP="008F0357">
      <w:pPr>
        <w:pStyle w:val="NoSpacing"/>
        <w:jc w:val="both"/>
        <w:rPr>
          <w:rFonts w:asciiTheme="minorBidi" w:hAnsiTheme="minorBidi"/>
          <w:b/>
          <w:bCs/>
          <w:sz w:val="24"/>
          <w:szCs w:val="24"/>
          <w:lang w:val="en"/>
        </w:rPr>
      </w:pPr>
      <w:r w:rsidRPr="008F0357">
        <w:rPr>
          <w:rFonts w:asciiTheme="minorBidi" w:hAnsiTheme="minorBidi"/>
          <w:b/>
          <w:bCs/>
          <w:sz w:val="24"/>
          <w:szCs w:val="24"/>
          <w:lang w:val="en"/>
        </w:rPr>
        <w:t>Vision:</w:t>
      </w:r>
    </w:p>
    <w:p w:rsidR="008F0357" w:rsidRPr="00221097" w:rsidRDefault="008F0357" w:rsidP="00221097">
      <w:pPr>
        <w:pStyle w:val="NoSpacing"/>
        <w:jc w:val="both"/>
        <w:rPr>
          <w:rFonts w:asciiTheme="minorBidi" w:hAnsiTheme="minorBidi"/>
          <w:sz w:val="24"/>
          <w:szCs w:val="24"/>
          <w:rtl/>
        </w:rPr>
      </w:pPr>
      <w:r w:rsidRPr="008F0357">
        <w:rPr>
          <w:rFonts w:asciiTheme="minorBidi" w:hAnsiTheme="minorBidi"/>
          <w:sz w:val="24"/>
          <w:szCs w:val="24"/>
          <w:lang w:val="en"/>
        </w:rPr>
        <w:t xml:space="preserve">Sharia Faculty of </w:t>
      </w:r>
      <w:proofErr w:type="spellStart"/>
      <w:r w:rsidRPr="008F0357">
        <w:rPr>
          <w:rFonts w:asciiTheme="minorBidi" w:hAnsiTheme="minorBidi"/>
          <w:sz w:val="24"/>
          <w:szCs w:val="24"/>
          <w:lang w:val="en"/>
        </w:rPr>
        <w:t>Jahan</w:t>
      </w:r>
      <w:proofErr w:type="spellEnd"/>
      <w:r w:rsidRPr="008F0357">
        <w:rPr>
          <w:rFonts w:asciiTheme="minorBidi" w:hAnsiTheme="minorBidi"/>
          <w:sz w:val="24"/>
          <w:szCs w:val="24"/>
          <w:lang w:val="en"/>
        </w:rPr>
        <w:t xml:space="preserve"> Institute of Higher Education is </w:t>
      </w:r>
      <w:r w:rsidR="00221097">
        <w:rPr>
          <w:rFonts w:asciiTheme="minorBidi" w:hAnsiTheme="minorBidi"/>
          <w:sz w:val="24"/>
          <w:szCs w:val="24"/>
          <w:lang w:val="en"/>
        </w:rPr>
        <w:t xml:space="preserve">committed </w:t>
      </w:r>
      <w:r w:rsidR="00221097" w:rsidRPr="008F0357">
        <w:rPr>
          <w:rFonts w:asciiTheme="minorBidi" w:hAnsiTheme="minorBidi"/>
          <w:sz w:val="24"/>
          <w:szCs w:val="24"/>
          <w:lang w:val="en"/>
        </w:rPr>
        <w:t>to</w:t>
      </w:r>
      <w:r w:rsidRPr="008F0357">
        <w:rPr>
          <w:rFonts w:asciiTheme="minorBidi" w:hAnsiTheme="minorBidi"/>
          <w:sz w:val="24"/>
          <w:szCs w:val="24"/>
          <w:lang w:val="en"/>
        </w:rPr>
        <w:t xml:space="preserve"> be one of the best faculties providing </w:t>
      </w:r>
      <w:r>
        <w:rPr>
          <w:rFonts w:asciiTheme="minorBidi" w:hAnsiTheme="minorBidi"/>
          <w:sz w:val="24"/>
          <w:szCs w:val="24"/>
          <w:lang w:val="en"/>
        </w:rPr>
        <w:t>academic</w:t>
      </w:r>
      <w:r w:rsidRPr="008F0357">
        <w:rPr>
          <w:rFonts w:asciiTheme="minorBidi" w:hAnsiTheme="minorBidi"/>
          <w:sz w:val="24"/>
          <w:szCs w:val="24"/>
          <w:lang w:val="en"/>
        </w:rPr>
        <w:t xml:space="preserve"> services in the field of Islamic sciences by producing and expanding science and educating young people based on Islamic values ​​and to achieve the position of a </w:t>
      </w:r>
      <w:r w:rsidR="00221097">
        <w:rPr>
          <w:rFonts w:asciiTheme="minorBidi" w:hAnsiTheme="minorBidi"/>
          <w:sz w:val="24"/>
          <w:szCs w:val="24"/>
          <w:lang w:val="en"/>
        </w:rPr>
        <w:t>reliable and standard academic</w:t>
      </w:r>
      <w:r w:rsidRPr="008F0357">
        <w:rPr>
          <w:rFonts w:asciiTheme="minorBidi" w:hAnsiTheme="minorBidi"/>
          <w:sz w:val="24"/>
          <w:szCs w:val="24"/>
          <w:lang w:val="en"/>
        </w:rPr>
        <w:t xml:space="preserve"> center in the country.</w:t>
      </w:r>
    </w:p>
    <w:p w:rsidR="00BC2EDB" w:rsidRPr="00D170E2" w:rsidRDefault="00BC2EDB" w:rsidP="00BC2EDB">
      <w:pPr>
        <w:pStyle w:val="Heading1"/>
        <w:bidi/>
        <w:jc w:val="both"/>
        <w:rPr>
          <w:rFonts w:ascii="IRTitr" w:hAnsi="IRTitr" w:cs="IRTitr"/>
          <w:b w:val="0"/>
          <w:bCs w:val="0"/>
          <w:color w:val="002060"/>
          <w:lang w:bidi="fa-IR"/>
        </w:rPr>
      </w:pPr>
      <w:bookmarkStart w:id="3" w:name="_Toc139778830"/>
      <w:r w:rsidRPr="00D170E2">
        <w:rPr>
          <w:rFonts w:ascii="IRTitr" w:hAnsi="IRTitr" w:cs="IRTitr"/>
          <w:b w:val="0"/>
          <w:bCs w:val="0"/>
          <w:color w:val="002060"/>
          <w:rtl/>
          <w:lang w:bidi="fa-IR"/>
        </w:rPr>
        <w:t>م</w:t>
      </w:r>
      <w:r w:rsidRPr="00D170E2">
        <w:rPr>
          <w:rFonts w:ascii="IRTitr" w:hAnsi="IRTitr" w:cs="IRTitr" w:hint="cs"/>
          <w:b w:val="0"/>
          <w:bCs w:val="0"/>
          <w:color w:val="002060"/>
          <w:rtl/>
          <w:lang w:bidi="fa-IR"/>
        </w:rPr>
        <w:t>أ</w:t>
      </w:r>
      <w:r w:rsidRPr="00D170E2">
        <w:rPr>
          <w:rFonts w:ascii="IRTitr" w:hAnsi="IRTitr" w:cs="IRTitr"/>
          <w:b w:val="0"/>
          <w:bCs w:val="0"/>
          <w:color w:val="002060"/>
          <w:rtl/>
          <w:lang w:bidi="fa-IR"/>
        </w:rPr>
        <w:t>موریت</w:t>
      </w:r>
      <w:r w:rsidRPr="00D170E2">
        <w:rPr>
          <w:rFonts w:ascii="IRTitr" w:hAnsi="IRTitr" w:cs="IRTitr"/>
          <w:b w:val="0"/>
          <w:bCs w:val="0"/>
          <w:color w:val="002060"/>
          <w:rtl/>
          <w:lang w:bidi="ps-AF"/>
        </w:rPr>
        <w:t xml:space="preserve"> </w:t>
      </w:r>
      <w:r w:rsidRPr="00D170E2">
        <w:rPr>
          <w:rFonts w:ascii="IRTitr" w:hAnsi="IRTitr" w:cs="IRTitr"/>
          <w:b w:val="0"/>
          <w:bCs w:val="0"/>
          <w:color w:val="002060"/>
          <w:rtl/>
          <w:lang w:bidi="fa-IR"/>
        </w:rPr>
        <w:t>(</w:t>
      </w:r>
      <w:r w:rsidRPr="00D170E2">
        <w:rPr>
          <w:rFonts w:ascii="IRTitr" w:hAnsi="IRTitr" w:cs="IRTitr"/>
          <w:b w:val="0"/>
          <w:bCs w:val="0"/>
          <w:color w:val="002060"/>
          <w:lang w:bidi="fa-IR"/>
        </w:rPr>
        <w:t>mission</w:t>
      </w:r>
      <w:r w:rsidRPr="00D170E2">
        <w:rPr>
          <w:rFonts w:ascii="IRTitr" w:hAnsi="IRTitr" w:cs="IRTitr"/>
          <w:b w:val="0"/>
          <w:bCs w:val="0"/>
          <w:color w:val="002060"/>
          <w:rtl/>
          <w:lang w:bidi="fa-IR"/>
        </w:rPr>
        <w:t>)</w:t>
      </w:r>
      <w:bookmarkEnd w:id="1"/>
      <w:bookmarkEnd w:id="2"/>
      <w:bookmarkEnd w:id="3"/>
    </w:p>
    <w:p w:rsidR="00BC2EDB" w:rsidRPr="00221097" w:rsidRDefault="00BC2EDB" w:rsidP="00BC2EDB">
      <w:pPr>
        <w:bidi/>
        <w:spacing w:line="360" w:lineRule="auto"/>
        <w:jc w:val="both"/>
        <w:rPr>
          <w:rFonts w:asciiTheme="majorBidi" w:hAnsiTheme="majorBidi" w:cstheme="majorBidi"/>
          <w:sz w:val="28"/>
          <w:szCs w:val="28"/>
          <w:lang w:bidi="fa-IR"/>
        </w:rPr>
      </w:pPr>
      <w:r w:rsidRPr="0053364A">
        <w:rPr>
          <w:rFonts w:asciiTheme="majorBidi" w:hAnsiTheme="majorBidi" w:cstheme="majorBidi"/>
          <w:b/>
          <w:bCs/>
          <w:sz w:val="24"/>
          <w:szCs w:val="24"/>
          <w:rtl/>
          <w:lang w:bidi="fa-IR"/>
        </w:rPr>
        <w:t>پوهنځی شرعیات مؤسسۀ تحصیلات عالی جهان در حال حاضر با داشتن کادر علمی ورزیده، زمینۀ تحقیق علمی و تدریس معیاری را برای محصلان فراهم ساخته و</w:t>
      </w:r>
      <w:r w:rsidRPr="0053364A">
        <w:rPr>
          <w:rFonts w:asciiTheme="majorBidi" w:hAnsiTheme="majorBidi" w:cstheme="majorBidi"/>
          <w:b/>
          <w:bCs/>
          <w:sz w:val="24"/>
          <w:szCs w:val="24"/>
          <w:rtl/>
          <w:lang w:bidi="ps-AF"/>
        </w:rPr>
        <w:t xml:space="preserve"> از این طریق</w:t>
      </w:r>
      <w:r w:rsidRPr="0053364A">
        <w:rPr>
          <w:rFonts w:asciiTheme="majorBidi" w:hAnsiTheme="majorBidi" w:cstheme="majorBidi"/>
          <w:b/>
          <w:bCs/>
          <w:sz w:val="24"/>
          <w:szCs w:val="24"/>
          <w:rtl/>
          <w:lang w:bidi="fa-IR"/>
        </w:rPr>
        <w:t xml:space="preserve"> جوانان آگاه به دانش شرعی و متعهد را تربیت نموده و نقش خود را در جامعه ایفا مینماید.</w:t>
      </w:r>
    </w:p>
    <w:p w:rsidR="00221097" w:rsidRPr="00221097" w:rsidRDefault="00221097" w:rsidP="00221097">
      <w:pPr>
        <w:pStyle w:val="NoSpacing"/>
        <w:jc w:val="both"/>
        <w:rPr>
          <w:rFonts w:asciiTheme="minorBidi" w:hAnsiTheme="minorBidi"/>
          <w:sz w:val="24"/>
          <w:szCs w:val="24"/>
        </w:rPr>
      </w:pPr>
      <w:r w:rsidRPr="00221097">
        <w:rPr>
          <w:rFonts w:asciiTheme="minorBidi" w:hAnsiTheme="minorBidi"/>
          <w:sz w:val="24"/>
          <w:szCs w:val="24"/>
        </w:rPr>
        <w:t>Mission:</w:t>
      </w:r>
    </w:p>
    <w:p w:rsidR="00221097" w:rsidRPr="00D44C69" w:rsidRDefault="00221097" w:rsidP="00D44C69">
      <w:pPr>
        <w:pStyle w:val="NoSpacing"/>
        <w:jc w:val="both"/>
        <w:rPr>
          <w:rFonts w:asciiTheme="minorBidi" w:hAnsiTheme="minorBidi"/>
          <w:sz w:val="24"/>
          <w:szCs w:val="24"/>
          <w:rtl/>
        </w:rPr>
      </w:pPr>
      <w:r w:rsidRPr="00221097">
        <w:rPr>
          <w:rFonts w:asciiTheme="minorBidi" w:hAnsiTheme="minorBidi"/>
          <w:sz w:val="24"/>
          <w:szCs w:val="24"/>
        </w:rPr>
        <w:t xml:space="preserve">Currently, Sharia faculty of </w:t>
      </w:r>
      <w:proofErr w:type="spellStart"/>
      <w:r w:rsidRPr="00221097">
        <w:rPr>
          <w:rFonts w:asciiTheme="minorBidi" w:hAnsiTheme="minorBidi"/>
          <w:sz w:val="24"/>
          <w:szCs w:val="24"/>
        </w:rPr>
        <w:t>Jahan</w:t>
      </w:r>
      <w:proofErr w:type="spellEnd"/>
      <w:r w:rsidRPr="00221097">
        <w:rPr>
          <w:rFonts w:asciiTheme="minorBidi" w:hAnsiTheme="minorBidi"/>
          <w:sz w:val="24"/>
          <w:szCs w:val="24"/>
        </w:rPr>
        <w:t xml:space="preserve"> Institute of Higher Education, has highly trained academic staff, has provided the field of academic research and standard teaching for students, And through this way, educates young people about Islamic knowledge and committed to play their role in the society.</w:t>
      </w:r>
    </w:p>
    <w:p w:rsidR="00BC2EDB" w:rsidRPr="00D170E2" w:rsidRDefault="00BC2EDB" w:rsidP="00BC2EDB">
      <w:pPr>
        <w:pStyle w:val="Heading1"/>
        <w:bidi/>
        <w:jc w:val="both"/>
        <w:rPr>
          <w:rFonts w:ascii="IRTitr" w:hAnsi="IRTitr" w:cs="IRTitr"/>
          <w:b w:val="0"/>
          <w:bCs w:val="0"/>
          <w:color w:val="002060"/>
          <w:lang w:bidi="fa-IR"/>
        </w:rPr>
      </w:pPr>
      <w:bookmarkStart w:id="4" w:name="_Toc139778831"/>
      <w:r w:rsidRPr="00D170E2">
        <w:rPr>
          <w:rFonts w:ascii="IRTitr" w:hAnsi="IRTitr" w:cs="IRTitr"/>
          <w:b w:val="0"/>
          <w:bCs w:val="0"/>
          <w:color w:val="002060"/>
          <w:rtl/>
          <w:lang w:bidi="fa-IR"/>
        </w:rPr>
        <w:t>ارزش ها</w:t>
      </w:r>
      <w:r w:rsidRPr="00D170E2">
        <w:rPr>
          <w:rFonts w:ascii="IRTitr" w:hAnsi="IRTitr" w:cs="IRTitr"/>
          <w:b w:val="0"/>
          <w:bCs w:val="0"/>
          <w:color w:val="002060"/>
          <w:rtl/>
          <w:lang w:bidi="ps-AF"/>
        </w:rPr>
        <w:t xml:space="preserve">ی </w:t>
      </w:r>
      <w:r w:rsidRPr="00D170E2">
        <w:rPr>
          <w:rFonts w:ascii="IRTitr" w:hAnsi="IRTitr" w:cs="IRTitr"/>
          <w:b w:val="0"/>
          <w:bCs w:val="0"/>
          <w:color w:val="002060"/>
          <w:rtl/>
          <w:lang w:bidi="fa-IR"/>
        </w:rPr>
        <w:t>پوهنځی شرعیات</w:t>
      </w:r>
      <w:bookmarkEnd w:id="4"/>
    </w:p>
    <w:p w:rsidR="00BC2EDB" w:rsidRPr="0053364A" w:rsidRDefault="00BC2EDB" w:rsidP="00BC2EDB">
      <w:pPr>
        <w:pStyle w:val="ListParagraph"/>
        <w:numPr>
          <w:ilvl w:val="0"/>
          <w:numId w:val="1"/>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تحصیلات عالی با کیفیت؛</w:t>
      </w:r>
    </w:p>
    <w:p w:rsidR="00BC2EDB" w:rsidRPr="0053364A" w:rsidRDefault="00BC2EDB" w:rsidP="00BC2EDB">
      <w:pPr>
        <w:pStyle w:val="ListParagraph"/>
        <w:numPr>
          <w:ilvl w:val="0"/>
          <w:numId w:val="1"/>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تقویت وحدت ملی و رعایت ارزشهای اسلامی، اخلاقی و کرامت انسانی؛</w:t>
      </w:r>
    </w:p>
    <w:p w:rsidR="00BC2EDB" w:rsidRPr="0053364A" w:rsidRDefault="00BC2EDB" w:rsidP="00BC2EDB">
      <w:pPr>
        <w:pStyle w:val="ListParagraph"/>
        <w:numPr>
          <w:ilvl w:val="0"/>
          <w:numId w:val="1"/>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ps-AF"/>
        </w:rPr>
        <w:t>آزادی اکاد</w:t>
      </w:r>
      <w:r w:rsidRPr="0053364A">
        <w:rPr>
          <w:rFonts w:asciiTheme="majorBidi" w:hAnsiTheme="majorBidi" w:cstheme="majorBidi"/>
          <w:b/>
          <w:bCs/>
          <w:color w:val="002060"/>
          <w:sz w:val="24"/>
          <w:szCs w:val="24"/>
          <w:rtl/>
          <w:lang w:bidi="fa-IR"/>
        </w:rPr>
        <w:t>میک؛</w:t>
      </w:r>
    </w:p>
    <w:p w:rsidR="00BC2EDB" w:rsidRPr="0053364A" w:rsidRDefault="00BC2EDB" w:rsidP="00BC2EDB">
      <w:pPr>
        <w:pStyle w:val="ListParagraph"/>
        <w:numPr>
          <w:ilvl w:val="0"/>
          <w:numId w:val="1"/>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تطبیق عدالت، ادارۀ سالم، مؤثریت و کارایی؛</w:t>
      </w:r>
    </w:p>
    <w:p w:rsidR="00BC2EDB" w:rsidRPr="0053364A" w:rsidRDefault="00BC2EDB" w:rsidP="00BC2EDB">
      <w:pPr>
        <w:pStyle w:val="ListParagraph"/>
        <w:numPr>
          <w:ilvl w:val="0"/>
          <w:numId w:val="1"/>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انجام تحقیق معیاری، تدریس با کیفیت و شایسته سالاری؛</w:t>
      </w:r>
    </w:p>
    <w:p w:rsidR="00BC2EDB" w:rsidRDefault="00BC2EDB" w:rsidP="00BC2EDB">
      <w:pPr>
        <w:pStyle w:val="ListParagraph"/>
        <w:numPr>
          <w:ilvl w:val="0"/>
          <w:numId w:val="1"/>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جلوگیری از هر نوع تبعیض و تعصب در محیط علمی و تحصیلی.</w:t>
      </w:r>
    </w:p>
    <w:p w:rsidR="00D44C69" w:rsidRDefault="00D44C69" w:rsidP="00D44C69">
      <w:pPr>
        <w:bidi/>
        <w:jc w:val="right"/>
        <w:rPr>
          <w:rFonts w:asciiTheme="minorBidi" w:hAnsiTheme="minorBidi"/>
          <w:sz w:val="24"/>
          <w:szCs w:val="24"/>
        </w:rPr>
      </w:pPr>
      <w:r>
        <w:rPr>
          <w:rFonts w:asciiTheme="minorBidi" w:hAnsiTheme="minorBidi"/>
          <w:sz w:val="24"/>
          <w:szCs w:val="24"/>
        </w:rPr>
        <w:t>Values:</w:t>
      </w:r>
    </w:p>
    <w:p w:rsidR="00D44C69" w:rsidRPr="00D44C69" w:rsidRDefault="00D44C69" w:rsidP="00D44C69">
      <w:pPr>
        <w:pStyle w:val="NoSpacing"/>
        <w:rPr>
          <w:rStyle w:val="y2iqfc"/>
          <w:rFonts w:asciiTheme="minorBidi" w:hAnsiTheme="minorBidi"/>
          <w:color w:val="202124"/>
          <w:sz w:val="24"/>
          <w:szCs w:val="24"/>
          <w:lang w:val="en"/>
        </w:rPr>
      </w:pPr>
      <w:r w:rsidRPr="00D44C69">
        <w:rPr>
          <w:rStyle w:val="y2iqfc"/>
          <w:rFonts w:asciiTheme="minorBidi" w:hAnsiTheme="minorBidi"/>
          <w:color w:val="202124"/>
          <w:sz w:val="24"/>
          <w:szCs w:val="24"/>
          <w:lang w:val="en"/>
        </w:rPr>
        <w:t xml:space="preserve">• </w:t>
      </w:r>
      <w:r>
        <w:rPr>
          <w:rStyle w:val="y2iqfc"/>
          <w:rFonts w:asciiTheme="minorBidi" w:hAnsiTheme="minorBidi"/>
          <w:color w:val="202124"/>
          <w:sz w:val="24"/>
          <w:szCs w:val="24"/>
          <w:lang w:val="en"/>
        </w:rPr>
        <w:t>High q</w:t>
      </w:r>
      <w:r w:rsidRPr="00D44C69">
        <w:rPr>
          <w:rStyle w:val="y2iqfc"/>
          <w:rFonts w:asciiTheme="minorBidi" w:hAnsiTheme="minorBidi"/>
          <w:color w:val="202124"/>
          <w:sz w:val="24"/>
          <w:szCs w:val="24"/>
          <w:lang w:val="en"/>
        </w:rPr>
        <w:t>uality higher education;</w:t>
      </w:r>
    </w:p>
    <w:p w:rsidR="00D44C69" w:rsidRPr="00D44C69" w:rsidRDefault="00D44C69" w:rsidP="00D44C69">
      <w:pPr>
        <w:pStyle w:val="NoSpacing"/>
        <w:rPr>
          <w:rStyle w:val="y2iqfc"/>
          <w:rFonts w:asciiTheme="minorBidi" w:hAnsiTheme="minorBidi"/>
          <w:color w:val="202124"/>
          <w:sz w:val="24"/>
          <w:szCs w:val="24"/>
          <w:lang w:val="en"/>
        </w:rPr>
      </w:pPr>
      <w:r w:rsidRPr="00D44C69">
        <w:rPr>
          <w:rStyle w:val="y2iqfc"/>
          <w:rFonts w:asciiTheme="minorBidi" w:hAnsiTheme="minorBidi"/>
          <w:color w:val="202124"/>
          <w:sz w:val="24"/>
          <w:szCs w:val="24"/>
          <w:lang w:val="en"/>
        </w:rPr>
        <w:t xml:space="preserve">• </w:t>
      </w:r>
      <w:r w:rsidR="00CD7618">
        <w:rPr>
          <w:rStyle w:val="y2iqfc"/>
          <w:rFonts w:asciiTheme="minorBidi" w:hAnsiTheme="minorBidi"/>
          <w:color w:val="202124"/>
          <w:sz w:val="24"/>
          <w:szCs w:val="24"/>
          <w:lang w:val="en"/>
        </w:rPr>
        <w:t>Strengthening national unity,</w:t>
      </w:r>
      <w:r w:rsidRPr="00D44C69">
        <w:rPr>
          <w:rStyle w:val="y2iqfc"/>
          <w:rFonts w:asciiTheme="minorBidi" w:hAnsiTheme="minorBidi"/>
          <w:color w:val="202124"/>
          <w:sz w:val="24"/>
          <w:szCs w:val="24"/>
          <w:lang w:val="en"/>
        </w:rPr>
        <w:t xml:space="preserve"> observing Islamic values, ethics and human dignity;</w:t>
      </w:r>
    </w:p>
    <w:p w:rsidR="00D44C69" w:rsidRPr="00D44C69" w:rsidRDefault="00D44C69" w:rsidP="00D44C69">
      <w:pPr>
        <w:pStyle w:val="NoSpacing"/>
        <w:rPr>
          <w:rStyle w:val="y2iqfc"/>
          <w:rFonts w:asciiTheme="minorBidi" w:hAnsiTheme="minorBidi"/>
          <w:color w:val="202124"/>
          <w:sz w:val="24"/>
          <w:szCs w:val="24"/>
          <w:lang w:val="en"/>
        </w:rPr>
      </w:pPr>
      <w:r w:rsidRPr="00D44C69">
        <w:rPr>
          <w:rStyle w:val="y2iqfc"/>
          <w:rFonts w:asciiTheme="minorBidi" w:hAnsiTheme="minorBidi"/>
          <w:color w:val="202124"/>
          <w:sz w:val="24"/>
          <w:szCs w:val="24"/>
          <w:lang w:val="en"/>
        </w:rPr>
        <w:t>• Academic freedom;</w:t>
      </w:r>
    </w:p>
    <w:p w:rsidR="00D44C69" w:rsidRPr="00D44C69" w:rsidRDefault="00D44C69" w:rsidP="00D44C69">
      <w:pPr>
        <w:pStyle w:val="NoSpacing"/>
        <w:rPr>
          <w:rStyle w:val="y2iqfc"/>
          <w:rFonts w:asciiTheme="minorBidi" w:hAnsiTheme="minorBidi"/>
          <w:color w:val="202124"/>
          <w:sz w:val="24"/>
          <w:szCs w:val="24"/>
          <w:lang w:val="en"/>
        </w:rPr>
      </w:pPr>
      <w:r w:rsidRPr="00D44C69">
        <w:rPr>
          <w:rStyle w:val="y2iqfc"/>
          <w:rFonts w:asciiTheme="minorBidi" w:hAnsiTheme="minorBidi"/>
          <w:color w:val="202124"/>
          <w:sz w:val="24"/>
          <w:szCs w:val="24"/>
          <w:lang w:val="en"/>
        </w:rPr>
        <w:t>• Implementation of justice, healthy administration, effectiveness and efficiency;</w:t>
      </w:r>
    </w:p>
    <w:p w:rsidR="00D44C69" w:rsidRPr="00D44C69" w:rsidRDefault="00CD7618" w:rsidP="00D44C69">
      <w:pPr>
        <w:pStyle w:val="NoSpacing"/>
        <w:rPr>
          <w:rStyle w:val="y2iqfc"/>
          <w:rFonts w:asciiTheme="minorBidi" w:hAnsiTheme="minorBidi"/>
          <w:color w:val="202124"/>
          <w:sz w:val="24"/>
          <w:szCs w:val="24"/>
          <w:lang w:val="en"/>
        </w:rPr>
      </w:pPr>
      <w:r>
        <w:rPr>
          <w:rStyle w:val="y2iqfc"/>
          <w:rFonts w:asciiTheme="minorBidi" w:hAnsiTheme="minorBidi"/>
          <w:color w:val="202124"/>
          <w:sz w:val="24"/>
          <w:szCs w:val="24"/>
          <w:lang w:val="en"/>
        </w:rPr>
        <w:t>• Implementing</w:t>
      </w:r>
      <w:r w:rsidR="00D44C69" w:rsidRPr="00D44C69">
        <w:rPr>
          <w:rStyle w:val="y2iqfc"/>
          <w:rFonts w:asciiTheme="minorBidi" w:hAnsiTheme="minorBidi"/>
          <w:color w:val="202124"/>
          <w:sz w:val="24"/>
          <w:szCs w:val="24"/>
          <w:lang w:val="en"/>
        </w:rPr>
        <w:t xml:space="preserve"> standard research, </w:t>
      </w:r>
      <w:r>
        <w:rPr>
          <w:rStyle w:val="y2iqfc"/>
          <w:rFonts w:asciiTheme="minorBidi" w:hAnsiTheme="minorBidi"/>
          <w:color w:val="202124"/>
          <w:sz w:val="24"/>
          <w:szCs w:val="24"/>
          <w:lang w:val="en"/>
        </w:rPr>
        <w:t xml:space="preserve">high </w:t>
      </w:r>
      <w:r w:rsidR="00D44C69" w:rsidRPr="00D44C69">
        <w:rPr>
          <w:rStyle w:val="y2iqfc"/>
          <w:rFonts w:asciiTheme="minorBidi" w:hAnsiTheme="minorBidi"/>
          <w:color w:val="202124"/>
          <w:sz w:val="24"/>
          <w:szCs w:val="24"/>
          <w:lang w:val="en"/>
        </w:rPr>
        <w:t>quality teaching and meritocracy;</w:t>
      </w:r>
    </w:p>
    <w:p w:rsidR="00D44C69" w:rsidRPr="00CD7618" w:rsidRDefault="00CD7618" w:rsidP="00CD7618">
      <w:pPr>
        <w:pStyle w:val="NoSpacing"/>
        <w:rPr>
          <w:rFonts w:asciiTheme="minorBidi" w:hAnsiTheme="minorBidi"/>
          <w:sz w:val="12"/>
          <w:szCs w:val="12"/>
        </w:rPr>
      </w:pPr>
      <w:r>
        <w:rPr>
          <w:rStyle w:val="y2iqfc"/>
          <w:rFonts w:asciiTheme="minorBidi" w:hAnsiTheme="minorBidi"/>
          <w:color w:val="202124"/>
          <w:sz w:val="24"/>
          <w:szCs w:val="24"/>
          <w:lang w:val="en"/>
        </w:rPr>
        <w:lastRenderedPageBreak/>
        <w:t>• Avoiding</w:t>
      </w:r>
      <w:r w:rsidR="00D44C69" w:rsidRPr="00D44C69">
        <w:rPr>
          <w:rStyle w:val="y2iqfc"/>
          <w:rFonts w:asciiTheme="minorBidi" w:hAnsiTheme="minorBidi"/>
          <w:color w:val="202124"/>
          <w:sz w:val="24"/>
          <w:szCs w:val="24"/>
          <w:lang w:val="en"/>
        </w:rPr>
        <w:t xml:space="preserve"> any kind of discrimination</w:t>
      </w:r>
      <w:r>
        <w:rPr>
          <w:rStyle w:val="y2iqfc"/>
          <w:rFonts w:asciiTheme="minorBidi" w:hAnsiTheme="minorBidi"/>
          <w:color w:val="202124"/>
          <w:sz w:val="24"/>
          <w:szCs w:val="24"/>
          <w:lang w:val="en"/>
        </w:rPr>
        <w:t xml:space="preserve"> and prejudice in the academic</w:t>
      </w:r>
      <w:r w:rsidR="00D44C69" w:rsidRPr="00D44C69">
        <w:rPr>
          <w:rStyle w:val="y2iqfc"/>
          <w:rFonts w:asciiTheme="minorBidi" w:hAnsiTheme="minorBidi"/>
          <w:color w:val="202124"/>
          <w:sz w:val="24"/>
          <w:szCs w:val="24"/>
          <w:lang w:val="en"/>
        </w:rPr>
        <w:t xml:space="preserve"> and educational environment.</w:t>
      </w:r>
    </w:p>
    <w:p w:rsidR="00D44C69" w:rsidRPr="00D44C69" w:rsidRDefault="00D44C69" w:rsidP="00D44C69">
      <w:pPr>
        <w:bidi/>
        <w:jc w:val="both"/>
        <w:rPr>
          <w:rFonts w:asciiTheme="majorBidi" w:hAnsiTheme="majorBidi" w:cstheme="majorBidi"/>
          <w:b/>
          <w:bCs/>
          <w:color w:val="002060"/>
          <w:sz w:val="24"/>
          <w:szCs w:val="24"/>
          <w:rtl/>
          <w:lang w:bidi="fa-IR"/>
        </w:rPr>
      </w:pPr>
    </w:p>
    <w:p w:rsidR="00BC2EDB" w:rsidRPr="00D170E2" w:rsidRDefault="00BC2EDB" w:rsidP="00BC2EDB">
      <w:pPr>
        <w:pStyle w:val="Heading1"/>
        <w:bidi/>
        <w:rPr>
          <w:rFonts w:ascii="IRTitr" w:hAnsi="IRTitr" w:cs="IRTitr"/>
          <w:b w:val="0"/>
          <w:bCs w:val="0"/>
          <w:color w:val="002060"/>
          <w:lang w:bidi="fa-IR"/>
        </w:rPr>
      </w:pPr>
      <w:bookmarkStart w:id="5" w:name="_Toc139778832"/>
      <w:r w:rsidRPr="00D170E2">
        <w:rPr>
          <w:rFonts w:ascii="IRTitr" w:hAnsi="IRTitr" w:cs="IRTitr"/>
          <w:b w:val="0"/>
          <w:bCs w:val="0"/>
          <w:color w:val="002060"/>
          <w:rtl/>
          <w:lang w:bidi="fa-IR"/>
        </w:rPr>
        <w:t>اهداف</w:t>
      </w:r>
      <w:r w:rsidRPr="00D170E2">
        <w:rPr>
          <w:rFonts w:ascii="IRTitr" w:hAnsi="IRTitr" w:cs="IRTitr"/>
          <w:b w:val="0"/>
          <w:bCs w:val="0"/>
          <w:color w:val="002060"/>
          <w:rtl/>
          <w:lang w:bidi="ps-AF"/>
        </w:rPr>
        <w:t xml:space="preserve"> پوهنځی</w:t>
      </w:r>
      <w:r w:rsidRPr="00D170E2">
        <w:rPr>
          <w:rFonts w:ascii="IRTitr" w:hAnsi="IRTitr" w:cs="IRTitr"/>
          <w:b w:val="0"/>
          <w:bCs w:val="0"/>
          <w:color w:val="002060"/>
          <w:lang w:bidi="ps-AF"/>
        </w:rPr>
        <w:t xml:space="preserve"> </w:t>
      </w:r>
      <w:r w:rsidRPr="00D170E2">
        <w:rPr>
          <w:rFonts w:ascii="IRTitr" w:hAnsi="IRTitr" w:cs="IRTitr"/>
          <w:b w:val="0"/>
          <w:bCs w:val="0"/>
          <w:color w:val="002060"/>
          <w:rtl/>
          <w:lang w:bidi="fa-IR"/>
        </w:rPr>
        <w:t>شرعیات</w:t>
      </w:r>
      <w:bookmarkEnd w:id="5"/>
    </w:p>
    <w:p w:rsidR="00BC2EDB" w:rsidRPr="00D170E2" w:rsidRDefault="00BC2EDB" w:rsidP="00BC2EDB">
      <w:pPr>
        <w:pStyle w:val="Heading2"/>
        <w:bidi/>
        <w:jc w:val="both"/>
        <w:rPr>
          <w:rFonts w:ascii="IRTitr" w:hAnsi="IRTitr" w:cs="IRTitr"/>
          <w:color w:val="002060"/>
          <w:sz w:val="24"/>
          <w:szCs w:val="24"/>
          <w:lang w:bidi="fa-IR"/>
        </w:rPr>
      </w:pPr>
      <w:bookmarkStart w:id="6" w:name="_Toc36738584"/>
      <w:bookmarkStart w:id="7" w:name="_Toc36566780"/>
      <w:bookmarkStart w:id="8" w:name="_Toc36521996"/>
      <w:bookmarkStart w:id="9" w:name="_Toc139778833"/>
      <w:r w:rsidRPr="00D170E2">
        <w:rPr>
          <w:rFonts w:ascii="IRTitr" w:hAnsi="IRTitr" w:cs="IRTitr"/>
          <w:color w:val="002060"/>
          <w:sz w:val="24"/>
          <w:szCs w:val="24"/>
          <w:rtl/>
        </w:rPr>
        <w:t xml:space="preserve">اهداف </w:t>
      </w:r>
      <w:bookmarkEnd w:id="6"/>
      <w:bookmarkEnd w:id="7"/>
      <w:bookmarkEnd w:id="8"/>
      <w:r w:rsidRPr="00D170E2">
        <w:rPr>
          <w:rFonts w:ascii="IRTitr" w:hAnsi="IRTitr" w:cs="IRTitr"/>
          <w:color w:val="002060"/>
          <w:sz w:val="24"/>
          <w:szCs w:val="24"/>
          <w:rtl/>
        </w:rPr>
        <w:t>عام</w:t>
      </w:r>
      <w:bookmarkEnd w:id="9"/>
    </w:p>
    <w:p w:rsidR="00BC2EDB" w:rsidRPr="0053364A" w:rsidRDefault="00BC2EDB" w:rsidP="00BC2EDB">
      <w:pPr>
        <w:pStyle w:val="ListParagraph"/>
        <w:numPr>
          <w:ilvl w:val="0"/>
          <w:numId w:val="2"/>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افزایش دسترسی به عدالت از طریق طرح یک سیستم آموزش عالی، شرعی و حقوقی؛</w:t>
      </w:r>
    </w:p>
    <w:p w:rsidR="00BC2EDB" w:rsidRPr="0053364A" w:rsidRDefault="00BC2EDB" w:rsidP="00BC2EDB">
      <w:pPr>
        <w:pStyle w:val="ListParagraph"/>
        <w:numPr>
          <w:ilvl w:val="0"/>
          <w:numId w:val="2"/>
        </w:numPr>
        <w:bidi/>
        <w:spacing w:line="276" w:lineRule="auto"/>
        <w:jc w:val="both"/>
        <w:rPr>
          <w:rFonts w:asciiTheme="majorBidi" w:hAnsiTheme="majorBidi" w:cstheme="majorBidi"/>
          <w:b/>
          <w:bCs/>
          <w:color w:val="002060"/>
          <w:sz w:val="24"/>
          <w:szCs w:val="24"/>
          <w:rtl/>
          <w:lang w:bidi="fa-IR"/>
        </w:rPr>
      </w:pPr>
      <w:r w:rsidRPr="0053364A">
        <w:rPr>
          <w:rFonts w:asciiTheme="majorBidi" w:hAnsiTheme="majorBidi" w:cstheme="majorBidi"/>
          <w:b/>
          <w:bCs/>
          <w:color w:val="002060"/>
          <w:sz w:val="24"/>
          <w:szCs w:val="24"/>
          <w:rtl/>
          <w:lang w:bidi="fa-IR"/>
        </w:rPr>
        <w:t>فراهم سازی زمینه های تحقیقات علمی در عرصۀ علوم شرعی جهت پیشرفت دانش شرعی؛</w:t>
      </w:r>
    </w:p>
    <w:p w:rsidR="00BC2EDB" w:rsidRPr="0053364A" w:rsidRDefault="00BC2EDB" w:rsidP="00BC2EDB">
      <w:pPr>
        <w:pStyle w:val="ListParagraph"/>
        <w:numPr>
          <w:ilvl w:val="0"/>
          <w:numId w:val="2"/>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ایجاد فضای اکادمیک که در آن بحث و تبادل نظر، پرسشهای  نقادانه و انتقاد های سازنده ملاک پذیرفته شده باشد؛</w:t>
      </w:r>
    </w:p>
    <w:p w:rsidR="00BC2EDB" w:rsidRPr="0053364A" w:rsidRDefault="00BC2EDB" w:rsidP="00BC2EDB">
      <w:pPr>
        <w:pStyle w:val="ListParagraph"/>
        <w:numPr>
          <w:ilvl w:val="0"/>
          <w:numId w:val="2"/>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تربیه محصلان به مثابه شهروندان معتدل، مسئول و منتقد، دارای ظرفیت لازم و اندیشه های مبتنی بر اساس دین مقدس اسلام و تعهد اجتماعی، بردباری و احترام متقابل؛</w:t>
      </w:r>
    </w:p>
    <w:p w:rsidR="00BC2EDB" w:rsidRPr="0053364A" w:rsidRDefault="00BC2EDB" w:rsidP="00BC2EDB">
      <w:pPr>
        <w:pStyle w:val="ListParagraph"/>
        <w:numPr>
          <w:ilvl w:val="0"/>
          <w:numId w:val="2"/>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انجام تحقیقات علمی در عرصهای  شرعی و حقوقی  تا از یک سو تحقیقات در این ساحه پیشرفت نماید و از سوی دیگر نیازهای دینی و حقوقی جامعه بر آورده گردد؛</w:t>
      </w:r>
    </w:p>
    <w:p w:rsidR="00BC2EDB" w:rsidRPr="0053364A" w:rsidRDefault="00BC2EDB" w:rsidP="00BC2EDB">
      <w:pPr>
        <w:pStyle w:val="ListParagraph"/>
        <w:numPr>
          <w:ilvl w:val="0"/>
          <w:numId w:val="2"/>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تربیه کادر علمی و کارمندان اداری تحصیلات عالی از طریق ارائه فرصت های تحصیلی بالاتر، کورسهای کوتاه مدت، بازدید های متقابل و ایجاد فرهنگ آموختن مداوم؛</w:t>
      </w:r>
    </w:p>
    <w:p w:rsidR="00BC2EDB" w:rsidRPr="0053364A" w:rsidRDefault="00BC2EDB" w:rsidP="00BC2EDB">
      <w:pPr>
        <w:pStyle w:val="ListParagraph"/>
        <w:numPr>
          <w:ilvl w:val="0"/>
          <w:numId w:val="2"/>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 xml:space="preserve"> تحکیم روابط اکادمیک با سایر </w:t>
      </w:r>
      <w:r w:rsidRPr="0053364A">
        <w:rPr>
          <w:rFonts w:asciiTheme="majorBidi" w:hAnsiTheme="majorBidi" w:cstheme="majorBidi"/>
          <w:b/>
          <w:bCs/>
          <w:color w:val="002060"/>
          <w:sz w:val="24"/>
          <w:szCs w:val="24"/>
          <w:rtl/>
          <w:lang w:bidi="ps-AF"/>
        </w:rPr>
        <w:t>پوهنځی</w:t>
      </w:r>
      <w:r w:rsidRPr="0053364A">
        <w:rPr>
          <w:rFonts w:asciiTheme="majorBidi" w:hAnsiTheme="majorBidi" w:cstheme="majorBidi"/>
          <w:b/>
          <w:bCs/>
          <w:color w:val="002060"/>
          <w:sz w:val="24"/>
          <w:szCs w:val="24"/>
          <w:rtl/>
          <w:lang w:bidi="fa-IR"/>
        </w:rPr>
        <w:t>‌ها از طریق اجرای تحقیقات علمی مشترک، تبادله مباحث و مقالات علمی؛</w:t>
      </w:r>
    </w:p>
    <w:p w:rsidR="00BC2EDB" w:rsidRDefault="00BC2EDB" w:rsidP="00BC2EDB">
      <w:pPr>
        <w:pStyle w:val="ListParagraph"/>
        <w:numPr>
          <w:ilvl w:val="0"/>
          <w:numId w:val="2"/>
        </w:numPr>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fa-IR"/>
        </w:rPr>
        <w:t xml:space="preserve">انکشاف نصاب </w:t>
      </w:r>
      <w:r w:rsidRPr="0053364A">
        <w:rPr>
          <w:rFonts w:asciiTheme="majorBidi" w:hAnsiTheme="majorBidi" w:cstheme="majorBidi"/>
          <w:b/>
          <w:bCs/>
          <w:color w:val="002060"/>
          <w:sz w:val="24"/>
          <w:szCs w:val="24"/>
          <w:rtl/>
          <w:lang w:bidi="ps-AF"/>
        </w:rPr>
        <w:t>پوهنځی</w:t>
      </w:r>
      <w:r w:rsidRPr="0053364A">
        <w:rPr>
          <w:rFonts w:asciiTheme="majorBidi" w:hAnsiTheme="majorBidi" w:cstheme="majorBidi"/>
          <w:b/>
          <w:bCs/>
          <w:color w:val="002060"/>
          <w:sz w:val="24"/>
          <w:szCs w:val="24"/>
          <w:rtl/>
          <w:lang w:bidi="fa-IR"/>
        </w:rPr>
        <w:t xml:space="preserve"> برای بهبود یافتن هرچه بیشتر آن؛</w:t>
      </w:r>
    </w:p>
    <w:p w:rsidR="00CD7618" w:rsidRDefault="00CD7618" w:rsidP="00CD7618">
      <w:pPr>
        <w:bidi/>
        <w:jc w:val="right"/>
        <w:rPr>
          <w:rFonts w:asciiTheme="minorBidi" w:hAnsiTheme="minorBidi"/>
          <w:b/>
          <w:bCs/>
          <w:color w:val="000000" w:themeColor="text1"/>
          <w:sz w:val="24"/>
          <w:szCs w:val="24"/>
          <w:lang w:bidi="fa-IR"/>
        </w:rPr>
      </w:pPr>
      <w:r>
        <w:rPr>
          <w:rFonts w:asciiTheme="minorBidi" w:hAnsiTheme="minorBidi"/>
          <w:b/>
          <w:bCs/>
          <w:color w:val="000000" w:themeColor="text1"/>
          <w:sz w:val="24"/>
          <w:szCs w:val="24"/>
          <w:lang w:bidi="fa-IR"/>
        </w:rPr>
        <w:t>Common goals:</w:t>
      </w:r>
    </w:p>
    <w:p w:rsidR="00CD7618" w:rsidRPr="00CD7618" w:rsidRDefault="00CD7618" w:rsidP="005B25FA">
      <w:pPr>
        <w:pStyle w:val="NoSpacing"/>
        <w:ind w:right="-90"/>
        <w:jc w:val="both"/>
        <w:rPr>
          <w:rStyle w:val="y2iqfc"/>
          <w:rFonts w:asciiTheme="minorBidi" w:hAnsiTheme="minorBidi"/>
          <w:color w:val="202124"/>
          <w:sz w:val="24"/>
          <w:szCs w:val="24"/>
          <w:lang w:val="en"/>
        </w:rPr>
      </w:pPr>
      <w:r w:rsidRPr="00CD7618">
        <w:rPr>
          <w:rStyle w:val="y2iqfc"/>
          <w:rFonts w:asciiTheme="minorBidi" w:hAnsiTheme="minorBidi"/>
          <w:color w:val="202124"/>
          <w:sz w:val="24"/>
          <w:szCs w:val="24"/>
          <w:lang w:val="en"/>
        </w:rPr>
        <w:t xml:space="preserve">1. Increasing access to justice through </w:t>
      </w:r>
      <w:r>
        <w:rPr>
          <w:rStyle w:val="y2iqfc"/>
          <w:rFonts w:asciiTheme="minorBidi" w:hAnsiTheme="minorBidi"/>
          <w:color w:val="202124"/>
          <w:sz w:val="24"/>
          <w:szCs w:val="24"/>
          <w:lang w:val="en"/>
        </w:rPr>
        <w:t xml:space="preserve">high </w:t>
      </w:r>
      <w:r w:rsidRPr="00CD7618">
        <w:rPr>
          <w:rStyle w:val="y2iqfc"/>
          <w:rFonts w:asciiTheme="minorBidi" w:hAnsiTheme="minorBidi"/>
          <w:color w:val="202124"/>
          <w:sz w:val="24"/>
          <w:szCs w:val="24"/>
          <w:lang w:val="en"/>
        </w:rPr>
        <w:t>Sharia and legal education system;</w:t>
      </w:r>
    </w:p>
    <w:p w:rsidR="00CD7618" w:rsidRPr="00CD7618" w:rsidRDefault="00CD7618" w:rsidP="005B25FA">
      <w:pPr>
        <w:pStyle w:val="NoSpacing"/>
        <w:ind w:right="-90"/>
        <w:jc w:val="both"/>
        <w:rPr>
          <w:rStyle w:val="y2iqfc"/>
          <w:rFonts w:asciiTheme="minorBidi" w:hAnsiTheme="minorBidi"/>
          <w:color w:val="202124"/>
          <w:sz w:val="24"/>
          <w:szCs w:val="24"/>
          <w:lang w:val="en"/>
        </w:rPr>
      </w:pPr>
      <w:r w:rsidRPr="00CD7618">
        <w:rPr>
          <w:rStyle w:val="y2iqfc"/>
          <w:rFonts w:asciiTheme="minorBidi" w:hAnsiTheme="minorBidi"/>
          <w:color w:val="202124"/>
          <w:sz w:val="24"/>
          <w:szCs w:val="24"/>
          <w:lang w:val="en"/>
        </w:rPr>
        <w:t>2. Pr</w:t>
      </w:r>
      <w:r>
        <w:rPr>
          <w:rStyle w:val="y2iqfc"/>
          <w:rFonts w:asciiTheme="minorBidi" w:hAnsiTheme="minorBidi"/>
          <w:color w:val="202124"/>
          <w:sz w:val="24"/>
          <w:szCs w:val="24"/>
          <w:lang w:val="en"/>
        </w:rPr>
        <w:t>oviding the fields of academic</w:t>
      </w:r>
      <w:r w:rsidRPr="00CD7618">
        <w:rPr>
          <w:rStyle w:val="y2iqfc"/>
          <w:rFonts w:asciiTheme="minorBidi" w:hAnsiTheme="minorBidi"/>
          <w:color w:val="202124"/>
          <w:sz w:val="24"/>
          <w:szCs w:val="24"/>
          <w:lang w:val="en"/>
        </w:rPr>
        <w:t xml:space="preserve"> research</w:t>
      </w:r>
      <w:r>
        <w:rPr>
          <w:rStyle w:val="y2iqfc"/>
          <w:rFonts w:asciiTheme="minorBidi" w:hAnsiTheme="minorBidi"/>
          <w:color w:val="202124"/>
          <w:sz w:val="24"/>
          <w:szCs w:val="24"/>
          <w:lang w:val="en"/>
        </w:rPr>
        <w:t xml:space="preserve"> in the field of Sharia sciences for the improvement</w:t>
      </w:r>
      <w:r w:rsidRPr="00CD7618">
        <w:rPr>
          <w:rStyle w:val="y2iqfc"/>
          <w:rFonts w:asciiTheme="minorBidi" w:hAnsiTheme="minorBidi"/>
          <w:color w:val="202124"/>
          <w:sz w:val="24"/>
          <w:szCs w:val="24"/>
          <w:lang w:val="en"/>
        </w:rPr>
        <w:t xml:space="preserve"> of Sharia knowledge;</w:t>
      </w:r>
    </w:p>
    <w:p w:rsidR="00CD7618" w:rsidRPr="00CD7618" w:rsidRDefault="00CD7618" w:rsidP="005B25FA">
      <w:pPr>
        <w:pStyle w:val="NoSpacing"/>
        <w:ind w:right="-90"/>
        <w:jc w:val="both"/>
      </w:pPr>
      <w:r w:rsidRPr="00CD7618">
        <w:rPr>
          <w:rStyle w:val="y2iqfc"/>
          <w:rFonts w:asciiTheme="minorBidi" w:hAnsiTheme="minorBidi"/>
          <w:color w:val="202124"/>
          <w:sz w:val="24"/>
          <w:szCs w:val="24"/>
          <w:lang w:val="en"/>
        </w:rPr>
        <w:t>3. Creating an academic atmosphere in which discussion and exchange of opinions, critical questions and con</w:t>
      </w:r>
      <w:r>
        <w:rPr>
          <w:rStyle w:val="y2iqfc"/>
          <w:rFonts w:asciiTheme="minorBidi" w:hAnsiTheme="minorBidi"/>
          <w:color w:val="202124"/>
          <w:sz w:val="24"/>
          <w:szCs w:val="24"/>
          <w:lang w:val="en"/>
        </w:rPr>
        <w:t>structive criticism be acceptable</w:t>
      </w:r>
      <w:r w:rsidRPr="00CD7618">
        <w:rPr>
          <w:rStyle w:val="y2iqfc"/>
          <w:rFonts w:asciiTheme="minorBidi" w:hAnsiTheme="minorBidi"/>
          <w:color w:val="202124"/>
          <w:sz w:val="24"/>
          <w:szCs w:val="24"/>
          <w:lang w:val="en"/>
        </w:rPr>
        <w:t>;</w:t>
      </w:r>
    </w:p>
    <w:p w:rsidR="00CD7618" w:rsidRDefault="00842B0A" w:rsidP="005B25FA">
      <w:pPr>
        <w:pStyle w:val="NoSpacing"/>
        <w:ind w:right="-90"/>
        <w:jc w:val="both"/>
        <w:rPr>
          <w:rStyle w:val="y2iqfc"/>
          <w:rFonts w:asciiTheme="minorBidi" w:hAnsiTheme="minorBidi"/>
          <w:color w:val="202124"/>
          <w:sz w:val="24"/>
          <w:szCs w:val="24"/>
          <w:lang w:val="en"/>
        </w:rPr>
      </w:pPr>
      <w:r>
        <w:rPr>
          <w:rStyle w:val="y2iqfc"/>
          <w:rFonts w:asciiTheme="minorBidi" w:hAnsiTheme="minorBidi"/>
          <w:color w:val="202124"/>
          <w:sz w:val="24"/>
          <w:szCs w:val="24"/>
          <w:lang w:val="en"/>
        </w:rPr>
        <w:t>4. E</w:t>
      </w:r>
      <w:r w:rsidR="00CD7618">
        <w:rPr>
          <w:rStyle w:val="y2iqfc"/>
          <w:rFonts w:asciiTheme="minorBidi" w:hAnsiTheme="minorBidi"/>
          <w:color w:val="202124"/>
          <w:sz w:val="24"/>
          <w:szCs w:val="24"/>
          <w:lang w:val="en"/>
        </w:rPr>
        <w:t>ducate the</w:t>
      </w:r>
      <w:r w:rsidR="00CD7618" w:rsidRPr="00CD7618">
        <w:rPr>
          <w:rStyle w:val="y2iqfc"/>
          <w:rFonts w:asciiTheme="minorBidi" w:hAnsiTheme="minorBidi"/>
          <w:color w:val="202124"/>
          <w:sz w:val="24"/>
          <w:szCs w:val="24"/>
          <w:lang w:val="en"/>
        </w:rPr>
        <w:t xml:space="preserve"> students as moderate, responsible and critical citizens, with the necessary capacity and ideas based on the holy religion of Islam and social commitment</w:t>
      </w:r>
      <w:r w:rsidR="005B25FA">
        <w:rPr>
          <w:rStyle w:val="y2iqfc"/>
          <w:rFonts w:asciiTheme="minorBidi" w:hAnsiTheme="minorBidi"/>
          <w:color w:val="202124"/>
          <w:sz w:val="24"/>
          <w:szCs w:val="24"/>
          <w:lang w:val="en"/>
        </w:rPr>
        <w:t>.</w:t>
      </w:r>
    </w:p>
    <w:p w:rsidR="005B25FA" w:rsidRPr="005B25FA" w:rsidRDefault="005B25FA" w:rsidP="002A02B6">
      <w:pPr>
        <w:pStyle w:val="NoSpacing"/>
        <w:ind w:right="-90"/>
        <w:jc w:val="both"/>
        <w:rPr>
          <w:rFonts w:asciiTheme="minorBidi" w:hAnsiTheme="minorBidi"/>
          <w:color w:val="000000" w:themeColor="text1"/>
          <w:sz w:val="12"/>
          <w:szCs w:val="12"/>
        </w:rPr>
      </w:pPr>
      <w:r>
        <w:rPr>
          <w:rStyle w:val="y2iqfc"/>
          <w:rFonts w:asciiTheme="minorBidi" w:hAnsiTheme="minorBidi"/>
          <w:color w:val="000000" w:themeColor="text1"/>
          <w:sz w:val="24"/>
          <w:szCs w:val="24"/>
          <w:lang w:val="en"/>
        </w:rPr>
        <w:t xml:space="preserve">5. Implementing </w:t>
      </w:r>
      <w:r w:rsidRPr="005B25FA">
        <w:rPr>
          <w:rStyle w:val="y2iqfc"/>
          <w:rFonts w:asciiTheme="minorBidi" w:hAnsiTheme="minorBidi"/>
          <w:color w:val="000000" w:themeColor="text1"/>
          <w:sz w:val="24"/>
          <w:szCs w:val="24"/>
          <w:lang w:val="en"/>
        </w:rPr>
        <w:t xml:space="preserve">academic research in </w:t>
      </w:r>
      <w:proofErr w:type="spellStart"/>
      <w:r w:rsidRPr="005B25FA">
        <w:rPr>
          <w:rStyle w:val="y2iqfc"/>
          <w:rFonts w:asciiTheme="minorBidi" w:hAnsiTheme="minorBidi"/>
          <w:color w:val="000000" w:themeColor="text1"/>
          <w:sz w:val="24"/>
          <w:szCs w:val="24"/>
          <w:lang w:val="en"/>
        </w:rPr>
        <w:t>Shari'a</w:t>
      </w:r>
      <w:proofErr w:type="spellEnd"/>
      <w:r w:rsidRPr="005B25FA">
        <w:rPr>
          <w:rStyle w:val="y2iqfc"/>
          <w:rFonts w:asciiTheme="minorBidi" w:hAnsiTheme="minorBidi"/>
          <w:color w:val="000000" w:themeColor="text1"/>
          <w:sz w:val="24"/>
          <w:szCs w:val="24"/>
          <w:lang w:val="en"/>
        </w:rPr>
        <w:t xml:space="preserve"> and legal fields so that, on the one </w:t>
      </w:r>
      <w:r>
        <w:rPr>
          <w:rStyle w:val="y2iqfc"/>
          <w:rFonts w:asciiTheme="minorBidi" w:hAnsiTheme="minorBidi"/>
          <w:color w:val="000000" w:themeColor="text1"/>
          <w:sz w:val="24"/>
          <w:szCs w:val="24"/>
          <w:lang w:val="en"/>
        </w:rPr>
        <w:t>side</w:t>
      </w:r>
      <w:r w:rsidRPr="005B25FA">
        <w:rPr>
          <w:rStyle w:val="y2iqfc"/>
          <w:rFonts w:asciiTheme="minorBidi" w:hAnsiTheme="minorBidi"/>
          <w:color w:val="000000" w:themeColor="text1"/>
          <w:sz w:val="24"/>
          <w:szCs w:val="24"/>
          <w:lang w:val="en"/>
        </w:rPr>
        <w:t xml:space="preserve">, the research in this field will progress and on the other hand, the religious and </w:t>
      </w:r>
      <w:r>
        <w:rPr>
          <w:rStyle w:val="y2iqfc"/>
          <w:rFonts w:asciiTheme="minorBidi" w:hAnsiTheme="minorBidi"/>
          <w:color w:val="000000" w:themeColor="text1"/>
          <w:sz w:val="24"/>
          <w:szCs w:val="24"/>
          <w:lang w:val="en"/>
        </w:rPr>
        <w:t xml:space="preserve">meet </w:t>
      </w:r>
      <w:r w:rsidRPr="005B25FA">
        <w:rPr>
          <w:rStyle w:val="y2iqfc"/>
          <w:rFonts w:asciiTheme="minorBidi" w:hAnsiTheme="minorBidi"/>
          <w:color w:val="000000" w:themeColor="text1"/>
          <w:sz w:val="24"/>
          <w:szCs w:val="24"/>
          <w:lang w:val="en"/>
        </w:rPr>
        <w:t>legal needs of the society;</w:t>
      </w:r>
    </w:p>
    <w:p w:rsidR="005B25FA" w:rsidRDefault="005B25FA" w:rsidP="005B25FA">
      <w:pPr>
        <w:pStyle w:val="NoSpacing"/>
        <w:ind w:right="-90"/>
        <w:jc w:val="both"/>
        <w:rPr>
          <w:rFonts w:asciiTheme="minorBidi" w:hAnsiTheme="minorBidi"/>
          <w:sz w:val="24"/>
          <w:szCs w:val="24"/>
          <w:lang w:val="en"/>
        </w:rPr>
      </w:pPr>
      <w:r>
        <w:rPr>
          <w:rFonts w:asciiTheme="minorBidi" w:hAnsiTheme="minorBidi"/>
          <w:sz w:val="24"/>
          <w:szCs w:val="24"/>
          <w:lang w:val="en"/>
        </w:rPr>
        <w:t xml:space="preserve">6. Educate academician </w:t>
      </w:r>
      <w:r w:rsidRPr="005B25FA">
        <w:rPr>
          <w:rFonts w:asciiTheme="minorBidi" w:hAnsiTheme="minorBidi"/>
          <w:sz w:val="24"/>
          <w:szCs w:val="24"/>
          <w:lang w:val="en"/>
        </w:rPr>
        <w:t xml:space="preserve"> </w:t>
      </w:r>
      <w:r>
        <w:rPr>
          <w:rFonts w:asciiTheme="minorBidi" w:hAnsiTheme="minorBidi"/>
          <w:sz w:val="24"/>
          <w:szCs w:val="24"/>
          <w:lang w:val="en"/>
        </w:rPr>
        <w:t xml:space="preserve">and </w:t>
      </w:r>
      <w:r w:rsidRPr="005B25FA">
        <w:rPr>
          <w:rFonts w:asciiTheme="minorBidi" w:hAnsiTheme="minorBidi"/>
          <w:sz w:val="24"/>
          <w:szCs w:val="24"/>
          <w:lang w:val="en"/>
        </w:rPr>
        <w:t>administrative staff of higher education through providing higher education opportunities, short courses, reciprocal visits and creating a culture of continuous learning;</w:t>
      </w:r>
    </w:p>
    <w:p w:rsidR="002A02B6" w:rsidRPr="002A02B6" w:rsidRDefault="005B25FA" w:rsidP="002A02B6">
      <w:pPr>
        <w:pStyle w:val="NoSpacing"/>
        <w:rPr>
          <w:rFonts w:asciiTheme="minorBidi" w:hAnsiTheme="minorBidi"/>
          <w:sz w:val="24"/>
          <w:szCs w:val="24"/>
          <w:lang w:val="en"/>
        </w:rPr>
      </w:pPr>
      <w:r w:rsidRPr="005B25FA">
        <w:rPr>
          <w:rFonts w:asciiTheme="minorBidi" w:hAnsiTheme="minorBidi"/>
          <w:sz w:val="24"/>
          <w:szCs w:val="24"/>
          <w:lang w:val="en"/>
        </w:rPr>
        <w:t>7. Consolidation of academic relations with other faculties through the im</w:t>
      </w:r>
      <w:r>
        <w:rPr>
          <w:rFonts w:asciiTheme="minorBidi" w:hAnsiTheme="minorBidi"/>
          <w:sz w:val="24"/>
          <w:szCs w:val="24"/>
          <w:lang w:val="en"/>
        </w:rPr>
        <w:t>plementation of joint academic</w:t>
      </w:r>
      <w:r w:rsidRPr="005B25FA">
        <w:rPr>
          <w:rFonts w:asciiTheme="minorBidi" w:hAnsiTheme="minorBidi"/>
          <w:sz w:val="24"/>
          <w:szCs w:val="24"/>
          <w:lang w:val="en"/>
        </w:rPr>
        <w:t xml:space="preserve"> research, e</w:t>
      </w:r>
      <w:r w:rsidR="002A02B6">
        <w:rPr>
          <w:rFonts w:asciiTheme="minorBidi" w:hAnsiTheme="minorBidi"/>
          <w:sz w:val="24"/>
          <w:szCs w:val="24"/>
          <w:lang w:val="en"/>
        </w:rPr>
        <w:t>xchange of topics and academic</w:t>
      </w:r>
      <w:r w:rsidRPr="005B25FA">
        <w:rPr>
          <w:rFonts w:asciiTheme="minorBidi" w:hAnsiTheme="minorBidi"/>
          <w:sz w:val="24"/>
          <w:szCs w:val="24"/>
          <w:lang w:val="en"/>
        </w:rPr>
        <w:t xml:space="preserve"> articles</w:t>
      </w:r>
      <w:r w:rsidR="002A02B6" w:rsidRPr="005B25FA">
        <w:rPr>
          <w:rFonts w:asciiTheme="minorBidi" w:hAnsiTheme="minorBidi"/>
          <w:sz w:val="24"/>
          <w:szCs w:val="24"/>
          <w:lang w:val="en"/>
        </w:rPr>
        <w:t xml:space="preserve">; </w:t>
      </w:r>
      <w:r w:rsidR="002A02B6">
        <w:br/>
      </w:r>
      <w:r w:rsidR="002A02B6" w:rsidRPr="002A02B6">
        <w:rPr>
          <w:rFonts w:asciiTheme="minorBidi" w:hAnsiTheme="minorBidi"/>
          <w:sz w:val="24"/>
          <w:szCs w:val="24"/>
        </w:rPr>
        <w:t xml:space="preserve">8. Development </w:t>
      </w:r>
      <w:r w:rsidR="002A02B6">
        <w:rPr>
          <w:rFonts w:asciiTheme="minorBidi" w:hAnsiTheme="minorBidi"/>
          <w:sz w:val="24"/>
          <w:szCs w:val="24"/>
        </w:rPr>
        <w:t xml:space="preserve">curriculum </w:t>
      </w:r>
      <w:r w:rsidR="002A02B6" w:rsidRPr="002A02B6">
        <w:rPr>
          <w:rFonts w:asciiTheme="minorBidi" w:hAnsiTheme="minorBidi"/>
          <w:sz w:val="24"/>
          <w:szCs w:val="24"/>
        </w:rPr>
        <w:t xml:space="preserve">of the </w:t>
      </w:r>
      <w:r w:rsidR="002A02B6">
        <w:rPr>
          <w:rFonts w:asciiTheme="minorBidi" w:hAnsiTheme="minorBidi"/>
          <w:sz w:val="24"/>
          <w:szCs w:val="24"/>
        </w:rPr>
        <w:t>faculty,</w:t>
      </w:r>
      <w:r w:rsidR="002A02B6">
        <w:rPr>
          <w:rStyle w:val="y2iqfc"/>
          <w:rFonts w:asciiTheme="minorBidi" w:hAnsiTheme="minorBidi"/>
          <w:color w:val="202124"/>
          <w:sz w:val="24"/>
          <w:szCs w:val="24"/>
          <w:lang w:val="en"/>
        </w:rPr>
        <w:t xml:space="preserve"> to</w:t>
      </w:r>
      <w:r w:rsidR="002A02B6" w:rsidRPr="002A02B6">
        <w:rPr>
          <w:rStyle w:val="y2iqfc"/>
          <w:rFonts w:asciiTheme="minorBidi" w:hAnsiTheme="minorBidi"/>
          <w:color w:val="202124"/>
          <w:sz w:val="24"/>
          <w:szCs w:val="24"/>
          <w:lang w:val="en"/>
        </w:rPr>
        <w:t xml:space="preserve"> improve it as much as possible</w:t>
      </w:r>
    </w:p>
    <w:p w:rsidR="005B25FA" w:rsidRDefault="005B25FA" w:rsidP="005B25FA">
      <w:pPr>
        <w:pStyle w:val="NoSpacing"/>
        <w:ind w:right="-90"/>
        <w:jc w:val="both"/>
        <w:rPr>
          <w:rFonts w:asciiTheme="minorBidi" w:hAnsiTheme="minorBidi"/>
          <w:sz w:val="24"/>
          <w:szCs w:val="24"/>
          <w:lang w:val="en"/>
        </w:rPr>
      </w:pPr>
    </w:p>
    <w:p w:rsidR="00CD7618" w:rsidRDefault="00CD7618" w:rsidP="00CD7618">
      <w:pPr>
        <w:bidi/>
        <w:jc w:val="right"/>
        <w:rPr>
          <w:rFonts w:asciiTheme="minorBidi" w:hAnsiTheme="minorBidi"/>
          <w:b/>
          <w:bCs/>
          <w:color w:val="000000" w:themeColor="text1"/>
          <w:sz w:val="24"/>
          <w:szCs w:val="24"/>
          <w:lang w:bidi="fa-IR"/>
        </w:rPr>
      </w:pPr>
    </w:p>
    <w:p w:rsidR="00CD7618" w:rsidRPr="00CD7618" w:rsidRDefault="00CD7618" w:rsidP="00CD7618">
      <w:pPr>
        <w:bidi/>
        <w:jc w:val="right"/>
        <w:rPr>
          <w:rFonts w:asciiTheme="minorBidi" w:hAnsiTheme="minorBidi"/>
          <w:b/>
          <w:bCs/>
          <w:color w:val="000000" w:themeColor="text1"/>
          <w:sz w:val="24"/>
          <w:szCs w:val="24"/>
          <w:lang w:bidi="fa-IR"/>
        </w:rPr>
      </w:pPr>
    </w:p>
    <w:p w:rsidR="00CD7618" w:rsidRPr="00CD7618" w:rsidRDefault="00CD7618" w:rsidP="00CD7618">
      <w:pPr>
        <w:bidi/>
        <w:jc w:val="both"/>
        <w:rPr>
          <w:rFonts w:asciiTheme="majorBidi" w:hAnsiTheme="majorBidi" w:cstheme="majorBidi"/>
          <w:b/>
          <w:bCs/>
          <w:color w:val="002060"/>
          <w:sz w:val="24"/>
          <w:szCs w:val="24"/>
          <w:lang w:bidi="fa-IR"/>
        </w:rPr>
      </w:pPr>
    </w:p>
    <w:p w:rsidR="00BC2EDB" w:rsidRPr="00D170E2" w:rsidRDefault="00BC2EDB" w:rsidP="00BC2EDB">
      <w:pPr>
        <w:pStyle w:val="Heading2"/>
        <w:bidi/>
        <w:jc w:val="both"/>
        <w:rPr>
          <w:rFonts w:ascii="IRTitr" w:hAnsi="IRTitr" w:cs="IRTitr"/>
          <w:color w:val="002060"/>
          <w:sz w:val="24"/>
          <w:szCs w:val="24"/>
        </w:rPr>
      </w:pPr>
      <w:bookmarkStart w:id="10" w:name="_Toc36738585"/>
      <w:bookmarkStart w:id="11" w:name="_Toc36566781"/>
      <w:bookmarkStart w:id="12" w:name="_Toc36521997"/>
      <w:bookmarkStart w:id="13" w:name="_Toc139778834"/>
      <w:r w:rsidRPr="00D170E2">
        <w:rPr>
          <w:rFonts w:ascii="IRTitr" w:hAnsi="IRTitr" w:cs="IRTitr"/>
          <w:color w:val="002060"/>
          <w:sz w:val="24"/>
          <w:szCs w:val="24"/>
          <w:rtl/>
        </w:rPr>
        <w:t>اهداف خاص</w:t>
      </w:r>
      <w:bookmarkEnd w:id="10"/>
      <w:bookmarkEnd w:id="11"/>
      <w:bookmarkEnd w:id="12"/>
      <w:bookmarkEnd w:id="13"/>
    </w:p>
    <w:p w:rsidR="00BC2EDB" w:rsidRPr="0053364A" w:rsidRDefault="00BC2EDB" w:rsidP="00BC2EDB">
      <w:pPr>
        <w:pStyle w:val="ListParagraph"/>
        <w:bidi/>
        <w:spacing w:line="276" w:lineRule="auto"/>
        <w:jc w:val="both"/>
        <w:rPr>
          <w:rFonts w:asciiTheme="majorBidi" w:hAnsiTheme="majorBidi" w:cstheme="majorBidi"/>
          <w:b/>
          <w:bCs/>
          <w:color w:val="002060"/>
          <w:sz w:val="24"/>
          <w:szCs w:val="24"/>
          <w:lang w:bidi="fa-IR"/>
        </w:rPr>
      </w:pPr>
      <w:r w:rsidRPr="0053364A">
        <w:rPr>
          <w:rFonts w:asciiTheme="majorBidi" w:hAnsiTheme="majorBidi" w:cstheme="majorBidi"/>
          <w:b/>
          <w:bCs/>
          <w:color w:val="002060"/>
          <w:sz w:val="24"/>
          <w:szCs w:val="24"/>
          <w:rtl/>
          <w:lang w:bidi="ps-AF"/>
        </w:rPr>
        <w:t>پوهنځی شرعیات دارای مرام و اهداف خاص بوده که همانا تر</w:t>
      </w:r>
      <w:r w:rsidRPr="0053364A">
        <w:rPr>
          <w:rFonts w:asciiTheme="majorBidi" w:hAnsiTheme="majorBidi" w:cstheme="majorBidi"/>
          <w:b/>
          <w:bCs/>
          <w:color w:val="002060"/>
          <w:sz w:val="24"/>
          <w:szCs w:val="24"/>
          <w:rtl/>
          <w:lang w:bidi="fa-IR"/>
        </w:rPr>
        <w:t>بیۀ کادر آگاه، ماهر و خدمت‌گزار برای مردم و جامعه میباشد.</w:t>
      </w:r>
    </w:p>
    <w:p w:rsidR="00BC2EDB" w:rsidRPr="0053364A" w:rsidRDefault="00BC2EDB" w:rsidP="00BC2EDB">
      <w:pPr>
        <w:pStyle w:val="ListParagraph"/>
        <w:bidi/>
        <w:spacing w:line="276" w:lineRule="auto"/>
        <w:jc w:val="both"/>
        <w:rPr>
          <w:rFonts w:asciiTheme="majorBidi" w:hAnsiTheme="majorBidi" w:cstheme="majorBidi"/>
          <w:b/>
          <w:bCs/>
          <w:color w:val="002060"/>
          <w:sz w:val="24"/>
          <w:szCs w:val="24"/>
          <w:lang w:bidi="ps-AF"/>
        </w:rPr>
      </w:pPr>
      <w:r w:rsidRPr="0053364A">
        <w:rPr>
          <w:rFonts w:asciiTheme="majorBidi" w:hAnsiTheme="majorBidi" w:cstheme="majorBidi"/>
          <w:b/>
          <w:bCs/>
          <w:color w:val="002060"/>
          <w:sz w:val="24"/>
          <w:szCs w:val="24"/>
          <w:rtl/>
          <w:lang w:bidi="fa-IR"/>
        </w:rPr>
        <w:t>کادرهای تربیه شده توسط</w:t>
      </w:r>
      <w:r w:rsidRPr="0053364A">
        <w:rPr>
          <w:rFonts w:asciiTheme="majorBidi" w:hAnsiTheme="majorBidi" w:cstheme="majorBidi"/>
          <w:b/>
          <w:bCs/>
          <w:color w:val="002060"/>
          <w:sz w:val="24"/>
          <w:szCs w:val="24"/>
          <w:rtl/>
          <w:lang w:bidi="ps-AF"/>
        </w:rPr>
        <w:t xml:space="preserve"> پوهنځی شرعیات در سیستم عدلی، قضایی و معارف کشور مصروف خدمت</w:t>
      </w:r>
      <w:r w:rsidRPr="0053364A">
        <w:rPr>
          <w:rFonts w:asciiTheme="majorBidi" w:hAnsiTheme="majorBidi" w:cstheme="majorBidi"/>
          <w:b/>
          <w:bCs/>
          <w:color w:val="002060"/>
          <w:sz w:val="24"/>
          <w:szCs w:val="24"/>
          <w:rtl/>
          <w:lang w:bidi="fa-IR"/>
        </w:rPr>
        <w:t xml:space="preserve"> گردیده و عملا برای انکشاف محلی، منطقوی، ملی و اجتماعی کار مینمایند و مرام</w:t>
      </w:r>
      <w:r w:rsidRPr="0053364A">
        <w:rPr>
          <w:rFonts w:asciiTheme="majorBidi" w:hAnsiTheme="majorBidi" w:cstheme="majorBidi"/>
          <w:b/>
          <w:bCs/>
          <w:color w:val="002060"/>
          <w:sz w:val="24"/>
          <w:szCs w:val="24"/>
          <w:rtl/>
          <w:lang w:bidi="ps-AF"/>
        </w:rPr>
        <w:t xml:space="preserve"> پوهنځی را در حد امکان تحقق میبخشند.</w:t>
      </w:r>
    </w:p>
    <w:p w:rsidR="00BC2EDB" w:rsidRPr="0053364A" w:rsidRDefault="00BC2EDB" w:rsidP="00BC2EDB">
      <w:pPr>
        <w:pStyle w:val="ListParagraph"/>
        <w:bidi/>
        <w:spacing w:line="276" w:lineRule="auto"/>
        <w:jc w:val="both"/>
        <w:rPr>
          <w:rFonts w:asciiTheme="majorBidi" w:hAnsiTheme="majorBidi" w:cstheme="majorBidi"/>
          <w:b/>
          <w:bCs/>
          <w:color w:val="002060"/>
          <w:sz w:val="24"/>
          <w:szCs w:val="24"/>
          <w:rtl/>
          <w:lang w:bidi="fa-IR"/>
        </w:rPr>
      </w:pPr>
      <w:r w:rsidRPr="0053364A">
        <w:rPr>
          <w:rFonts w:asciiTheme="majorBidi" w:hAnsiTheme="majorBidi" w:cstheme="majorBidi"/>
          <w:b/>
          <w:bCs/>
          <w:color w:val="002060"/>
          <w:sz w:val="24"/>
          <w:szCs w:val="24"/>
          <w:rtl/>
          <w:lang w:bidi="fa-IR"/>
        </w:rPr>
        <w:t>توقع برده میشود فارغان رشته‌های مختلف</w:t>
      </w:r>
      <w:r w:rsidRPr="0053364A">
        <w:rPr>
          <w:rFonts w:asciiTheme="majorBidi" w:hAnsiTheme="majorBidi" w:cstheme="majorBidi"/>
          <w:b/>
          <w:bCs/>
          <w:color w:val="002060"/>
          <w:sz w:val="24"/>
          <w:szCs w:val="24"/>
          <w:rtl/>
          <w:lang w:bidi="ps-AF"/>
        </w:rPr>
        <w:t xml:space="preserve"> پوهنځی به</w:t>
      </w:r>
      <w:r w:rsidRPr="0053364A">
        <w:rPr>
          <w:rFonts w:asciiTheme="majorBidi" w:hAnsiTheme="majorBidi" w:cstheme="majorBidi"/>
          <w:b/>
          <w:bCs/>
          <w:color w:val="002060"/>
          <w:sz w:val="24"/>
          <w:szCs w:val="24"/>
          <w:rtl/>
          <w:lang w:bidi="fa-IR"/>
        </w:rPr>
        <w:t xml:space="preserve"> اهداف ذیل نائل آیند:</w:t>
      </w:r>
    </w:p>
    <w:p w:rsidR="00BC2EDB" w:rsidRPr="0053364A" w:rsidRDefault="00BC2EDB" w:rsidP="00BC2EDB">
      <w:pPr>
        <w:pStyle w:val="ListParagraph"/>
        <w:numPr>
          <w:ilvl w:val="0"/>
          <w:numId w:val="3"/>
        </w:numPr>
        <w:bidi/>
        <w:spacing w:line="276" w:lineRule="auto"/>
        <w:jc w:val="both"/>
        <w:rPr>
          <w:rFonts w:asciiTheme="majorBidi" w:hAnsiTheme="majorBidi" w:cstheme="majorBidi"/>
          <w:b/>
          <w:bCs/>
          <w:color w:val="002060"/>
          <w:sz w:val="24"/>
          <w:szCs w:val="24"/>
          <w:rtl/>
          <w:lang w:bidi="ps-AF"/>
        </w:rPr>
      </w:pPr>
      <w:r w:rsidRPr="0053364A">
        <w:rPr>
          <w:rFonts w:asciiTheme="majorBidi" w:hAnsiTheme="majorBidi" w:cstheme="majorBidi"/>
          <w:b/>
          <w:bCs/>
          <w:color w:val="002060"/>
          <w:sz w:val="24"/>
          <w:szCs w:val="24"/>
          <w:rtl/>
          <w:lang w:bidi="fa-IR"/>
        </w:rPr>
        <w:t>فهم دقیق از مفاهیم عالی شریعت اسلامی و قوانین مکتوبه کشور؛</w:t>
      </w:r>
    </w:p>
    <w:p w:rsidR="00BC2EDB" w:rsidRPr="0053364A" w:rsidRDefault="00BC2EDB" w:rsidP="00BC2EDB">
      <w:pPr>
        <w:pStyle w:val="ListParagraph"/>
        <w:numPr>
          <w:ilvl w:val="0"/>
          <w:numId w:val="3"/>
        </w:numPr>
        <w:bidi/>
        <w:spacing w:line="276" w:lineRule="auto"/>
        <w:jc w:val="both"/>
        <w:rPr>
          <w:rFonts w:asciiTheme="majorBidi" w:hAnsiTheme="majorBidi" w:cstheme="majorBidi"/>
          <w:b/>
          <w:bCs/>
          <w:color w:val="002060"/>
          <w:sz w:val="24"/>
          <w:szCs w:val="24"/>
          <w:rtl/>
          <w:lang w:bidi="ps-AF"/>
        </w:rPr>
      </w:pPr>
      <w:r w:rsidRPr="0053364A">
        <w:rPr>
          <w:rFonts w:asciiTheme="majorBidi" w:hAnsiTheme="majorBidi" w:cstheme="majorBidi"/>
          <w:b/>
          <w:bCs/>
          <w:color w:val="002060"/>
          <w:sz w:val="24"/>
          <w:szCs w:val="24"/>
          <w:rtl/>
          <w:lang w:bidi="fa-IR"/>
        </w:rPr>
        <w:t>استفاده از تجارب نظری و عملی به دست آمده در امر بهبود تدریس در مدارس، مکاتب و مؤسسات تحصیلات عالی کشور؛</w:t>
      </w:r>
    </w:p>
    <w:p w:rsidR="00BC2EDB" w:rsidRPr="0053364A" w:rsidRDefault="00BC2EDB" w:rsidP="00BC2EDB">
      <w:pPr>
        <w:pStyle w:val="ListParagraph"/>
        <w:numPr>
          <w:ilvl w:val="0"/>
          <w:numId w:val="3"/>
        </w:numPr>
        <w:bidi/>
        <w:spacing w:line="276" w:lineRule="auto"/>
        <w:jc w:val="both"/>
        <w:rPr>
          <w:rFonts w:asciiTheme="majorBidi" w:hAnsiTheme="majorBidi" w:cstheme="majorBidi"/>
          <w:b/>
          <w:bCs/>
          <w:color w:val="002060"/>
          <w:sz w:val="24"/>
          <w:szCs w:val="24"/>
          <w:lang w:bidi="ps-AF"/>
        </w:rPr>
      </w:pPr>
      <w:r w:rsidRPr="0053364A">
        <w:rPr>
          <w:rFonts w:asciiTheme="majorBidi" w:hAnsiTheme="majorBidi" w:cstheme="majorBidi"/>
          <w:b/>
          <w:bCs/>
          <w:color w:val="002060"/>
          <w:sz w:val="24"/>
          <w:szCs w:val="24"/>
          <w:rtl/>
          <w:lang w:bidi="fa-IR"/>
        </w:rPr>
        <w:t>استفاده از تجارب نظری و عملی به دست آمده در امر بهبود سیستم عدلی و قضایی کشور؛</w:t>
      </w:r>
    </w:p>
    <w:p w:rsidR="00BC2EDB" w:rsidRPr="0053364A" w:rsidRDefault="00BC2EDB" w:rsidP="00BC2EDB">
      <w:pPr>
        <w:pStyle w:val="ListParagraph"/>
        <w:numPr>
          <w:ilvl w:val="0"/>
          <w:numId w:val="3"/>
        </w:numPr>
        <w:bidi/>
        <w:spacing w:line="276" w:lineRule="auto"/>
        <w:jc w:val="both"/>
        <w:rPr>
          <w:rFonts w:asciiTheme="majorBidi" w:hAnsiTheme="majorBidi" w:cstheme="majorBidi"/>
          <w:b/>
          <w:bCs/>
          <w:color w:val="002060"/>
          <w:sz w:val="24"/>
          <w:szCs w:val="24"/>
          <w:lang w:bidi="ps-AF"/>
        </w:rPr>
      </w:pPr>
      <w:r w:rsidRPr="0053364A">
        <w:rPr>
          <w:rFonts w:asciiTheme="majorBidi" w:hAnsiTheme="majorBidi" w:cstheme="majorBidi"/>
          <w:b/>
          <w:bCs/>
          <w:color w:val="002060"/>
          <w:sz w:val="24"/>
          <w:szCs w:val="24"/>
          <w:rtl/>
          <w:lang w:bidi="fa-IR"/>
        </w:rPr>
        <w:t>کسب توانایی تحلیل و بررسی قضایای مختلف در پرتو شریعت اسلامی و قوانین نافذه کشور؛</w:t>
      </w:r>
    </w:p>
    <w:p w:rsidR="00BC2EDB" w:rsidRPr="0053364A" w:rsidRDefault="00BC2EDB" w:rsidP="00BC2EDB">
      <w:pPr>
        <w:pStyle w:val="ListParagraph"/>
        <w:numPr>
          <w:ilvl w:val="0"/>
          <w:numId w:val="3"/>
        </w:numPr>
        <w:bidi/>
        <w:spacing w:line="276" w:lineRule="auto"/>
        <w:jc w:val="both"/>
        <w:rPr>
          <w:rFonts w:asciiTheme="majorBidi" w:hAnsiTheme="majorBidi" w:cstheme="majorBidi"/>
          <w:b/>
          <w:bCs/>
          <w:color w:val="002060"/>
          <w:sz w:val="24"/>
          <w:szCs w:val="24"/>
          <w:lang w:bidi="ps-AF"/>
        </w:rPr>
      </w:pPr>
      <w:r w:rsidRPr="0053364A">
        <w:rPr>
          <w:rFonts w:asciiTheme="majorBidi" w:hAnsiTheme="majorBidi" w:cstheme="majorBidi"/>
          <w:b/>
          <w:bCs/>
          <w:color w:val="002060"/>
          <w:sz w:val="24"/>
          <w:szCs w:val="24"/>
          <w:rtl/>
          <w:lang w:bidi="fa-IR"/>
        </w:rPr>
        <w:t>کسب توانایی تحلیل و تفسیر درست مسائل در شریعت اسلامی و تحلیل و تفسیر معقول نصوص قانونی؛</w:t>
      </w:r>
    </w:p>
    <w:p w:rsidR="00BC2EDB" w:rsidRPr="0053364A" w:rsidRDefault="00BC2EDB" w:rsidP="00BC2EDB">
      <w:pPr>
        <w:pStyle w:val="ListParagraph"/>
        <w:numPr>
          <w:ilvl w:val="0"/>
          <w:numId w:val="3"/>
        </w:numPr>
        <w:bidi/>
        <w:spacing w:line="276" w:lineRule="auto"/>
        <w:jc w:val="both"/>
        <w:rPr>
          <w:rFonts w:asciiTheme="majorBidi" w:hAnsiTheme="majorBidi" w:cstheme="majorBidi"/>
          <w:b/>
          <w:bCs/>
          <w:color w:val="002060"/>
          <w:sz w:val="24"/>
          <w:szCs w:val="24"/>
          <w:lang w:bidi="ps-AF"/>
        </w:rPr>
      </w:pPr>
      <w:r w:rsidRPr="0053364A">
        <w:rPr>
          <w:rFonts w:asciiTheme="majorBidi" w:hAnsiTheme="majorBidi" w:cstheme="majorBidi"/>
          <w:b/>
          <w:bCs/>
          <w:color w:val="002060"/>
          <w:sz w:val="24"/>
          <w:szCs w:val="24"/>
          <w:rtl/>
          <w:lang w:bidi="fa-IR"/>
        </w:rPr>
        <w:t xml:space="preserve">کسب مهارتهای عملی در عرصۀ قضاء </w:t>
      </w:r>
      <w:r w:rsidRPr="0053364A">
        <w:rPr>
          <w:rFonts w:asciiTheme="majorBidi" w:hAnsiTheme="majorBidi" w:cstheme="majorBidi"/>
          <w:b/>
          <w:bCs/>
          <w:color w:val="002060"/>
          <w:sz w:val="24"/>
          <w:szCs w:val="24"/>
          <w:rtl/>
          <w:lang w:bidi="ps-AF"/>
        </w:rPr>
        <w:t>څارنوالی</w:t>
      </w:r>
      <w:r w:rsidRPr="0053364A">
        <w:rPr>
          <w:rFonts w:asciiTheme="majorBidi" w:hAnsiTheme="majorBidi" w:cstheme="majorBidi"/>
          <w:b/>
          <w:bCs/>
          <w:color w:val="002060"/>
          <w:sz w:val="24"/>
          <w:szCs w:val="24"/>
          <w:rtl/>
          <w:lang w:bidi="fa-IR"/>
        </w:rPr>
        <w:t>؛</w:t>
      </w:r>
    </w:p>
    <w:p w:rsidR="00353B7E" w:rsidRPr="002A02B6" w:rsidRDefault="00BC2EDB" w:rsidP="002A02B6">
      <w:pPr>
        <w:pStyle w:val="ListParagraph"/>
        <w:numPr>
          <w:ilvl w:val="0"/>
          <w:numId w:val="3"/>
        </w:numPr>
        <w:bidi/>
        <w:spacing w:line="276" w:lineRule="auto"/>
        <w:jc w:val="both"/>
        <w:rPr>
          <w:rFonts w:asciiTheme="majorBidi" w:hAnsiTheme="majorBidi" w:cstheme="majorBidi"/>
          <w:b/>
          <w:bCs/>
          <w:color w:val="002060"/>
          <w:sz w:val="24"/>
          <w:szCs w:val="24"/>
          <w:lang w:bidi="ps-AF"/>
        </w:rPr>
      </w:pPr>
      <w:r w:rsidRPr="0053364A">
        <w:rPr>
          <w:rFonts w:asciiTheme="majorBidi" w:hAnsiTheme="majorBidi" w:cstheme="majorBidi"/>
          <w:b/>
          <w:bCs/>
          <w:color w:val="002060"/>
          <w:sz w:val="24"/>
          <w:szCs w:val="24"/>
          <w:rtl/>
          <w:lang w:bidi="fa-IR"/>
        </w:rPr>
        <w:t>کسب مهارت در تسوید قوانین جدید.</w:t>
      </w:r>
    </w:p>
    <w:p w:rsidR="002A02B6" w:rsidRDefault="002A02B6" w:rsidP="002A02B6">
      <w:pPr>
        <w:bidi/>
        <w:jc w:val="right"/>
        <w:rPr>
          <w:rFonts w:asciiTheme="minorBidi" w:hAnsiTheme="minorBidi"/>
          <w:b/>
          <w:bCs/>
          <w:color w:val="000000" w:themeColor="text1"/>
          <w:sz w:val="24"/>
          <w:szCs w:val="24"/>
          <w:lang w:bidi="fa-IR"/>
        </w:rPr>
      </w:pPr>
      <w:r>
        <w:rPr>
          <w:rFonts w:asciiTheme="minorBidi" w:hAnsiTheme="minorBidi"/>
          <w:b/>
          <w:bCs/>
          <w:color w:val="000000" w:themeColor="text1"/>
          <w:sz w:val="24"/>
          <w:szCs w:val="24"/>
          <w:lang w:bidi="fa-IR"/>
        </w:rPr>
        <w:t>Proper goals:</w:t>
      </w:r>
    </w:p>
    <w:p w:rsidR="00571E21" w:rsidRDefault="002D6F18" w:rsidP="00275D27">
      <w:pPr>
        <w:pStyle w:val="NoSpacing"/>
        <w:ind w:right="-180"/>
        <w:jc w:val="both"/>
        <w:rPr>
          <w:rStyle w:val="y2iqfc"/>
          <w:rFonts w:asciiTheme="minorBidi" w:hAnsiTheme="minorBidi"/>
          <w:color w:val="202124"/>
          <w:sz w:val="24"/>
          <w:szCs w:val="16"/>
          <w:lang w:val="en"/>
        </w:rPr>
      </w:pPr>
      <w:r w:rsidRPr="002D6F18">
        <w:rPr>
          <w:rStyle w:val="y2iqfc"/>
          <w:rFonts w:asciiTheme="minorBidi" w:hAnsiTheme="minorBidi"/>
          <w:color w:val="202124"/>
          <w:sz w:val="24"/>
          <w:szCs w:val="16"/>
          <w:lang w:val="en"/>
        </w:rPr>
        <w:t>The Faculty of Sharia has a special purpose and goals, which is to train kn</w:t>
      </w:r>
      <w:r w:rsidR="00571E21">
        <w:rPr>
          <w:rStyle w:val="y2iqfc"/>
          <w:rFonts w:asciiTheme="minorBidi" w:hAnsiTheme="minorBidi"/>
          <w:color w:val="202124"/>
          <w:sz w:val="24"/>
          <w:szCs w:val="16"/>
          <w:lang w:val="en"/>
        </w:rPr>
        <w:t>owledgeable, expert and housemaid</w:t>
      </w:r>
      <w:r w:rsidRPr="002D6F18">
        <w:rPr>
          <w:rStyle w:val="y2iqfc"/>
          <w:rFonts w:asciiTheme="minorBidi" w:hAnsiTheme="minorBidi"/>
          <w:color w:val="202124"/>
          <w:sz w:val="24"/>
          <w:szCs w:val="16"/>
          <w:lang w:val="en"/>
        </w:rPr>
        <w:t xml:space="preserve"> staff for the people and society.</w:t>
      </w:r>
    </w:p>
    <w:p w:rsidR="00571E21" w:rsidRDefault="00571E21" w:rsidP="00275D27">
      <w:pPr>
        <w:pStyle w:val="NoSpacing"/>
        <w:ind w:right="-180"/>
        <w:jc w:val="both"/>
        <w:rPr>
          <w:rFonts w:asciiTheme="minorBidi" w:hAnsiTheme="minorBidi"/>
          <w:sz w:val="24"/>
          <w:szCs w:val="24"/>
          <w:lang w:val="en"/>
        </w:rPr>
      </w:pPr>
      <w:r w:rsidRPr="00571E21">
        <w:rPr>
          <w:rFonts w:asciiTheme="minorBidi" w:hAnsiTheme="minorBidi"/>
          <w:sz w:val="24"/>
          <w:szCs w:val="24"/>
          <w:lang w:val="en"/>
        </w:rPr>
        <w:t>Trained</w:t>
      </w:r>
      <w:r>
        <w:rPr>
          <w:rFonts w:asciiTheme="minorBidi" w:hAnsiTheme="minorBidi"/>
          <w:sz w:val="24"/>
          <w:szCs w:val="24"/>
          <w:lang w:val="en"/>
        </w:rPr>
        <w:t xml:space="preserve"> staff</w:t>
      </w:r>
      <w:r w:rsidRPr="00571E21">
        <w:rPr>
          <w:rFonts w:asciiTheme="minorBidi" w:hAnsiTheme="minorBidi"/>
          <w:sz w:val="24"/>
          <w:szCs w:val="24"/>
          <w:lang w:val="en"/>
        </w:rPr>
        <w:t xml:space="preserve"> by Sharia</w:t>
      </w:r>
      <w:r>
        <w:rPr>
          <w:rFonts w:asciiTheme="minorBidi" w:hAnsiTheme="minorBidi"/>
          <w:sz w:val="24"/>
          <w:szCs w:val="24"/>
          <w:lang w:val="en"/>
        </w:rPr>
        <w:t xml:space="preserve"> faculty are engaged in the justice</w:t>
      </w:r>
      <w:r w:rsidRPr="00571E21">
        <w:rPr>
          <w:rFonts w:asciiTheme="minorBidi" w:hAnsiTheme="minorBidi"/>
          <w:sz w:val="24"/>
          <w:szCs w:val="24"/>
          <w:lang w:val="en"/>
        </w:rPr>
        <w:t>, judicial and education system of the country and they actually work for local, regional, national and social development and fulfill the mission of the faculty as much as possible.</w:t>
      </w:r>
    </w:p>
    <w:p w:rsidR="00275D27" w:rsidRDefault="00275D27" w:rsidP="00275D27">
      <w:pPr>
        <w:pStyle w:val="NoSpacing"/>
        <w:ind w:right="-180"/>
        <w:jc w:val="both"/>
        <w:rPr>
          <w:rFonts w:asciiTheme="minorBidi" w:hAnsiTheme="minorBidi"/>
          <w:sz w:val="24"/>
          <w:szCs w:val="24"/>
          <w:lang w:val="en"/>
        </w:rPr>
      </w:pPr>
      <w:r w:rsidRPr="00275D27">
        <w:rPr>
          <w:rFonts w:asciiTheme="minorBidi" w:hAnsiTheme="minorBidi"/>
          <w:sz w:val="24"/>
          <w:szCs w:val="24"/>
          <w:lang w:val="en"/>
        </w:rPr>
        <w:t>It is expected that the graduates of different fields of the faculty will achieve the following goals:</w:t>
      </w:r>
    </w:p>
    <w:p w:rsidR="00275D27" w:rsidRPr="00275D27" w:rsidRDefault="00275D27" w:rsidP="00275D27">
      <w:pPr>
        <w:pStyle w:val="NoSpacing"/>
        <w:rPr>
          <w:rFonts w:asciiTheme="minorBidi" w:hAnsiTheme="minorBidi"/>
          <w:sz w:val="10"/>
          <w:szCs w:val="10"/>
          <w:lang w:val="en"/>
        </w:rPr>
      </w:pPr>
    </w:p>
    <w:p w:rsidR="00275D27" w:rsidRPr="00275D27" w:rsidRDefault="00275D27" w:rsidP="00275D27">
      <w:pPr>
        <w:pStyle w:val="NoSpacing"/>
        <w:rPr>
          <w:rFonts w:asciiTheme="minorBidi" w:hAnsiTheme="minorBidi"/>
          <w:sz w:val="24"/>
          <w:szCs w:val="24"/>
          <w:lang w:val="en"/>
        </w:rPr>
      </w:pPr>
      <w:r w:rsidRPr="00275D27">
        <w:rPr>
          <w:rFonts w:asciiTheme="minorBidi" w:hAnsiTheme="minorBidi"/>
          <w:sz w:val="24"/>
          <w:szCs w:val="24"/>
          <w:lang w:val="en"/>
        </w:rPr>
        <w:t>1. Accurate understanding of the high concepts of Islamic Sharia and the written laws of the country;</w:t>
      </w:r>
    </w:p>
    <w:p w:rsidR="00275D27" w:rsidRDefault="00275D27" w:rsidP="00275D27">
      <w:pPr>
        <w:pStyle w:val="NoSpacing"/>
        <w:rPr>
          <w:rFonts w:asciiTheme="minorBidi" w:hAnsiTheme="minorBidi"/>
          <w:sz w:val="24"/>
          <w:szCs w:val="24"/>
          <w:lang w:val="en"/>
        </w:rPr>
      </w:pPr>
      <w:r w:rsidRPr="00275D27">
        <w:rPr>
          <w:rFonts w:asciiTheme="minorBidi" w:hAnsiTheme="minorBidi"/>
          <w:sz w:val="24"/>
          <w:szCs w:val="24"/>
          <w:lang w:val="en"/>
        </w:rPr>
        <w:t>2. Using the theoretical and practical experiences gained in improving teaching in schools and higher education institutions of the country;</w:t>
      </w:r>
    </w:p>
    <w:p w:rsidR="00275D27" w:rsidRDefault="00275D27" w:rsidP="00275D27">
      <w:pPr>
        <w:pStyle w:val="NoSpacing"/>
        <w:rPr>
          <w:rFonts w:asciiTheme="minorBidi" w:hAnsiTheme="minorBidi"/>
          <w:sz w:val="24"/>
          <w:szCs w:val="24"/>
          <w:lang w:val="en"/>
        </w:rPr>
      </w:pPr>
      <w:r w:rsidRPr="00275D27">
        <w:rPr>
          <w:rFonts w:asciiTheme="minorBidi" w:hAnsiTheme="minorBidi"/>
          <w:sz w:val="24"/>
          <w:szCs w:val="24"/>
          <w:lang w:val="en"/>
        </w:rPr>
        <w:t>3. Using the theoretical and practical expe</w:t>
      </w:r>
      <w:r>
        <w:rPr>
          <w:rFonts w:asciiTheme="minorBidi" w:hAnsiTheme="minorBidi"/>
          <w:sz w:val="24"/>
          <w:szCs w:val="24"/>
          <w:lang w:val="en"/>
        </w:rPr>
        <w:t xml:space="preserve">riences gained in improving the justice and </w:t>
      </w:r>
      <w:r w:rsidRPr="00275D27">
        <w:rPr>
          <w:rFonts w:asciiTheme="minorBidi" w:hAnsiTheme="minorBidi"/>
          <w:sz w:val="24"/>
          <w:szCs w:val="24"/>
          <w:lang w:val="en"/>
        </w:rPr>
        <w:t>judicial system of the country;</w:t>
      </w:r>
    </w:p>
    <w:p w:rsidR="00275D27" w:rsidRDefault="00275D27" w:rsidP="00275D27">
      <w:pPr>
        <w:pStyle w:val="NoSpacing"/>
        <w:rPr>
          <w:lang w:val="en"/>
        </w:rPr>
      </w:pPr>
      <w:r w:rsidRPr="00275D27">
        <w:rPr>
          <w:rFonts w:asciiTheme="minorBidi" w:hAnsiTheme="minorBidi"/>
          <w:sz w:val="24"/>
          <w:szCs w:val="24"/>
          <w:lang w:val="en"/>
        </w:rPr>
        <w:t>4. Acquiring the ability to analyze and investigate various cases in the light of Islamic Sharia and the applicable laws of the country</w:t>
      </w:r>
      <w:r w:rsidRPr="00275D27">
        <w:rPr>
          <w:lang w:val="en"/>
        </w:rPr>
        <w:t>;</w:t>
      </w:r>
    </w:p>
    <w:p w:rsidR="00A80BD7" w:rsidRDefault="00275D27" w:rsidP="00A80BD7">
      <w:pPr>
        <w:pStyle w:val="NoSpacing"/>
        <w:rPr>
          <w:rFonts w:asciiTheme="minorBidi" w:hAnsiTheme="minorBidi"/>
          <w:sz w:val="24"/>
          <w:szCs w:val="24"/>
        </w:rPr>
      </w:pPr>
      <w:r w:rsidRPr="00275D27">
        <w:rPr>
          <w:rFonts w:asciiTheme="minorBidi" w:hAnsiTheme="minorBidi"/>
          <w:sz w:val="24"/>
          <w:szCs w:val="24"/>
          <w:lang w:val="en"/>
        </w:rPr>
        <w:t xml:space="preserve">5. </w:t>
      </w:r>
      <w:r w:rsidR="00A80BD7" w:rsidRPr="00275D27">
        <w:rPr>
          <w:rFonts w:asciiTheme="minorBidi" w:hAnsiTheme="minorBidi"/>
          <w:sz w:val="24"/>
          <w:szCs w:val="24"/>
          <w:lang w:val="en"/>
        </w:rPr>
        <w:t>acquiring</w:t>
      </w:r>
      <w:r w:rsidRPr="00275D27">
        <w:rPr>
          <w:rFonts w:asciiTheme="minorBidi" w:hAnsiTheme="minorBidi"/>
          <w:sz w:val="24"/>
          <w:szCs w:val="24"/>
          <w:lang w:val="en"/>
        </w:rPr>
        <w:t xml:space="preserve"> the ability to analyze interpret issues in Islamic Sharia</w:t>
      </w:r>
      <w:r w:rsidR="00A80BD7">
        <w:rPr>
          <w:rFonts w:asciiTheme="minorBidi" w:hAnsiTheme="minorBidi"/>
          <w:sz w:val="24"/>
          <w:szCs w:val="24"/>
          <w:lang w:val="en"/>
        </w:rPr>
        <w:t xml:space="preserve"> correctly</w:t>
      </w:r>
      <w:r w:rsidRPr="00275D27">
        <w:rPr>
          <w:rFonts w:asciiTheme="minorBidi" w:hAnsiTheme="minorBidi"/>
          <w:sz w:val="24"/>
          <w:szCs w:val="24"/>
          <w:lang w:val="en"/>
        </w:rPr>
        <w:t xml:space="preserve"> and analyze and i</w:t>
      </w:r>
      <w:r w:rsidR="00A80BD7">
        <w:rPr>
          <w:rFonts w:asciiTheme="minorBidi" w:hAnsiTheme="minorBidi"/>
          <w:sz w:val="24"/>
          <w:szCs w:val="24"/>
          <w:lang w:val="en"/>
        </w:rPr>
        <w:t>nterpret reasonable legal texts</w:t>
      </w:r>
      <w:r w:rsidR="00A80BD7">
        <w:br/>
      </w:r>
      <w:r w:rsidR="00A80BD7" w:rsidRPr="00A80BD7">
        <w:rPr>
          <w:rFonts w:asciiTheme="minorBidi" w:hAnsiTheme="minorBidi"/>
          <w:sz w:val="24"/>
          <w:szCs w:val="24"/>
        </w:rPr>
        <w:t xml:space="preserve">6. Acquiring practical skills in the field of </w:t>
      </w:r>
      <w:r w:rsidR="00A80BD7">
        <w:rPr>
          <w:rFonts w:asciiTheme="minorBidi" w:hAnsiTheme="minorBidi"/>
          <w:sz w:val="24"/>
          <w:szCs w:val="24"/>
        </w:rPr>
        <w:t>judiciary and attorney</w:t>
      </w:r>
      <w:r w:rsidR="00A80BD7" w:rsidRPr="00A80BD7">
        <w:rPr>
          <w:rFonts w:asciiTheme="minorBidi" w:hAnsiTheme="minorBidi"/>
          <w:sz w:val="24"/>
          <w:szCs w:val="24"/>
        </w:rPr>
        <w:t>;</w:t>
      </w:r>
    </w:p>
    <w:p w:rsidR="00A80BD7" w:rsidRPr="00A80BD7" w:rsidRDefault="00A80BD7" w:rsidP="00A80BD7">
      <w:pPr>
        <w:pStyle w:val="NoSpacing"/>
        <w:rPr>
          <w:rFonts w:asciiTheme="minorBidi" w:hAnsiTheme="minorBidi"/>
        </w:rPr>
      </w:pPr>
      <w:r>
        <w:rPr>
          <w:rStyle w:val="y2iqfc"/>
          <w:rFonts w:asciiTheme="minorBidi" w:hAnsiTheme="minorBidi"/>
          <w:sz w:val="24"/>
          <w:szCs w:val="24"/>
        </w:rPr>
        <w:t xml:space="preserve">7. Acquiring skills for the </w:t>
      </w:r>
      <w:r w:rsidRPr="00A80BD7">
        <w:rPr>
          <w:rStyle w:val="y2iqfc"/>
          <w:rFonts w:asciiTheme="minorBidi" w:hAnsiTheme="minorBidi"/>
          <w:sz w:val="24"/>
          <w:szCs w:val="24"/>
        </w:rPr>
        <w:t>preparing</w:t>
      </w:r>
      <w:r>
        <w:rPr>
          <w:rStyle w:val="y2iqfc"/>
          <w:rFonts w:asciiTheme="minorBidi" w:hAnsiTheme="minorBidi"/>
          <w:sz w:val="24"/>
          <w:szCs w:val="24"/>
        </w:rPr>
        <w:t xml:space="preserve"> of </w:t>
      </w:r>
      <w:r w:rsidRPr="00A80BD7">
        <w:rPr>
          <w:rStyle w:val="y2iqfc"/>
          <w:rFonts w:asciiTheme="minorBidi" w:hAnsiTheme="minorBidi"/>
          <w:sz w:val="24"/>
          <w:szCs w:val="24"/>
        </w:rPr>
        <w:t>new laws.</w:t>
      </w:r>
    </w:p>
    <w:p w:rsidR="00A80BD7" w:rsidRDefault="00A80BD7" w:rsidP="00A80BD7">
      <w:pPr>
        <w:pStyle w:val="NoSpacing"/>
        <w:rPr>
          <w:rFonts w:asciiTheme="minorBidi" w:hAnsiTheme="minorBidi"/>
          <w:sz w:val="24"/>
          <w:szCs w:val="24"/>
        </w:rPr>
      </w:pPr>
    </w:p>
    <w:p w:rsidR="00A80BD7" w:rsidRDefault="00A80BD7" w:rsidP="00A80BD7">
      <w:pPr>
        <w:pStyle w:val="NoSpacing"/>
        <w:rPr>
          <w:rFonts w:asciiTheme="minorBidi" w:hAnsiTheme="minorBidi"/>
          <w:sz w:val="24"/>
          <w:szCs w:val="24"/>
        </w:rPr>
      </w:pPr>
    </w:p>
    <w:p w:rsidR="00A80BD7" w:rsidRPr="00A80BD7" w:rsidRDefault="00A80BD7" w:rsidP="00A80BD7">
      <w:pPr>
        <w:pStyle w:val="NoSpacing"/>
        <w:rPr>
          <w:rFonts w:asciiTheme="minorBidi" w:hAnsiTheme="minorBidi"/>
          <w:sz w:val="24"/>
          <w:szCs w:val="24"/>
          <w:lang w:val="en"/>
        </w:rPr>
      </w:pPr>
    </w:p>
    <w:p w:rsidR="00A80BD7" w:rsidRPr="00275D27" w:rsidRDefault="00A80BD7" w:rsidP="00A80BD7">
      <w:pPr>
        <w:pStyle w:val="NoSpacing"/>
        <w:rPr>
          <w:rFonts w:asciiTheme="minorBidi" w:hAnsiTheme="minorBidi"/>
          <w:sz w:val="24"/>
          <w:szCs w:val="24"/>
        </w:rPr>
      </w:pPr>
    </w:p>
    <w:p w:rsidR="00275D27" w:rsidRDefault="00275D27" w:rsidP="00275D27">
      <w:pPr>
        <w:pStyle w:val="NoSpacing"/>
        <w:rPr>
          <w:lang w:val="en"/>
        </w:rPr>
      </w:pPr>
    </w:p>
    <w:p w:rsidR="00275D27" w:rsidRPr="00F26A3C" w:rsidRDefault="00275D27" w:rsidP="00275D27">
      <w:pPr>
        <w:pStyle w:val="NoSpacing"/>
        <w:rPr>
          <w:rFonts w:asciiTheme="minorBidi" w:hAnsiTheme="minorBidi"/>
          <w:sz w:val="24"/>
          <w:szCs w:val="24"/>
          <w:lang w:val="en"/>
        </w:rPr>
      </w:pPr>
      <w:bookmarkStart w:id="14" w:name="_GoBack"/>
      <w:bookmarkEnd w:id="14"/>
    </w:p>
    <w:sectPr w:rsidR="00275D27" w:rsidRPr="00F26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IRTitr">
    <w:panose1 w:val="02000506000000020002"/>
    <w:charset w:val="00"/>
    <w:family w:val="auto"/>
    <w:pitch w:val="variable"/>
    <w:sig w:usb0="00002003" w:usb1="00000000" w:usb2="00000000"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AC15C7"/>
    <w:multiLevelType w:val="hybridMultilevel"/>
    <w:tmpl w:val="866093B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C5378C9"/>
    <w:multiLevelType w:val="hybridMultilevel"/>
    <w:tmpl w:val="866093B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6E9D4D93"/>
    <w:multiLevelType w:val="hybridMultilevel"/>
    <w:tmpl w:val="94BA2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7248165F"/>
    <w:multiLevelType w:val="hybridMultilevel"/>
    <w:tmpl w:val="DE760992"/>
    <w:lvl w:ilvl="0" w:tplc="0409000F">
      <w:start w:val="1"/>
      <w:numFmt w:val="decimal"/>
      <w:lvlText w:val="%1."/>
      <w:lvlJc w:val="left"/>
      <w:pPr>
        <w:ind w:left="1479" w:hanging="360"/>
      </w:pPr>
    </w:lvl>
    <w:lvl w:ilvl="1" w:tplc="04090019">
      <w:start w:val="1"/>
      <w:numFmt w:val="lowerLetter"/>
      <w:lvlText w:val="%2."/>
      <w:lvlJc w:val="left"/>
      <w:pPr>
        <w:ind w:left="2199" w:hanging="360"/>
      </w:pPr>
    </w:lvl>
    <w:lvl w:ilvl="2" w:tplc="0409001B">
      <w:start w:val="1"/>
      <w:numFmt w:val="lowerRoman"/>
      <w:lvlText w:val="%3."/>
      <w:lvlJc w:val="right"/>
      <w:pPr>
        <w:ind w:left="2919" w:hanging="180"/>
      </w:pPr>
    </w:lvl>
    <w:lvl w:ilvl="3" w:tplc="0409000F">
      <w:start w:val="1"/>
      <w:numFmt w:val="decimal"/>
      <w:lvlText w:val="%4."/>
      <w:lvlJc w:val="left"/>
      <w:pPr>
        <w:ind w:left="3639" w:hanging="360"/>
      </w:pPr>
    </w:lvl>
    <w:lvl w:ilvl="4" w:tplc="04090019">
      <w:start w:val="1"/>
      <w:numFmt w:val="lowerLetter"/>
      <w:lvlText w:val="%5."/>
      <w:lvlJc w:val="left"/>
      <w:pPr>
        <w:ind w:left="4359" w:hanging="360"/>
      </w:pPr>
    </w:lvl>
    <w:lvl w:ilvl="5" w:tplc="0409001B">
      <w:start w:val="1"/>
      <w:numFmt w:val="lowerRoman"/>
      <w:lvlText w:val="%6."/>
      <w:lvlJc w:val="right"/>
      <w:pPr>
        <w:ind w:left="5079" w:hanging="180"/>
      </w:pPr>
    </w:lvl>
    <w:lvl w:ilvl="6" w:tplc="0409000F">
      <w:start w:val="1"/>
      <w:numFmt w:val="decimal"/>
      <w:lvlText w:val="%7."/>
      <w:lvlJc w:val="left"/>
      <w:pPr>
        <w:ind w:left="5799" w:hanging="360"/>
      </w:pPr>
    </w:lvl>
    <w:lvl w:ilvl="7" w:tplc="04090019">
      <w:start w:val="1"/>
      <w:numFmt w:val="lowerLetter"/>
      <w:lvlText w:val="%8."/>
      <w:lvlJc w:val="left"/>
      <w:pPr>
        <w:ind w:left="6519" w:hanging="360"/>
      </w:pPr>
    </w:lvl>
    <w:lvl w:ilvl="8" w:tplc="0409001B">
      <w:start w:val="1"/>
      <w:numFmt w:val="lowerRoman"/>
      <w:lvlText w:val="%9."/>
      <w:lvlJc w:val="right"/>
      <w:pPr>
        <w:ind w:left="7239" w:hanging="180"/>
      </w:pPr>
    </w:lvl>
  </w:abstractNum>
  <w:abstractNum w:abstractNumId="4">
    <w:nsid w:val="791C78E5"/>
    <w:multiLevelType w:val="hybridMultilevel"/>
    <w:tmpl w:val="866093B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2"/>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88F"/>
    <w:rsid w:val="00221097"/>
    <w:rsid w:val="00275D27"/>
    <w:rsid w:val="002A02B6"/>
    <w:rsid w:val="002D6F18"/>
    <w:rsid w:val="00353B7E"/>
    <w:rsid w:val="0053364A"/>
    <w:rsid w:val="00571E21"/>
    <w:rsid w:val="005B25FA"/>
    <w:rsid w:val="006D27EE"/>
    <w:rsid w:val="00842B0A"/>
    <w:rsid w:val="008F0357"/>
    <w:rsid w:val="00A80BD7"/>
    <w:rsid w:val="00BC2EDB"/>
    <w:rsid w:val="00CD7618"/>
    <w:rsid w:val="00D44C69"/>
    <w:rsid w:val="00DE388F"/>
    <w:rsid w:val="00F26A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6DAD98-A8A4-4948-AF69-A56AE38E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2EDB"/>
    <w:pPr>
      <w:spacing w:after="200" w:line="276" w:lineRule="auto"/>
    </w:pPr>
  </w:style>
  <w:style w:type="paragraph" w:styleId="Heading1">
    <w:name w:val="heading 1"/>
    <w:basedOn w:val="Normal"/>
    <w:next w:val="Normal"/>
    <w:link w:val="Heading1Char"/>
    <w:uiPriority w:val="9"/>
    <w:qFormat/>
    <w:rsid w:val="00BC2ED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BC2EDB"/>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EDB"/>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BC2ED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2EDB"/>
    <w:pPr>
      <w:spacing w:after="160" w:line="259" w:lineRule="auto"/>
      <w:ind w:left="720"/>
      <w:contextualSpacing/>
    </w:pPr>
  </w:style>
  <w:style w:type="paragraph" w:styleId="HTMLPreformatted">
    <w:name w:val="HTML Preformatted"/>
    <w:basedOn w:val="Normal"/>
    <w:link w:val="HTMLPreformattedChar"/>
    <w:uiPriority w:val="99"/>
    <w:semiHidden/>
    <w:unhideWhenUsed/>
    <w:rsid w:val="008F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0357"/>
    <w:rPr>
      <w:rFonts w:ascii="Courier New" w:eastAsia="Times New Roman" w:hAnsi="Courier New" w:cs="Courier New"/>
      <w:sz w:val="20"/>
      <w:szCs w:val="20"/>
    </w:rPr>
  </w:style>
  <w:style w:type="character" w:customStyle="1" w:styleId="y2iqfc">
    <w:name w:val="y2iqfc"/>
    <w:basedOn w:val="DefaultParagraphFont"/>
    <w:rsid w:val="008F0357"/>
  </w:style>
  <w:style w:type="paragraph" w:styleId="NoSpacing">
    <w:name w:val="No Spacing"/>
    <w:uiPriority w:val="1"/>
    <w:qFormat/>
    <w:rsid w:val="008F0357"/>
    <w:pPr>
      <w:spacing w:after="0" w:line="240" w:lineRule="auto"/>
    </w:pPr>
  </w:style>
  <w:style w:type="character" w:styleId="Hyperlink">
    <w:name w:val="Hyperlink"/>
    <w:basedOn w:val="DefaultParagraphFont"/>
    <w:uiPriority w:val="99"/>
    <w:semiHidden/>
    <w:unhideWhenUsed/>
    <w:rsid w:val="002210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52208">
      <w:bodyDiv w:val="1"/>
      <w:marLeft w:val="0"/>
      <w:marRight w:val="0"/>
      <w:marTop w:val="0"/>
      <w:marBottom w:val="0"/>
      <w:divBdr>
        <w:top w:val="none" w:sz="0" w:space="0" w:color="auto"/>
        <w:left w:val="none" w:sz="0" w:space="0" w:color="auto"/>
        <w:bottom w:val="none" w:sz="0" w:space="0" w:color="auto"/>
        <w:right w:val="none" w:sz="0" w:space="0" w:color="auto"/>
      </w:divBdr>
    </w:div>
    <w:div w:id="481118917">
      <w:bodyDiv w:val="1"/>
      <w:marLeft w:val="0"/>
      <w:marRight w:val="0"/>
      <w:marTop w:val="0"/>
      <w:marBottom w:val="0"/>
      <w:divBdr>
        <w:top w:val="none" w:sz="0" w:space="0" w:color="auto"/>
        <w:left w:val="none" w:sz="0" w:space="0" w:color="auto"/>
        <w:bottom w:val="none" w:sz="0" w:space="0" w:color="auto"/>
        <w:right w:val="none" w:sz="0" w:space="0" w:color="auto"/>
      </w:divBdr>
      <w:divsChild>
        <w:div w:id="806899326">
          <w:marLeft w:val="0"/>
          <w:marRight w:val="0"/>
          <w:marTop w:val="0"/>
          <w:marBottom w:val="0"/>
          <w:divBdr>
            <w:top w:val="none" w:sz="0" w:space="0" w:color="auto"/>
            <w:left w:val="none" w:sz="0" w:space="0" w:color="auto"/>
            <w:bottom w:val="none" w:sz="0" w:space="0" w:color="auto"/>
            <w:right w:val="none" w:sz="0" w:space="0" w:color="auto"/>
          </w:divBdr>
          <w:divsChild>
            <w:div w:id="829057860">
              <w:marLeft w:val="0"/>
              <w:marRight w:val="0"/>
              <w:marTop w:val="0"/>
              <w:marBottom w:val="0"/>
              <w:divBdr>
                <w:top w:val="none" w:sz="0" w:space="0" w:color="auto"/>
                <w:left w:val="none" w:sz="0" w:space="0" w:color="auto"/>
                <w:bottom w:val="none" w:sz="0" w:space="0" w:color="auto"/>
                <w:right w:val="none" w:sz="0" w:space="0" w:color="auto"/>
              </w:divBdr>
              <w:divsChild>
                <w:div w:id="347415449">
                  <w:marLeft w:val="0"/>
                  <w:marRight w:val="0"/>
                  <w:marTop w:val="0"/>
                  <w:marBottom w:val="0"/>
                  <w:divBdr>
                    <w:top w:val="none" w:sz="0" w:space="0" w:color="auto"/>
                    <w:left w:val="none" w:sz="0" w:space="0" w:color="auto"/>
                    <w:bottom w:val="none" w:sz="0" w:space="0" w:color="auto"/>
                    <w:right w:val="none" w:sz="0" w:space="0" w:color="auto"/>
                  </w:divBdr>
                  <w:divsChild>
                    <w:div w:id="1298221322">
                      <w:marLeft w:val="0"/>
                      <w:marRight w:val="0"/>
                      <w:marTop w:val="0"/>
                      <w:marBottom w:val="0"/>
                      <w:divBdr>
                        <w:top w:val="none" w:sz="0" w:space="0" w:color="auto"/>
                        <w:left w:val="none" w:sz="0" w:space="0" w:color="auto"/>
                        <w:bottom w:val="none" w:sz="0" w:space="0" w:color="auto"/>
                        <w:right w:val="none" w:sz="0" w:space="0" w:color="auto"/>
                      </w:divBdr>
                      <w:divsChild>
                        <w:div w:id="129906343">
                          <w:marLeft w:val="0"/>
                          <w:marRight w:val="0"/>
                          <w:marTop w:val="0"/>
                          <w:marBottom w:val="0"/>
                          <w:divBdr>
                            <w:top w:val="none" w:sz="0" w:space="0" w:color="auto"/>
                            <w:left w:val="none" w:sz="0" w:space="0" w:color="auto"/>
                            <w:bottom w:val="none" w:sz="0" w:space="0" w:color="auto"/>
                            <w:right w:val="none" w:sz="0" w:space="0" w:color="auto"/>
                          </w:divBdr>
                          <w:divsChild>
                            <w:div w:id="518933606">
                              <w:marLeft w:val="0"/>
                              <w:marRight w:val="0"/>
                              <w:marTop w:val="0"/>
                              <w:marBottom w:val="0"/>
                              <w:divBdr>
                                <w:top w:val="none" w:sz="0" w:space="0" w:color="auto"/>
                                <w:left w:val="none" w:sz="0" w:space="0" w:color="auto"/>
                                <w:bottom w:val="none" w:sz="0" w:space="0" w:color="auto"/>
                                <w:right w:val="none" w:sz="0" w:space="0" w:color="auto"/>
                              </w:divBdr>
                              <w:divsChild>
                                <w:div w:id="1425032431">
                                  <w:marLeft w:val="0"/>
                                  <w:marRight w:val="0"/>
                                  <w:marTop w:val="0"/>
                                  <w:marBottom w:val="0"/>
                                  <w:divBdr>
                                    <w:top w:val="none" w:sz="0" w:space="0" w:color="auto"/>
                                    <w:left w:val="none" w:sz="0" w:space="0" w:color="auto"/>
                                    <w:bottom w:val="none" w:sz="0" w:space="0" w:color="auto"/>
                                    <w:right w:val="none" w:sz="0" w:space="0" w:color="auto"/>
                                  </w:divBdr>
                                  <w:divsChild>
                                    <w:div w:id="156266547">
                                      <w:marLeft w:val="0"/>
                                      <w:marRight w:val="0"/>
                                      <w:marTop w:val="0"/>
                                      <w:marBottom w:val="0"/>
                                      <w:divBdr>
                                        <w:top w:val="none" w:sz="0" w:space="0" w:color="auto"/>
                                        <w:left w:val="none" w:sz="0" w:space="0" w:color="auto"/>
                                        <w:bottom w:val="none" w:sz="0" w:space="0" w:color="auto"/>
                                        <w:right w:val="none" w:sz="0" w:space="0" w:color="auto"/>
                                      </w:divBdr>
                                    </w:div>
                                    <w:div w:id="989671876">
                                      <w:marLeft w:val="0"/>
                                      <w:marRight w:val="0"/>
                                      <w:marTop w:val="0"/>
                                      <w:marBottom w:val="0"/>
                                      <w:divBdr>
                                        <w:top w:val="none" w:sz="0" w:space="0" w:color="auto"/>
                                        <w:left w:val="none" w:sz="0" w:space="0" w:color="auto"/>
                                        <w:bottom w:val="none" w:sz="0" w:space="0" w:color="auto"/>
                                        <w:right w:val="none" w:sz="0" w:space="0" w:color="auto"/>
                                      </w:divBdr>
                                      <w:divsChild>
                                        <w:div w:id="1526164646">
                                          <w:marLeft w:val="0"/>
                                          <w:marRight w:val="165"/>
                                          <w:marTop w:val="150"/>
                                          <w:marBottom w:val="0"/>
                                          <w:divBdr>
                                            <w:top w:val="none" w:sz="0" w:space="0" w:color="auto"/>
                                            <w:left w:val="none" w:sz="0" w:space="0" w:color="auto"/>
                                            <w:bottom w:val="none" w:sz="0" w:space="0" w:color="auto"/>
                                            <w:right w:val="none" w:sz="0" w:space="0" w:color="auto"/>
                                          </w:divBdr>
                                          <w:divsChild>
                                            <w:div w:id="563375711">
                                              <w:marLeft w:val="0"/>
                                              <w:marRight w:val="0"/>
                                              <w:marTop w:val="0"/>
                                              <w:marBottom w:val="0"/>
                                              <w:divBdr>
                                                <w:top w:val="none" w:sz="0" w:space="0" w:color="auto"/>
                                                <w:left w:val="none" w:sz="0" w:space="0" w:color="auto"/>
                                                <w:bottom w:val="none" w:sz="0" w:space="0" w:color="auto"/>
                                                <w:right w:val="none" w:sz="0" w:space="0" w:color="auto"/>
                                              </w:divBdr>
                                              <w:divsChild>
                                                <w:div w:id="15522096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805517">
          <w:marLeft w:val="0"/>
          <w:marRight w:val="0"/>
          <w:marTop w:val="240"/>
          <w:marBottom w:val="0"/>
          <w:divBdr>
            <w:top w:val="none" w:sz="0" w:space="0" w:color="auto"/>
            <w:left w:val="none" w:sz="0" w:space="0" w:color="auto"/>
            <w:bottom w:val="none" w:sz="0" w:space="0" w:color="auto"/>
            <w:right w:val="none" w:sz="0" w:space="0" w:color="auto"/>
          </w:divBdr>
          <w:divsChild>
            <w:div w:id="1534147901">
              <w:marLeft w:val="210"/>
              <w:marRight w:val="0"/>
              <w:marTop w:val="0"/>
              <w:marBottom w:val="0"/>
              <w:divBdr>
                <w:top w:val="none" w:sz="0" w:space="0" w:color="auto"/>
                <w:left w:val="none" w:sz="0" w:space="0" w:color="auto"/>
                <w:bottom w:val="none" w:sz="0" w:space="0" w:color="auto"/>
                <w:right w:val="none" w:sz="0" w:space="0" w:color="auto"/>
              </w:divBdr>
              <w:divsChild>
                <w:div w:id="16344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07492">
      <w:bodyDiv w:val="1"/>
      <w:marLeft w:val="0"/>
      <w:marRight w:val="0"/>
      <w:marTop w:val="0"/>
      <w:marBottom w:val="0"/>
      <w:divBdr>
        <w:top w:val="none" w:sz="0" w:space="0" w:color="auto"/>
        <w:left w:val="none" w:sz="0" w:space="0" w:color="auto"/>
        <w:bottom w:val="none" w:sz="0" w:space="0" w:color="auto"/>
        <w:right w:val="none" w:sz="0" w:space="0" w:color="auto"/>
      </w:divBdr>
    </w:div>
    <w:div w:id="717780510">
      <w:bodyDiv w:val="1"/>
      <w:marLeft w:val="0"/>
      <w:marRight w:val="0"/>
      <w:marTop w:val="0"/>
      <w:marBottom w:val="0"/>
      <w:divBdr>
        <w:top w:val="none" w:sz="0" w:space="0" w:color="auto"/>
        <w:left w:val="none" w:sz="0" w:space="0" w:color="auto"/>
        <w:bottom w:val="none" w:sz="0" w:space="0" w:color="auto"/>
        <w:right w:val="none" w:sz="0" w:space="0" w:color="auto"/>
      </w:divBdr>
    </w:div>
    <w:div w:id="739710651">
      <w:bodyDiv w:val="1"/>
      <w:marLeft w:val="0"/>
      <w:marRight w:val="0"/>
      <w:marTop w:val="0"/>
      <w:marBottom w:val="0"/>
      <w:divBdr>
        <w:top w:val="none" w:sz="0" w:space="0" w:color="auto"/>
        <w:left w:val="none" w:sz="0" w:space="0" w:color="auto"/>
        <w:bottom w:val="none" w:sz="0" w:space="0" w:color="auto"/>
        <w:right w:val="none" w:sz="0" w:space="0" w:color="auto"/>
      </w:divBdr>
    </w:div>
    <w:div w:id="754860636">
      <w:bodyDiv w:val="1"/>
      <w:marLeft w:val="0"/>
      <w:marRight w:val="0"/>
      <w:marTop w:val="0"/>
      <w:marBottom w:val="0"/>
      <w:divBdr>
        <w:top w:val="none" w:sz="0" w:space="0" w:color="auto"/>
        <w:left w:val="none" w:sz="0" w:space="0" w:color="auto"/>
        <w:bottom w:val="none" w:sz="0" w:space="0" w:color="auto"/>
        <w:right w:val="none" w:sz="0" w:space="0" w:color="auto"/>
      </w:divBdr>
    </w:div>
    <w:div w:id="1087385442">
      <w:bodyDiv w:val="1"/>
      <w:marLeft w:val="0"/>
      <w:marRight w:val="0"/>
      <w:marTop w:val="0"/>
      <w:marBottom w:val="0"/>
      <w:divBdr>
        <w:top w:val="none" w:sz="0" w:space="0" w:color="auto"/>
        <w:left w:val="none" w:sz="0" w:space="0" w:color="auto"/>
        <w:bottom w:val="none" w:sz="0" w:space="0" w:color="auto"/>
        <w:right w:val="none" w:sz="0" w:space="0" w:color="auto"/>
      </w:divBdr>
      <w:divsChild>
        <w:div w:id="891697867">
          <w:marLeft w:val="0"/>
          <w:marRight w:val="0"/>
          <w:marTop w:val="0"/>
          <w:marBottom w:val="0"/>
          <w:divBdr>
            <w:top w:val="none" w:sz="0" w:space="0" w:color="auto"/>
            <w:left w:val="none" w:sz="0" w:space="0" w:color="auto"/>
            <w:bottom w:val="none" w:sz="0" w:space="0" w:color="auto"/>
            <w:right w:val="none" w:sz="0" w:space="0" w:color="auto"/>
          </w:divBdr>
          <w:divsChild>
            <w:div w:id="418648357">
              <w:marLeft w:val="0"/>
              <w:marRight w:val="0"/>
              <w:marTop w:val="0"/>
              <w:marBottom w:val="0"/>
              <w:divBdr>
                <w:top w:val="none" w:sz="0" w:space="0" w:color="auto"/>
                <w:left w:val="none" w:sz="0" w:space="0" w:color="auto"/>
                <w:bottom w:val="none" w:sz="0" w:space="0" w:color="auto"/>
                <w:right w:val="none" w:sz="0" w:space="0" w:color="auto"/>
              </w:divBdr>
              <w:divsChild>
                <w:div w:id="1405764863">
                  <w:marLeft w:val="0"/>
                  <w:marRight w:val="0"/>
                  <w:marTop w:val="0"/>
                  <w:marBottom w:val="0"/>
                  <w:divBdr>
                    <w:top w:val="none" w:sz="0" w:space="0" w:color="auto"/>
                    <w:left w:val="none" w:sz="0" w:space="0" w:color="auto"/>
                    <w:bottom w:val="none" w:sz="0" w:space="0" w:color="auto"/>
                    <w:right w:val="none" w:sz="0" w:space="0" w:color="auto"/>
                  </w:divBdr>
                  <w:divsChild>
                    <w:div w:id="2035108564">
                      <w:marLeft w:val="0"/>
                      <w:marRight w:val="0"/>
                      <w:marTop w:val="0"/>
                      <w:marBottom w:val="0"/>
                      <w:divBdr>
                        <w:top w:val="none" w:sz="0" w:space="0" w:color="auto"/>
                        <w:left w:val="none" w:sz="0" w:space="0" w:color="auto"/>
                        <w:bottom w:val="none" w:sz="0" w:space="0" w:color="auto"/>
                        <w:right w:val="none" w:sz="0" w:space="0" w:color="auto"/>
                      </w:divBdr>
                      <w:divsChild>
                        <w:div w:id="1796479611">
                          <w:marLeft w:val="0"/>
                          <w:marRight w:val="0"/>
                          <w:marTop w:val="0"/>
                          <w:marBottom w:val="0"/>
                          <w:divBdr>
                            <w:top w:val="none" w:sz="0" w:space="0" w:color="auto"/>
                            <w:left w:val="none" w:sz="0" w:space="0" w:color="auto"/>
                            <w:bottom w:val="none" w:sz="0" w:space="0" w:color="auto"/>
                            <w:right w:val="none" w:sz="0" w:space="0" w:color="auto"/>
                          </w:divBdr>
                          <w:divsChild>
                            <w:div w:id="730469553">
                              <w:marLeft w:val="0"/>
                              <w:marRight w:val="0"/>
                              <w:marTop w:val="0"/>
                              <w:marBottom w:val="0"/>
                              <w:divBdr>
                                <w:top w:val="none" w:sz="0" w:space="0" w:color="auto"/>
                                <w:left w:val="none" w:sz="0" w:space="0" w:color="auto"/>
                                <w:bottom w:val="none" w:sz="0" w:space="0" w:color="auto"/>
                                <w:right w:val="none" w:sz="0" w:space="0" w:color="auto"/>
                              </w:divBdr>
                              <w:divsChild>
                                <w:div w:id="581136863">
                                  <w:marLeft w:val="0"/>
                                  <w:marRight w:val="0"/>
                                  <w:marTop w:val="0"/>
                                  <w:marBottom w:val="0"/>
                                  <w:divBdr>
                                    <w:top w:val="none" w:sz="0" w:space="0" w:color="auto"/>
                                    <w:left w:val="none" w:sz="0" w:space="0" w:color="auto"/>
                                    <w:bottom w:val="none" w:sz="0" w:space="0" w:color="auto"/>
                                    <w:right w:val="none" w:sz="0" w:space="0" w:color="auto"/>
                                  </w:divBdr>
                                  <w:divsChild>
                                    <w:div w:id="2033874103">
                                      <w:marLeft w:val="0"/>
                                      <w:marRight w:val="0"/>
                                      <w:marTop w:val="0"/>
                                      <w:marBottom w:val="0"/>
                                      <w:divBdr>
                                        <w:top w:val="none" w:sz="0" w:space="0" w:color="auto"/>
                                        <w:left w:val="none" w:sz="0" w:space="0" w:color="auto"/>
                                        <w:bottom w:val="none" w:sz="0" w:space="0" w:color="auto"/>
                                        <w:right w:val="none" w:sz="0" w:space="0" w:color="auto"/>
                                      </w:divBdr>
                                    </w:div>
                                    <w:div w:id="1360006029">
                                      <w:marLeft w:val="0"/>
                                      <w:marRight w:val="0"/>
                                      <w:marTop w:val="0"/>
                                      <w:marBottom w:val="0"/>
                                      <w:divBdr>
                                        <w:top w:val="none" w:sz="0" w:space="0" w:color="auto"/>
                                        <w:left w:val="none" w:sz="0" w:space="0" w:color="auto"/>
                                        <w:bottom w:val="none" w:sz="0" w:space="0" w:color="auto"/>
                                        <w:right w:val="none" w:sz="0" w:space="0" w:color="auto"/>
                                      </w:divBdr>
                                      <w:divsChild>
                                        <w:div w:id="377631970">
                                          <w:marLeft w:val="0"/>
                                          <w:marRight w:val="165"/>
                                          <w:marTop w:val="150"/>
                                          <w:marBottom w:val="0"/>
                                          <w:divBdr>
                                            <w:top w:val="none" w:sz="0" w:space="0" w:color="auto"/>
                                            <w:left w:val="none" w:sz="0" w:space="0" w:color="auto"/>
                                            <w:bottom w:val="none" w:sz="0" w:space="0" w:color="auto"/>
                                            <w:right w:val="none" w:sz="0" w:space="0" w:color="auto"/>
                                          </w:divBdr>
                                          <w:divsChild>
                                            <w:div w:id="818156472">
                                              <w:marLeft w:val="0"/>
                                              <w:marRight w:val="0"/>
                                              <w:marTop w:val="0"/>
                                              <w:marBottom w:val="0"/>
                                              <w:divBdr>
                                                <w:top w:val="none" w:sz="0" w:space="0" w:color="auto"/>
                                                <w:left w:val="none" w:sz="0" w:space="0" w:color="auto"/>
                                                <w:bottom w:val="none" w:sz="0" w:space="0" w:color="auto"/>
                                                <w:right w:val="none" w:sz="0" w:space="0" w:color="auto"/>
                                              </w:divBdr>
                                              <w:divsChild>
                                                <w:div w:id="114349747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676684">
      <w:bodyDiv w:val="1"/>
      <w:marLeft w:val="0"/>
      <w:marRight w:val="0"/>
      <w:marTop w:val="0"/>
      <w:marBottom w:val="0"/>
      <w:divBdr>
        <w:top w:val="none" w:sz="0" w:space="0" w:color="auto"/>
        <w:left w:val="none" w:sz="0" w:space="0" w:color="auto"/>
        <w:bottom w:val="none" w:sz="0" w:space="0" w:color="auto"/>
        <w:right w:val="none" w:sz="0" w:space="0" w:color="auto"/>
      </w:divBdr>
    </w:div>
    <w:div w:id="1256938065">
      <w:bodyDiv w:val="1"/>
      <w:marLeft w:val="0"/>
      <w:marRight w:val="0"/>
      <w:marTop w:val="0"/>
      <w:marBottom w:val="0"/>
      <w:divBdr>
        <w:top w:val="none" w:sz="0" w:space="0" w:color="auto"/>
        <w:left w:val="none" w:sz="0" w:space="0" w:color="auto"/>
        <w:bottom w:val="none" w:sz="0" w:space="0" w:color="auto"/>
        <w:right w:val="none" w:sz="0" w:space="0" w:color="auto"/>
      </w:divBdr>
    </w:div>
    <w:div w:id="1264530072">
      <w:bodyDiv w:val="1"/>
      <w:marLeft w:val="0"/>
      <w:marRight w:val="0"/>
      <w:marTop w:val="0"/>
      <w:marBottom w:val="0"/>
      <w:divBdr>
        <w:top w:val="none" w:sz="0" w:space="0" w:color="auto"/>
        <w:left w:val="none" w:sz="0" w:space="0" w:color="auto"/>
        <w:bottom w:val="none" w:sz="0" w:space="0" w:color="auto"/>
        <w:right w:val="none" w:sz="0" w:space="0" w:color="auto"/>
      </w:divBdr>
      <w:divsChild>
        <w:div w:id="1088186449">
          <w:marLeft w:val="0"/>
          <w:marRight w:val="0"/>
          <w:marTop w:val="0"/>
          <w:marBottom w:val="0"/>
          <w:divBdr>
            <w:top w:val="none" w:sz="0" w:space="0" w:color="auto"/>
            <w:left w:val="none" w:sz="0" w:space="0" w:color="auto"/>
            <w:bottom w:val="none" w:sz="0" w:space="0" w:color="auto"/>
            <w:right w:val="none" w:sz="0" w:space="0" w:color="auto"/>
          </w:divBdr>
          <w:divsChild>
            <w:div w:id="458570848">
              <w:marLeft w:val="0"/>
              <w:marRight w:val="0"/>
              <w:marTop w:val="0"/>
              <w:marBottom w:val="0"/>
              <w:divBdr>
                <w:top w:val="none" w:sz="0" w:space="0" w:color="auto"/>
                <w:left w:val="none" w:sz="0" w:space="0" w:color="auto"/>
                <w:bottom w:val="none" w:sz="0" w:space="0" w:color="auto"/>
                <w:right w:val="none" w:sz="0" w:space="0" w:color="auto"/>
              </w:divBdr>
              <w:divsChild>
                <w:div w:id="1168253822">
                  <w:marLeft w:val="0"/>
                  <w:marRight w:val="0"/>
                  <w:marTop w:val="0"/>
                  <w:marBottom w:val="0"/>
                  <w:divBdr>
                    <w:top w:val="none" w:sz="0" w:space="0" w:color="auto"/>
                    <w:left w:val="none" w:sz="0" w:space="0" w:color="auto"/>
                    <w:bottom w:val="none" w:sz="0" w:space="0" w:color="auto"/>
                    <w:right w:val="none" w:sz="0" w:space="0" w:color="auto"/>
                  </w:divBdr>
                  <w:divsChild>
                    <w:div w:id="1690333280">
                      <w:marLeft w:val="0"/>
                      <w:marRight w:val="0"/>
                      <w:marTop w:val="0"/>
                      <w:marBottom w:val="0"/>
                      <w:divBdr>
                        <w:top w:val="none" w:sz="0" w:space="0" w:color="auto"/>
                        <w:left w:val="none" w:sz="0" w:space="0" w:color="auto"/>
                        <w:bottom w:val="none" w:sz="0" w:space="0" w:color="auto"/>
                        <w:right w:val="none" w:sz="0" w:space="0" w:color="auto"/>
                      </w:divBdr>
                      <w:divsChild>
                        <w:div w:id="1518737933">
                          <w:marLeft w:val="0"/>
                          <w:marRight w:val="0"/>
                          <w:marTop w:val="0"/>
                          <w:marBottom w:val="0"/>
                          <w:divBdr>
                            <w:top w:val="none" w:sz="0" w:space="0" w:color="auto"/>
                            <w:left w:val="none" w:sz="0" w:space="0" w:color="auto"/>
                            <w:bottom w:val="none" w:sz="0" w:space="0" w:color="auto"/>
                            <w:right w:val="none" w:sz="0" w:space="0" w:color="auto"/>
                          </w:divBdr>
                          <w:divsChild>
                            <w:div w:id="1982882859">
                              <w:marLeft w:val="0"/>
                              <w:marRight w:val="0"/>
                              <w:marTop w:val="0"/>
                              <w:marBottom w:val="0"/>
                              <w:divBdr>
                                <w:top w:val="none" w:sz="0" w:space="0" w:color="auto"/>
                                <w:left w:val="none" w:sz="0" w:space="0" w:color="auto"/>
                                <w:bottom w:val="none" w:sz="0" w:space="0" w:color="auto"/>
                                <w:right w:val="none" w:sz="0" w:space="0" w:color="auto"/>
                              </w:divBdr>
                              <w:divsChild>
                                <w:div w:id="1492211104">
                                  <w:marLeft w:val="0"/>
                                  <w:marRight w:val="0"/>
                                  <w:marTop w:val="0"/>
                                  <w:marBottom w:val="0"/>
                                  <w:divBdr>
                                    <w:top w:val="none" w:sz="0" w:space="0" w:color="auto"/>
                                    <w:left w:val="none" w:sz="0" w:space="0" w:color="auto"/>
                                    <w:bottom w:val="none" w:sz="0" w:space="0" w:color="auto"/>
                                    <w:right w:val="none" w:sz="0" w:space="0" w:color="auto"/>
                                  </w:divBdr>
                                  <w:divsChild>
                                    <w:div w:id="1059472842">
                                      <w:marLeft w:val="0"/>
                                      <w:marRight w:val="0"/>
                                      <w:marTop w:val="0"/>
                                      <w:marBottom w:val="0"/>
                                      <w:divBdr>
                                        <w:top w:val="none" w:sz="0" w:space="0" w:color="auto"/>
                                        <w:left w:val="none" w:sz="0" w:space="0" w:color="auto"/>
                                        <w:bottom w:val="none" w:sz="0" w:space="0" w:color="auto"/>
                                        <w:right w:val="none" w:sz="0" w:space="0" w:color="auto"/>
                                      </w:divBdr>
                                    </w:div>
                                    <w:div w:id="1750347882">
                                      <w:marLeft w:val="0"/>
                                      <w:marRight w:val="0"/>
                                      <w:marTop w:val="0"/>
                                      <w:marBottom w:val="0"/>
                                      <w:divBdr>
                                        <w:top w:val="none" w:sz="0" w:space="0" w:color="auto"/>
                                        <w:left w:val="none" w:sz="0" w:space="0" w:color="auto"/>
                                        <w:bottom w:val="none" w:sz="0" w:space="0" w:color="auto"/>
                                        <w:right w:val="none" w:sz="0" w:space="0" w:color="auto"/>
                                      </w:divBdr>
                                      <w:divsChild>
                                        <w:div w:id="1745566670">
                                          <w:marLeft w:val="0"/>
                                          <w:marRight w:val="165"/>
                                          <w:marTop w:val="150"/>
                                          <w:marBottom w:val="0"/>
                                          <w:divBdr>
                                            <w:top w:val="none" w:sz="0" w:space="0" w:color="auto"/>
                                            <w:left w:val="none" w:sz="0" w:space="0" w:color="auto"/>
                                            <w:bottom w:val="none" w:sz="0" w:space="0" w:color="auto"/>
                                            <w:right w:val="none" w:sz="0" w:space="0" w:color="auto"/>
                                          </w:divBdr>
                                          <w:divsChild>
                                            <w:div w:id="335963349">
                                              <w:marLeft w:val="0"/>
                                              <w:marRight w:val="0"/>
                                              <w:marTop w:val="0"/>
                                              <w:marBottom w:val="0"/>
                                              <w:divBdr>
                                                <w:top w:val="none" w:sz="0" w:space="0" w:color="auto"/>
                                                <w:left w:val="none" w:sz="0" w:space="0" w:color="auto"/>
                                                <w:bottom w:val="none" w:sz="0" w:space="0" w:color="auto"/>
                                                <w:right w:val="none" w:sz="0" w:space="0" w:color="auto"/>
                                              </w:divBdr>
                                              <w:divsChild>
                                                <w:div w:id="5015959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782329">
      <w:bodyDiv w:val="1"/>
      <w:marLeft w:val="0"/>
      <w:marRight w:val="0"/>
      <w:marTop w:val="0"/>
      <w:marBottom w:val="0"/>
      <w:divBdr>
        <w:top w:val="none" w:sz="0" w:space="0" w:color="auto"/>
        <w:left w:val="none" w:sz="0" w:space="0" w:color="auto"/>
        <w:bottom w:val="none" w:sz="0" w:space="0" w:color="auto"/>
        <w:right w:val="none" w:sz="0" w:space="0" w:color="auto"/>
      </w:divBdr>
    </w:div>
    <w:div w:id="1329401977">
      <w:bodyDiv w:val="1"/>
      <w:marLeft w:val="0"/>
      <w:marRight w:val="0"/>
      <w:marTop w:val="0"/>
      <w:marBottom w:val="0"/>
      <w:divBdr>
        <w:top w:val="none" w:sz="0" w:space="0" w:color="auto"/>
        <w:left w:val="none" w:sz="0" w:space="0" w:color="auto"/>
        <w:bottom w:val="none" w:sz="0" w:space="0" w:color="auto"/>
        <w:right w:val="none" w:sz="0" w:space="0" w:color="auto"/>
      </w:divBdr>
      <w:divsChild>
        <w:div w:id="21906408">
          <w:marLeft w:val="0"/>
          <w:marRight w:val="0"/>
          <w:marTop w:val="0"/>
          <w:marBottom w:val="0"/>
          <w:divBdr>
            <w:top w:val="none" w:sz="0" w:space="0" w:color="auto"/>
            <w:left w:val="none" w:sz="0" w:space="0" w:color="auto"/>
            <w:bottom w:val="none" w:sz="0" w:space="0" w:color="auto"/>
            <w:right w:val="none" w:sz="0" w:space="0" w:color="auto"/>
          </w:divBdr>
          <w:divsChild>
            <w:div w:id="1795057895">
              <w:marLeft w:val="0"/>
              <w:marRight w:val="0"/>
              <w:marTop w:val="0"/>
              <w:marBottom w:val="0"/>
              <w:divBdr>
                <w:top w:val="none" w:sz="0" w:space="0" w:color="auto"/>
                <w:left w:val="none" w:sz="0" w:space="0" w:color="auto"/>
                <w:bottom w:val="none" w:sz="0" w:space="0" w:color="auto"/>
                <w:right w:val="none" w:sz="0" w:space="0" w:color="auto"/>
              </w:divBdr>
              <w:divsChild>
                <w:div w:id="620460313">
                  <w:marLeft w:val="0"/>
                  <w:marRight w:val="0"/>
                  <w:marTop w:val="0"/>
                  <w:marBottom w:val="0"/>
                  <w:divBdr>
                    <w:top w:val="none" w:sz="0" w:space="0" w:color="auto"/>
                    <w:left w:val="none" w:sz="0" w:space="0" w:color="auto"/>
                    <w:bottom w:val="none" w:sz="0" w:space="0" w:color="auto"/>
                    <w:right w:val="none" w:sz="0" w:space="0" w:color="auto"/>
                  </w:divBdr>
                  <w:divsChild>
                    <w:div w:id="1176726900">
                      <w:marLeft w:val="0"/>
                      <w:marRight w:val="0"/>
                      <w:marTop w:val="0"/>
                      <w:marBottom w:val="0"/>
                      <w:divBdr>
                        <w:top w:val="none" w:sz="0" w:space="0" w:color="auto"/>
                        <w:left w:val="none" w:sz="0" w:space="0" w:color="auto"/>
                        <w:bottom w:val="none" w:sz="0" w:space="0" w:color="auto"/>
                        <w:right w:val="none" w:sz="0" w:space="0" w:color="auto"/>
                      </w:divBdr>
                      <w:divsChild>
                        <w:div w:id="1496651379">
                          <w:marLeft w:val="0"/>
                          <w:marRight w:val="0"/>
                          <w:marTop w:val="0"/>
                          <w:marBottom w:val="0"/>
                          <w:divBdr>
                            <w:top w:val="none" w:sz="0" w:space="0" w:color="auto"/>
                            <w:left w:val="none" w:sz="0" w:space="0" w:color="auto"/>
                            <w:bottom w:val="none" w:sz="0" w:space="0" w:color="auto"/>
                            <w:right w:val="none" w:sz="0" w:space="0" w:color="auto"/>
                          </w:divBdr>
                          <w:divsChild>
                            <w:div w:id="1915502942">
                              <w:marLeft w:val="0"/>
                              <w:marRight w:val="0"/>
                              <w:marTop w:val="0"/>
                              <w:marBottom w:val="0"/>
                              <w:divBdr>
                                <w:top w:val="none" w:sz="0" w:space="0" w:color="auto"/>
                                <w:left w:val="none" w:sz="0" w:space="0" w:color="auto"/>
                                <w:bottom w:val="none" w:sz="0" w:space="0" w:color="auto"/>
                                <w:right w:val="none" w:sz="0" w:space="0" w:color="auto"/>
                              </w:divBdr>
                              <w:divsChild>
                                <w:div w:id="755905656">
                                  <w:marLeft w:val="0"/>
                                  <w:marRight w:val="0"/>
                                  <w:marTop w:val="0"/>
                                  <w:marBottom w:val="0"/>
                                  <w:divBdr>
                                    <w:top w:val="none" w:sz="0" w:space="0" w:color="auto"/>
                                    <w:left w:val="none" w:sz="0" w:space="0" w:color="auto"/>
                                    <w:bottom w:val="none" w:sz="0" w:space="0" w:color="auto"/>
                                    <w:right w:val="none" w:sz="0" w:space="0" w:color="auto"/>
                                  </w:divBdr>
                                  <w:divsChild>
                                    <w:div w:id="623777279">
                                      <w:marLeft w:val="0"/>
                                      <w:marRight w:val="0"/>
                                      <w:marTop w:val="0"/>
                                      <w:marBottom w:val="0"/>
                                      <w:divBdr>
                                        <w:top w:val="none" w:sz="0" w:space="0" w:color="auto"/>
                                        <w:left w:val="none" w:sz="0" w:space="0" w:color="auto"/>
                                        <w:bottom w:val="none" w:sz="0" w:space="0" w:color="auto"/>
                                        <w:right w:val="none" w:sz="0" w:space="0" w:color="auto"/>
                                      </w:divBdr>
                                    </w:div>
                                    <w:div w:id="418675645">
                                      <w:marLeft w:val="0"/>
                                      <w:marRight w:val="0"/>
                                      <w:marTop w:val="0"/>
                                      <w:marBottom w:val="0"/>
                                      <w:divBdr>
                                        <w:top w:val="none" w:sz="0" w:space="0" w:color="auto"/>
                                        <w:left w:val="none" w:sz="0" w:space="0" w:color="auto"/>
                                        <w:bottom w:val="none" w:sz="0" w:space="0" w:color="auto"/>
                                        <w:right w:val="none" w:sz="0" w:space="0" w:color="auto"/>
                                      </w:divBdr>
                                      <w:divsChild>
                                        <w:div w:id="1526214987">
                                          <w:marLeft w:val="0"/>
                                          <w:marRight w:val="165"/>
                                          <w:marTop w:val="150"/>
                                          <w:marBottom w:val="0"/>
                                          <w:divBdr>
                                            <w:top w:val="none" w:sz="0" w:space="0" w:color="auto"/>
                                            <w:left w:val="none" w:sz="0" w:space="0" w:color="auto"/>
                                            <w:bottom w:val="none" w:sz="0" w:space="0" w:color="auto"/>
                                            <w:right w:val="none" w:sz="0" w:space="0" w:color="auto"/>
                                          </w:divBdr>
                                          <w:divsChild>
                                            <w:div w:id="1365448871">
                                              <w:marLeft w:val="0"/>
                                              <w:marRight w:val="0"/>
                                              <w:marTop w:val="0"/>
                                              <w:marBottom w:val="0"/>
                                              <w:divBdr>
                                                <w:top w:val="none" w:sz="0" w:space="0" w:color="auto"/>
                                                <w:left w:val="none" w:sz="0" w:space="0" w:color="auto"/>
                                                <w:bottom w:val="none" w:sz="0" w:space="0" w:color="auto"/>
                                                <w:right w:val="none" w:sz="0" w:space="0" w:color="auto"/>
                                              </w:divBdr>
                                              <w:divsChild>
                                                <w:div w:id="14203692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932224">
      <w:bodyDiv w:val="1"/>
      <w:marLeft w:val="0"/>
      <w:marRight w:val="0"/>
      <w:marTop w:val="0"/>
      <w:marBottom w:val="0"/>
      <w:divBdr>
        <w:top w:val="none" w:sz="0" w:space="0" w:color="auto"/>
        <w:left w:val="none" w:sz="0" w:space="0" w:color="auto"/>
        <w:bottom w:val="none" w:sz="0" w:space="0" w:color="auto"/>
        <w:right w:val="none" w:sz="0" w:space="0" w:color="auto"/>
      </w:divBdr>
    </w:div>
    <w:div w:id="1650010728">
      <w:bodyDiv w:val="1"/>
      <w:marLeft w:val="0"/>
      <w:marRight w:val="0"/>
      <w:marTop w:val="0"/>
      <w:marBottom w:val="0"/>
      <w:divBdr>
        <w:top w:val="none" w:sz="0" w:space="0" w:color="auto"/>
        <w:left w:val="none" w:sz="0" w:space="0" w:color="auto"/>
        <w:bottom w:val="none" w:sz="0" w:space="0" w:color="auto"/>
        <w:right w:val="none" w:sz="0" w:space="0" w:color="auto"/>
      </w:divBdr>
    </w:div>
    <w:div w:id="1707287782">
      <w:bodyDiv w:val="1"/>
      <w:marLeft w:val="0"/>
      <w:marRight w:val="0"/>
      <w:marTop w:val="0"/>
      <w:marBottom w:val="0"/>
      <w:divBdr>
        <w:top w:val="none" w:sz="0" w:space="0" w:color="auto"/>
        <w:left w:val="none" w:sz="0" w:space="0" w:color="auto"/>
        <w:bottom w:val="none" w:sz="0" w:space="0" w:color="auto"/>
        <w:right w:val="none" w:sz="0" w:space="0" w:color="auto"/>
      </w:divBdr>
    </w:div>
    <w:div w:id="1860511470">
      <w:bodyDiv w:val="1"/>
      <w:marLeft w:val="0"/>
      <w:marRight w:val="0"/>
      <w:marTop w:val="0"/>
      <w:marBottom w:val="0"/>
      <w:divBdr>
        <w:top w:val="none" w:sz="0" w:space="0" w:color="auto"/>
        <w:left w:val="none" w:sz="0" w:space="0" w:color="auto"/>
        <w:bottom w:val="none" w:sz="0" w:space="0" w:color="auto"/>
        <w:right w:val="none" w:sz="0" w:space="0" w:color="auto"/>
      </w:divBdr>
    </w:div>
    <w:div w:id="1902128426">
      <w:bodyDiv w:val="1"/>
      <w:marLeft w:val="0"/>
      <w:marRight w:val="0"/>
      <w:marTop w:val="0"/>
      <w:marBottom w:val="0"/>
      <w:divBdr>
        <w:top w:val="none" w:sz="0" w:space="0" w:color="auto"/>
        <w:left w:val="none" w:sz="0" w:space="0" w:color="auto"/>
        <w:bottom w:val="none" w:sz="0" w:space="0" w:color="auto"/>
        <w:right w:val="none" w:sz="0" w:space="0" w:color="auto"/>
      </w:divBdr>
    </w:div>
    <w:div w:id="1932008467">
      <w:bodyDiv w:val="1"/>
      <w:marLeft w:val="0"/>
      <w:marRight w:val="0"/>
      <w:marTop w:val="0"/>
      <w:marBottom w:val="0"/>
      <w:divBdr>
        <w:top w:val="none" w:sz="0" w:space="0" w:color="auto"/>
        <w:left w:val="none" w:sz="0" w:space="0" w:color="auto"/>
        <w:bottom w:val="none" w:sz="0" w:space="0" w:color="auto"/>
        <w:right w:val="none" w:sz="0" w:space="0" w:color="auto"/>
      </w:divBdr>
    </w:div>
    <w:div w:id="1943567675">
      <w:bodyDiv w:val="1"/>
      <w:marLeft w:val="0"/>
      <w:marRight w:val="0"/>
      <w:marTop w:val="0"/>
      <w:marBottom w:val="0"/>
      <w:divBdr>
        <w:top w:val="none" w:sz="0" w:space="0" w:color="auto"/>
        <w:left w:val="none" w:sz="0" w:space="0" w:color="auto"/>
        <w:bottom w:val="none" w:sz="0" w:space="0" w:color="auto"/>
        <w:right w:val="none" w:sz="0" w:space="0" w:color="auto"/>
      </w:divBdr>
    </w:div>
    <w:div w:id="202959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2023-12-26T03:57:00Z</dcterms:created>
  <dcterms:modified xsi:type="dcterms:W3CDTF">2023-12-27T06:50:00Z</dcterms:modified>
</cp:coreProperties>
</file>