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B8A" w14:textId="77777777" w:rsidR="00B753B3" w:rsidRDefault="00B753B3" w:rsidP="00B753B3">
      <w:pPr>
        <w:jc w:val="center"/>
        <w:rPr>
          <w:rFonts w:asciiTheme="majorHAnsi" w:hAnsiTheme="majorHAnsi" w:cstheme="majorHAnsi"/>
          <w:b/>
          <w:sz w:val="44"/>
          <w:szCs w:val="44"/>
        </w:rPr>
      </w:pPr>
      <w:bookmarkStart w:id="0" w:name="_Hlk109901620"/>
      <w:bookmarkEnd w:id="0"/>
      <w:r>
        <w:rPr>
          <w:noProof/>
        </w:rPr>
        <w:drawing>
          <wp:inline distT="0" distB="0" distL="0" distR="0" wp14:anchorId="47D7C24C" wp14:editId="3B45C131">
            <wp:extent cx="57531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14:paraId="51F2E5FF" w14:textId="77777777" w:rsidR="00B753B3" w:rsidRDefault="00B753B3" w:rsidP="00B753B3">
      <w:pPr>
        <w:jc w:val="center"/>
        <w:rPr>
          <w:rFonts w:asciiTheme="majorHAnsi" w:hAnsiTheme="majorHAnsi" w:cstheme="majorHAnsi"/>
          <w:b/>
          <w:sz w:val="44"/>
          <w:szCs w:val="44"/>
        </w:rPr>
      </w:pPr>
      <w:r>
        <w:rPr>
          <w:rFonts w:asciiTheme="majorHAnsi" w:hAnsiTheme="majorHAnsi" w:cstheme="majorHAnsi"/>
          <w:b/>
          <w:noProof/>
          <w:sz w:val="44"/>
          <w:szCs w:val="44"/>
        </w:rPr>
        <w:drawing>
          <wp:inline distT="0" distB="0" distL="0" distR="0" wp14:anchorId="7E1137A2" wp14:editId="759042F3">
            <wp:extent cx="22955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6E6E51CF" w14:textId="77777777" w:rsidR="00B753B3" w:rsidRDefault="00B753B3" w:rsidP="00B753B3">
      <w:pPr>
        <w:jc w:val="center"/>
        <w:rPr>
          <w:rFonts w:asciiTheme="majorHAnsi" w:hAnsiTheme="majorHAnsi" w:cstheme="majorHAnsi"/>
          <w:b/>
          <w:sz w:val="44"/>
          <w:szCs w:val="44"/>
        </w:rPr>
      </w:pPr>
    </w:p>
    <w:p w14:paraId="19455ACD" w14:textId="4034DD35" w:rsidR="00B753B3" w:rsidRDefault="00B753B3" w:rsidP="00B753B3">
      <w:pPr>
        <w:jc w:val="center"/>
        <w:rPr>
          <w:rFonts w:asciiTheme="majorHAnsi" w:hAnsiTheme="majorHAnsi" w:cstheme="majorHAnsi"/>
          <w:b/>
          <w:sz w:val="44"/>
          <w:szCs w:val="44"/>
        </w:rPr>
      </w:pPr>
      <w:r w:rsidRPr="0076629E">
        <w:rPr>
          <w:rFonts w:asciiTheme="majorHAnsi" w:hAnsiTheme="majorHAnsi" w:cstheme="majorHAnsi"/>
          <w:b/>
          <w:sz w:val="44"/>
          <w:szCs w:val="44"/>
        </w:rPr>
        <w:t>EE4</w:t>
      </w:r>
      <w:r>
        <w:rPr>
          <w:rFonts w:asciiTheme="majorHAnsi" w:hAnsiTheme="majorHAnsi" w:cstheme="majorHAnsi"/>
          <w:b/>
          <w:sz w:val="44"/>
          <w:szCs w:val="44"/>
        </w:rPr>
        <w:t>6</w:t>
      </w:r>
      <w:r w:rsidR="00202B7A">
        <w:rPr>
          <w:rFonts w:asciiTheme="majorHAnsi" w:hAnsiTheme="majorHAnsi" w:cstheme="majorHAnsi"/>
          <w:b/>
          <w:sz w:val="44"/>
          <w:szCs w:val="44"/>
        </w:rPr>
        <w:t>4</w:t>
      </w:r>
      <w:r w:rsidRPr="0076629E">
        <w:rPr>
          <w:rFonts w:asciiTheme="majorHAnsi" w:hAnsiTheme="majorHAnsi" w:cstheme="majorHAnsi"/>
          <w:b/>
          <w:sz w:val="44"/>
          <w:szCs w:val="44"/>
        </w:rPr>
        <w:t xml:space="preserve"> </w:t>
      </w:r>
      <w:r>
        <w:rPr>
          <w:rFonts w:asciiTheme="majorHAnsi" w:hAnsiTheme="majorHAnsi" w:cstheme="majorHAnsi"/>
          <w:b/>
          <w:sz w:val="44"/>
          <w:szCs w:val="44"/>
        </w:rPr>
        <w:t>STATIC POWER CONVERSION I</w:t>
      </w:r>
      <w:r w:rsidR="00202B7A">
        <w:rPr>
          <w:rFonts w:asciiTheme="majorHAnsi" w:hAnsiTheme="majorHAnsi" w:cstheme="majorHAnsi"/>
          <w:b/>
          <w:sz w:val="44"/>
          <w:szCs w:val="44"/>
        </w:rPr>
        <w:t>I</w:t>
      </w:r>
    </w:p>
    <w:p w14:paraId="14B933D5" w14:textId="35ADB28A" w:rsidR="00B753B3" w:rsidRDefault="004064B2" w:rsidP="00B753B3">
      <w:pPr>
        <w:jc w:val="center"/>
        <w:rPr>
          <w:rFonts w:asciiTheme="majorHAnsi" w:hAnsiTheme="majorHAnsi" w:cstheme="majorHAnsi"/>
          <w:b/>
          <w:sz w:val="44"/>
          <w:szCs w:val="44"/>
        </w:rPr>
      </w:pPr>
      <w:r>
        <w:rPr>
          <w:rFonts w:asciiTheme="majorHAnsi" w:hAnsiTheme="majorHAnsi" w:cstheme="majorHAnsi"/>
          <w:b/>
          <w:sz w:val="44"/>
          <w:szCs w:val="44"/>
        </w:rPr>
        <w:t>H</w:t>
      </w:r>
      <w:r w:rsidR="00D0336D">
        <w:rPr>
          <w:rFonts w:asciiTheme="majorHAnsi" w:hAnsiTheme="majorHAnsi" w:cstheme="majorHAnsi"/>
          <w:b/>
          <w:sz w:val="44"/>
          <w:szCs w:val="44"/>
        </w:rPr>
        <w:t>omework</w:t>
      </w:r>
      <w:r>
        <w:rPr>
          <w:rFonts w:asciiTheme="majorHAnsi" w:hAnsiTheme="majorHAnsi" w:cstheme="majorHAnsi"/>
          <w:b/>
          <w:sz w:val="44"/>
          <w:szCs w:val="44"/>
        </w:rPr>
        <w:t xml:space="preserve"> </w:t>
      </w:r>
      <w:r w:rsidR="00D0336D">
        <w:rPr>
          <w:rFonts w:asciiTheme="majorHAnsi" w:hAnsiTheme="majorHAnsi" w:cstheme="majorHAnsi"/>
          <w:b/>
          <w:sz w:val="44"/>
          <w:szCs w:val="44"/>
        </w:rPr>
        <w:t>#</w:t>
      </w:r>
      <w:r w:rsidR="00202B7A">
        <w:rPr>
          <w:rFonts w:asciiTheme="majorHAnsi" w:hAnsiTheme="majorHAnsi" w:cstheme="majorHAnsi"/>
          <w:b/>
          <w:sz w:val="44"/>
          <w:szCs w:val="44"/>
        </w:rPr>
        <w:t>2</w:t>
      </w:r>
      <w:r w:rsidR="00D0336D">
        <w:rPr>
          <w:rFonts w:asciiTheme="majorHAnsi" w:hAnsiTheme="majorHAnsi" w:cstheme="majorHAnsi"/>
          <w:b/>
          <w:sz w:val="44"/>
          <w:szCs w:val="44"/>
        </w:rPr>
        <w:t xml:space="preserve">: </w:t>
      </w:r>
      <w:r w:rsidR="00202B7A">
        <w:rPr>
          <w:rFonts w:asciiTheme="majorHAnsi" w:hAnsiTheme="majorHAnsi" w:cstheme="majorHAnsi"/>
          <w:b/>
          <w:sz w:val="44"/>
          <w:szCs w:val="44"/>
        </w:rPr>
        <w:t>Magnetic Design of the Hardware Project</w:t>
      </w:r>
    </w:p>
    <w:p w14:paraId="20061F30" w14:textId="77777777" w:rsidR="00B753B3" w:rsidRDefault="00B753B3" w:rsidP="00B753B3">
      <w:pPr>
        <w:jc w:val="center"/>
        <w:rPr>
          <w:rFonts w:asciiTheme="majorHAnsi" w:hAnsiTheme="majorHAnsi" w:cstheme="majorHAnsi"/>
          <w:b/>
          <w:sz w:val="44"/>
          <w:szCs w:val="44"/>
        </w:rPr>
      </w:pPr>
    </w:p>
    <w:p w14:paraId="54FDC7AB" w14:textId="6898020A" w:rsidR="007E7FA4" w:rsidRDefault="007E7FA4" w:rsidP="004064B2">
      <w:pPr>
        <w:rPr>
          <w:rFonts w:asciiTheme="majorHAnsi" w:hAnsiTheme="majorHAnsi" w:cstheme="majorHAnsi"/>
          <w:sz w:val="28"/>
          <w:szCs w:val="44"/>
        </w:rPr>
      </w:pPr>
    </w:p>
    <w:p w14:paraId="2A931EA3" w14:textId="690B275B" w:rsidR="00115E2F" w:rsidRDefault="00115E2F" w:rsidP="004064B2">
      <w:pPr>
        <w:rPr>
          <w:rFonts w:asciiTheme="majorHAnsi" w:hAnsiTheme="majorHAnsi" w:cstheme="majorHAnsi"/>
          <w:sz w:val="28"/>
          <w:szCs w:val="44"/>
        </w:rPr>
      </w:pPr>
    </w:p>
    <w:p w14:paraId="6E7A3D89" w14:textId="77777777" w:rsidR="00115E2F" w:rsidRDefault="00115E2F" w:rsidP="004064B2">
      <w:pPr>
        <w:rPr>
          <w:rFonts w:asciiTheme="majorHAnsi" w:hAnsiTheme="majorHAnsi" w:cstheme="majorHAnsi"/>
          <w:sz w:val="28"/>
          <w:szCs w:val="44"/>
        </w:rPr>
      </w:pPr>
    </w:p>
    <w:p w14:paraId="3385248E" w14:textId="6BD9EAB4" w:rsidR="00B753B3" w:rsidRDefault="004064B2" w:rsidP="004064B2">
      <w:pPr>
        <w:rPr>
          <w:rFonts w:asciiTheme="majorHAnsi" w:hAnsiTheme="majorHAnsi" w:cstheme="majorHAnsi"/>
          <w:sz w:val="28"/>
          <w:szCs w:val="44"/>
        </w:rPr>
      </w:pPr>
      <w:r>
        <w:rPr>
          <w:rFonts w:asciiTheme="majorHAnsi" w:hAnsiTheme="majorHAnsi" w:cstheme="majorHAnsi"/>
          <w:sz w:val="28"/>
          <w:szCs w:val="44"/>
        </w:rPr>
        <w:t>Team Members</w:t>
      </w:r>
      <w:r w:rsidR="00B753B3">
        <w:rPr>
          <w:rFonts w:asciiTheme="majorHAnsi" w:hAnsiTheme="majorHAnsi" w:cstheme="majorHAnsi"/>
          <w:sz w:val="28"/>
          <w:szCs w:val="44"/>
        </w:rPr>
        <w:t xml:space="preserve">: Ozan </w:t>
      </w:r>
      <w:proofErr w:type="spellStart"/>
      <w:r w:rsidR="00B753B3">
        <w:rPr>
          <w:rFonts w:asciiTheme="majorHAnsi" w:hAnsiTheme="majorHAnsi" w:cstheme="majorHAnsi"/>
          <w:sz w:val="28"/>
          <w:szCs w:val="44"/>
        </w:rPr>
        <w:t>Aktürk</w:t>
      </w:r>
      <w:proofErr w:type="spellEnd"/>
      <w:r>
        <w:rPr>
          <w:rFonts w:asciiTheme="majorHAnsi" w:hAnsiTheme="majorHAnsi" w:cstheme="majorHAnsi"/>
          <w:sz w:val="28"/>
          <w:szCs w:val="44"/>
        </w:rPr>
        <w:t xml:space="preserve"> 2303923, </w:t>
      </w:r>
      <w:r w:rsidR="00202B7A">
        <w:rPr>
          <w:rFonts w:asciiTheme="majorHAnsi" w:hAnsiTheme="majorHAnsi" w:cstheme="majorHAnsi"/>
          <w:sz w:val="28"/>
          <w:szCs w:val="44"/>
        </w:rPr>
        <w:t xml:space="preserve">Ekin Arda Çömez, Ahmet </w:t>
      </w:r>
      <w:proofErr w:type="spellStart"/>
      <w:r w:rsidR="00202B7A">
        <w:rPr>
          <w:rFonts w:asciiTheme="majorHAnsi" w:hAnsiTheme="majorHAnsi" w:cstheme="majorHAnsi"/>
          <w:sz w:val="28"/>
          <w:szCs w:val="44"/>
        </w:rPr>
        <w:t>Bilgin</w:t>
      </w:r>
      <w:proofErr w:type="spellEnd"/>
    </w:p>
    <w:p w14:paraId="2FBEDCE3" w14:textId="4F6AA304" w:rsidR="00B753B3" w:rsidRPr="00E9409D" w:rsidRDefault="008A7CCF" w:rsidP="0027276E">
      <w:pPr>
        <w:rPr>
          <w:rFonts w:asciiTheme="majorHAnsi" w:hAnsiTheme="majorHAnsi" w:cstheme="majorHAnsi"/>
          <w:sz w:val="28"/>
          <w:szCs w:val="28"/>
        </w:rPr>
      </w:pPr>
      <w:r>
        <w:rPr>
          <w:rFonts w:asciiTheme="majorHAnsi" w:hAnsiTheme="majorHAnsi" w:cstheme="majorHAnsi"/>
          <w:sz w:val="28"/>
          <w:szCs w:val="44"/>
        </w:rPr>
        <w:t>Deadline</w:t>
      </w:r>
      <w:r w:rsidR="00B753B3">
        <w:rPr>
          <w:rFonts w:asciiTheme="majorHAnsi" w:hAnsiTheme="majorHAnsi" w:cstheme="majorHAnsi"/>
          <w:sz w:val="28"/>
          <w:szCs w:val="44"/>
        </w:rPr>
        <w:t xml:space="preserve">: </w:t>
      </w:r>
      <w:r w:rsidR="00202B7A">
        <w:rPr>
          <w:rFonts w:asciiTheme="majorHAnsi" w:hAnsiTheme="majorHAnsi" w:cstheme="majorHAnsi"/>
          <w:sz w:val="28"/>
          <w:szCs w:val="44"/>
        </w:rPr>
        <w:t>30</w:t>
      </w:r>
      <w:r w:rsidR="005C77CC">
        <w:rPr>
          <w:rFonts w:asciiTheme="majorHAnsi" w:hAnsiTheme="majorHAnsi" w:cstheme="majorHAnsi"/>
          <w:sz w:val="28"/>
          <w:szCs w:val="44"/>
        </w:rPr>
        <w:t>/</w:t>
      </w:r>
      <w:r w:rsidR="00202B7A">
        <w:rPr>
          <w:rFonts w:asciiTheme="majorHAnsi" w:hAnsiTheme="majorHAnsi" w:cstheme="majorHAnsi"/>
          <w:sz w:val="28"/>
          <w:szCs w:val="44"/>
        </w:rPr>
        <w:t>04</w:t>
      </w:r>
      <w:r w:rsidR="005C77CC">
        <w:rPr>
          <w:rFonts w:asciiTheme="majorHAnsi" w:hAnsiTheme="majorHAnsi" w:cstheme="majorHAnsi"/>
          <w:sz w:val="28"/>
          <w:szCs w:val="44"/>
        </w:rPr>
        <w:t>/20</w:t>
      </w:r>
      <w:r w:rsidR="00B753B3">
        <w:rPr>
          <w:rFonts w:asciiTheme="majorHAnsi" w:hAnsiTheme="majorHAnsi" w:cstheme="majorHAnsi"/>
          <w:sz w:val="28"/>
          <w:szCs w:val="44"/>
        </w:rPr>
        <w:t>2</w:t>
      </w:r>
      <w:r w:rsidR="00202B7A">
        <w:rPr>
          <w:rFonts w:asciiTheme="majorHAnsi" w:hAnsiTheme="majorHAnsi" w:cstheme="majorHAnsi"/>
          <w:sz w:val="28"/>
          <w:szCs w:val="44"/>
        </w:rPr>
        <w:t>3</w:t>
      </w:r>
      <w:r w:rsidR="005C77CC">
        <w:rPr>
          <w:rFonts w:asciiTheme="majorHAnsi" w:hAnsiTheme="majorHAnsi" w:cstheme="majorHAnsi"/>
          <w:sz w:val="28"/>
          <w:szCs w:val="44"/>
        </w:rPr>
        <w:t xml:space="preserve"> 23:59</w:t>
      </w:r>
    </w:p>
    <w:p w14:paraId="482CBF37" w14:textId="2F40D063" w:rsidR="00B753B3" w:rsidRDefault="000D0358" w:rsidP="00B753B3">
      <w:pPr>
        <w:rPr>
          <w:rFonts w:asciiTheme="majorHAnsi" w:hAnsiTheme="majorHAnsi" w:cstheme="majorHAnsi"/>
          <w:sz w:val="28"/>
          <w:szCs w:val="44"/>
        </w:rPr>
      </w:pPr>
      <w:r>
        <w:rPr>
          <w:rFonts w:asciiTheme="majorHAnsi" w:hAnsiTheme="majorHAnsi" w:cstheme="majorHAnsi"/>
          <w:sz w:val="28"/>
          <w:szCs w:val="44"/>
        </w:rPr>
        <w:t>Lecturer</w:t>
      </w:r>
      <w:r w:rsidR="00B753B3">
        <w:rPr>
          <w:rFonts w:asciiTheme="majorHAnsi" w:hAnsiTheme="majorHAnsi" w:cstheme="majorHAnsi"/>
          <w:sz w:val="28"/>
          <w:szCs w:val="44"/>
        </w:rPr>
        <w:t xml:space="preserve">: </w:t>
      </w:r>
      <w:r>
        <w:rPr>
          <w:rFonts w:asciiTheme="majorHAnsi" w:hAnsiTheme="majorHAnsi" w:cstheme="majorHAnsi"/>
          <w:sz w:val="28"/>
          <w:szCs w:val="44"/>
        </w:rPr>
        <w:t xml:space="preserve">Assoc. Prof. Ozan </w:t>
      </w:r>
      <w:proofErr w:type="spellStart"/>
      <w:r>
        <w:rPr>
          <w:rFonts w:asciiTheme="majorHAnsi" w:hAnsiTheme="majorHAnsi" w:cstheme="majorHAnsi"/>
          <w:sz w:val="28"/>
          <w:szCs w:val="44"/>
        </w:rPr>
        <w:t>Keysan</w:t>
      </w:r>
      <w:proofErr w:type="spellEnd"/>
    </w:p>
    <w:p w14:paraId="648738E9" w14:textId="52D10A43" w:rsidR="0027276E" w:rsidRDefault="0027276E" w:rsidP="00B753B3">
      <w:pPr>
        <w:rPr>
          <w:rFonts w:asciiTheme="majorHAnsi" w:hAnsiTheme="majorHAnsi" w:cstheme="majorHAnsi"/>
          <w:sz w:val="28"/>
          <w:szCs w:val="44"/>
        </w:rPr>
      </w:pPr>
      <w:r>
        <w:rPr>
          <w:rFonts w:asciiTheme="majorHAnsi" w:hAnsiTheme="majorHAnsi" w:cstheme="majorHAnsi"/>
          <w:sz w:val="28"/>
          <w:szCs w:val="44"/>
        </w:rPr>
        <w:t xml:space="preserve">Assistant: </w:t>
      </w:r>
      <w:proofErr w:type="spellStart"/>
      <w:r>
        <w:rPr>
          <w:rFonts w:asciiTheme="majorHAnsi" w:hAnsiTheme="majorHAnsi" w:cstheme="majorHAnsi"/>
          <w:sz w:val="28"/>
          <w:szCs w:val="44"/>
        </w:rPr>
        <w:t>Og</w:t>
      </w:r>
      <w:r w:rsidR="00E478B7">
        <w:rPr>
          <w:rFonts w:asciiTheme="majorHAnsi" w:hAnsiTheme="majorHAnsi" w:cstheme="majorHAnsi"/>
          <w:sz w:val="28"/>
          <w:szCs w:val="44"/>
        </w:rPr>
        <w:t>ü</w:t>
      </w:r>
      <w:r>
        <w:rPr>
          <w:rFonts w:asciiTheme="majorHAnsi" w:hAnsiTheme="majorHAnsi" w:cstheme="majorHAnsi"/>
          <w:sz w:val="28"/>
          <w:szCs w:val="44"/>
        </w:rPr>
        <w:t>n</w:t>
      </w:r>
      <w:proofErr w:type="spellEnd"/>
      <w:r>
        <w:rPr>
          <w:rFonts w:asciiTheme="majorHAnsi" w:hAnsiTheme="majorHAnsi" w:cstheme="majorHAnsi"/>
          <w:sz w:val="28"/>
          <w:szCs w:val="44"/>
        </w:rPr>
        <w:t xml:space="preserve"> </w:t>
      </w:r>
      <w:proofErr w:type="spellStart"/>
      <w:r>
        <w:rPr>
          <w:rFonts w:asciiTheme="majorHAnsi" w:hAnsiTheme="majorHAnsi" w:cstheme="majorHAnsi"/>
          <w:sz w:val="28"/>
          <w:szCs w:val="44"/>
        </w:rPr>
        <w:t>Altun</w:t>
      </w:r>
      <w:proofErr w:type="spellEnd"/>
    </w:p>
    <w:p w14:paraId="00000003" w14:textId="3700188D" w:rsidR="000A3074" w:rsidRDefault="00EB19DF" w:rsidP="00A22A9F">
      <w:pPr>
        <w:pStyle w:val="Balk2"/>
        <w:jc w:val="both"/>
      </w:pPr>
      <w:r>
        <w:lastRenderedPageBreak/>
        <w:t>Introduction</w:t>
      </w:r>
    </w:p>
    <w:p w14:paraId="19BABB15" w14:textId="2445661B" w:rsidR="00CC1B33" w:rsidRDefault="00A626FE" w:rsidP="00A22A9F">
      <w:pPr>
        <w:jc w:val="both"/>
      </w:pPr>
      <w:r>
        <w:tab/>
      </w:r>
      <w:r w:rsidR="00025C46">
        <w:t>Explain the content and the aim</w:t>
      </w:r>
    </w:p>
    <w:p w14:paraId="236E4A71" w14:textId="6F53E25B" w:rsidR="00F468D1" w:rsidRPr="00CC1B33" w:rsidRDefault="00F468D1" w:rsidP="00A22A9F">
      <w:pPr>
        <w:jc w:val="both"/>
      </w:pPr>
    </w:p>
    <w:p w14:paraId="5A6923F0" w14:textId="4595DCAE" w:rsidR="00BD223F" w:rsidRDefault="00494FA3" w:rsidP="00A22A9F">
      <w:pPr>
        <w:pStyle w:val="Balk2"/>
        <w:jc w:val="both"/>
      </w:pPr>
      <w:r>
        <w:t>Answers</w:t>
      </w:r>
    </w:p>
    <w:p w14:paraId="24185568" w14:textId="2EEDEDEE" w:rsidR="00494FA3" w:rsidRPr="00B9511F" w:rsidRDefault="00494FA3" w:rsidP="00A22A9F">
      <w:pPr>
        <w:jc w:val="both"/>
        <w:rPr>
          <w:lang w:val="tr-TR"/>
        </w:rPr>
      </w:pPr>
      <w:proofErr w:type="spellStart"/>
      <w:r w:rsidRPr="00B9511F">
        <w:rPr>
          <w:lang w:val="tr-TR"/>
        </w:rPr>
        <w:t>Specifications</w:t>
      </w:r>
      <w:proofErr w:type="spellEnd"/>
      <w:r w:rsidRPr="00B9511F">
        <w:rPr>
          <w:lang w:val="tr-TR"/>
        </w:rPr>
        <w:t xml:space="preserve"> of </w:t>
      </w:r>
      <w:proofErr w:type="spellStart"/>
      <w:r w:rsidRPr="00B9511F">
        <w:rPr>
          <w:lang w:val="tr-TR"/>
        </w:rPr>
        <w:t>the</w:t>
      </w:r>
      <w:proofErr w:type="spellEnd"/>
      <w:r w:rsidRPr="00B9511F">
        <w:rPr>
          <w:lang w:val="tr-TR"/>
        </w:rPr>
        <w:t xml:space="preserve"> </w:t>
      </w:r>
      <w:proofErr w:type="spellStart"/>
      <w:r w:rsidRPr="00B9511F">
        <w:rPr>
          <w:lang w:val="tr-TR"/>
        </w:rPr>
        <w:t>project</w:t>
      </w:r>
      <w:proofErr w:type="spellEnd"/>
      <w:r w:rsidRPr="00B9511F">
        <w:rPr>
          <w:lang w:val="tr-TR"/>
        </w:rPr>
        <w:t xml:space="preserve"> </w:t>
      </w:r>
      <w:proofErr w:type="spellStart"/>
      <w:r w:rsidRPr="00B9511F">
        <w:rPr>
          <w:lang w:val="tr-TR"/>
        </w:rPr>
        <w:t>are</w:t>
      </w:r>
      <w:proofErr w:type="spellEnd"/>
      <w:r w:rsidRPr="00B9511F">
        <w:rPr>
          <w:lang w:val="tr-TR"/>
        </w:rPr>
        <w:t xml:space="preserve"> </w:t>
      </w:r>
      <w:proofErr w:type="spellStart"/>
      <w:r w:rsidRPr="00B9511F">
        <w:rPr>
          <w:lang w:val="tr-TR"/>
        </w:rPr>
        <w:t>listed</w:t>
      </w:r>
      <w:proofErr w:type="spellEnd"/>
      <w:r w:rsidRPr="00B9511F">
        <w:rPr>
          <w:lang w:val="tr-TR"/>
        </w:rPr>
        <w:t xml:space="preserve"> as </w:t>
      </w:r>
      <w:proofErr w:type="spellStart"/>
      <w:r w:rsidRPr="00B9511F">
        <w:rPr>
          <w:lang w:val="tr-TR"/>
        </w:rPr>
        <w:t>follows</w:t>
      </w:r>
      <w:proofErr w:type="spellEnd"/>
      <w:r w:rsidRPr="00B9511F">
        <w:rPr>
          <w:lang w:val="tr-TR"/>
        </w:rPr>
        <w:t>:</w:t>
      </w:r>
    </w:p>
    <w:p w14:paraId="54912A42" w14:textId="77777777" w:rsidR="00494FA3" w:rsidRPr="00B9511F" w:rsidRDefault="00494FA3" w:rsidP="00A22A9F">
      <w:pPr>
        <w:numPr>
          <w:ilvl w:val="0"/>
          <w:numId w:val="5"/>
        </w:numPr>
        <w:jc w:val="both"/>
        <w:rPr>
          <w:lang w:val="tr-TR"/>
        </w:rPr>
      </w:pPr>
      <w:r w:rsidRPr="00B9511F">
        <w:rPr>
          <w:b/>
          <w:bCs/>
          <w:lang w:val="tr-TR"/>
        </w:rPr>
        <w:t xml:space="preserve">Minimum </w:t>
      </w:r>
      <w:proofErr w:type="spellStart"/>
      <w:r w:rsidRPr="00B9511F">
        <w:rPr>
          <w:b/>
          <w:bCs/>
          <w:lang w:val="tr-TR"/>
        </w:rPr>
        <w:t>Input</w:t>
      </w:r>
      <w:proofErr w:type="spellEnd"/>
      <w:r w:rsidRPr="00B9511F">
        <w:rPr>
          <w:b/>
          <w:bCs/>
          <w:lang w:val="tr-TR"/>
        </w:rPr>
        <w:t xml:space="preserve"> </w:t>
      </w:r>
      <w:proofErr w:type="spellStart"/>
      <w:r w:rsidRPr="00B9511F">
        <w:rPr>
          <w:b/>
          <w:bCs/>
          <w:lang w:val="tr-TR"/>
        </w:rPr>
        <w:t>Voltage</w:t>
      </w:r>
      <w:proofErr w:type="spellEnd"/>
      <w:r w:rsidRPr="00B9511F">
        <w:rPr>
          <w:lang w:val="tr-TR"/>
        </w:rPr>
        <w:t>: 12 V</w:t>
      </w:r>
    </w:p>
    <w:p w14:paraId="600EF7A6" w14:textId="77777777" w:rsidR="00494FA3" w:rsidRPr="00B9511F" w:rsidRDefault="00494FA3" w:rsidP="00A22A9F">
      <w:pPr>
        <w:numPr>
          <w:ilvl w:val="0"/>
          <w:numId w:val="5"/>
        </w:numPr>
        <w:jc w:val="both"/>
        <w:rPr>
          <w:lang w:val="tr-TR"/>
        </w:rPr>
      </w:pPr>
      <w:r w:rsidRPr="00B9511F">
        <w:rPr>
          <w:b/>
          <w:bCs/>
          <w:lang w:val="tr-TR"/>
        </w:rPr>
        <w:t xml:space="preserve">Maximum </w:t>
      </w:r>
      <w:proofErr w:type="spellStart"/>
      <w:r w:rsidRPr="00B9511F">
        <w:rPr>
          <w:b/>
          <w:bCs/>
          <w:lang w:val="tr-TR"/>
        </w:rPr>
        <w:t>Input</w:t>
      </w:r>
      <w:proofErr w:type="spellEnd"/>
      <w:r w:rsidRPr="00B9511F">
        <w:rPr>
          <w:b/>
          <w:bCs/>
          <w:lang w:val="tr-TR"/>
        </w:rPr>
        <w:t xml:space="preserve"> </w:t>
      </w:r>
      <w:proofErr w:type="spellStart"/>
      <w:r w:rsidRPr="00B9511F">
        <w:rPr>
          <w:b/>
          <w:bCs/>
          <w:lang w:val="tr-TR"/>
        </w:rPr>
        <w:t>Voltage</w:t>
      </w:r>
      <w:proofErr w:type="spellEnd"/>
      <w:r w:rsidRPr="00B9511F">
        <w:rPr>
          <w:lang w:val="tr-TR"/>
        </w:rPr>
        <w:t>: 18 V</w:t>
      </w:r>
    </w:p>
    <w:p w14:paraId="393F74B2" w14:textId="77777777" w:rsidR="00494FA3" w:rsidRPr="00B9511F" w:rsidRDefault="00494FA3" w:rsidP="00A22A9F">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Voltage</w:t>
      </w:r>
      <w:proofErr w:type="spellEnd"/>
      <w:r w:rsidRPr="00B9511F">
        <w:rPr>
          <w:lang w:val="tr-TR"/>
        </w:rPr>
        <w:t>: 48 V</w:t>
      </w:r>
    </w:p>
    <w:p w14:paraId="526C9EE3" w14:textId="77777777" w:rsidR="00494FA3" w:rsidRPr="00B9511F" w:rsidRDefault="00494FA3" w:rsidP="00A22A9F">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Power</w:t>
      </w:r>
      <w:proofErr w:type="spellEnd"/>
      <w:r w:rsidRPr="00B9511F">
        <w:rPr>
          <w:lang w:val="tr-TR"/>
        </w:rPr>
        <w:t>: 48 W</w:t>
      </w:r>
    </w:p>
    <w:p w14:paraId="2C185C95" w14:textId="77777777" w:rsidR="00494FA3" w:rsidRPr="00B9511F" w:rsidRDefault="00494FA3" w:rsidP="00A22A9F">
      <w:pPr>
        <w:numPr>
          <w:ilvl w:val="0"/>
          <w:numId w:val="5"/>
        </w:numPr>
        <w:jc w:val="both"/>
        <w:rPr>
          <w:lang w:val="tr-TR"/>
        </w:rPr>
      </w:pPr>
      <w:proofErr w:type="spellStart"/>
      <w:r w:rsidRPr="00B9511F">
        <w:rPr>
          <w:b/>
          <w:bCs/>
          <w:lang w:val="tr-TR"/>
        </w:rPr>
        <w:t>Output</w:t>
      </w:r>
      <w:proofErr w:type="spellEnd"/>
      <w:r w:rsidRPr="00B9511F">
        <w:rPr>
          <w:b/>
          <w:bCs/>
          <w:lang w:val="tr-TR"/>
        </w:rPr>
        <w:t xml:space="preserve"> </w:t>
      </w:r>
      <w:proofErr w:type="spellStart"/>
      <w:r w:rsidRPr="00B9511F">
        <w:rPr>
          <w:b/>
          <w:bCs/>
          <w:lang w:val="tr-TR"/>
        </w:rPr>
        <w:t>Voltage</w:t>
      </w:r>
      <w:proofErr w:type="spellEnd"/>
      <w:r w:rsidRPr="00B9511F">
        <w:rPr>
          <w:b/>
          <w:bCs/>
          <w:lang w:val="tr-TR"/>
        </w:rPr>
        <w:t xml:space="preserve"> </w:t>
      </w:r>
      <w:proofErr w:type="spellStart"/>
      <w:r w:rsidRPr="00B9511F">
        <w:rPr>
          <w:b/>
          <w:bCs/>
          <w:lang w:val="tr-TR"/>
        </w:rPr>
        <w:t>Peak-to-Peak</w:t>
      </w:r>
      <w:proofErr w:type="spellEnd"/>
      <w:r w:rsidRPr="00B9511F">
        <w:rPr>
          <w:b/>
          <w:bCs/>
          <w:lang w:val="tr-TR"/>
        </w:rPr>
        <w:t xml:space="preserve"> </w:t>
      </w:r>
      <w:proofErr w:type="spellStart"/>
      <w:r w:rsidRPr="00B9511F">
        <w:rPr>
          <w:b/>
          <w:bCs/>
          <w:lang w:val="tr-TR"/>
        </w:rPr>
        <w:t>Ripple</w:t>
      </w:r>
      <w:proofErr w:type="spellEnd"/>
      <w:r w:rsidRPr="00B9511F">
        <w:rPr>
          <w:lang w:val="tr-TR"/>
        </w:rPr>
        <w:t>: 3%</w:t>
      </w:r>
    </w:p>
    <w:p w14:paraId="3DA48C1B" w14:textId="77777777" w:rsidR="00494FA3" w:rsidRPr="00B9511F" w:rsidRDefault="00494FA3" w:rsidP="00A22A9F">
      <w:pPr>
        <w:numPr>
          <w:ilvl w:val="0"/>
          <w:numId w:val="5"/>
        </w:numPr>
        <w:jc w:val="both"/>
        <w:rPr>
          <w:lang w:val="tr-TR"/>
        </w:rPr>
      </w:pPr>
      <w:proofErr w:type="spellStart"/>
      <w:r w:rsidRPr="00B9511F">
        <w:rPr>
          <w:b/>
          <w:bCs/>
          <w:lang w:val="tr-TR"/>
        </w:rPr>
        <w:t>Line</w:t>
      </w:r>
      <w:proofErr w:type="spellEnd"/>
      <w:r w:rsidRPr="00B9511F">
        <w:rPr>
          <w:b/>
          <w:bCs/>
          <w:lang w:val="tr-TR"/>
        </w:rPr>
        <w:t xml:space="preserve"> </w:t>
      </w:r>
      <w:proofErr w:type="spellStart"/>
      <w:r w:rsidRPr="00B9511F">
        <w:rPr>
          <w:b/>
          <w:bCs/>
          <w:lang w:val="tr-TR"/>
        </w:rPr>
        <w:t>Regulation</w:t>
      </w:r>
      <w:proofErr w:type="spellEnd"/>
      <w:r w:rsidRPr="00B9511F">
        <w:rPr>
          <w:lang w:val="tr-TR"/>
        </w:rPr>
        <w:t>(</w:t>
      </w:r>
      <w:proofErr w:type="spellStart"/>
      <w:r w:rsidRPr="00B9511F">
        <w:rPr>
          <w:lang w:val="tr-TR"/>
        </w:rPr>
        <w:t>Deviation</w:t>
      </w:r>
      <w:proofErr w:type="spellEnd"/>
      <w:r w:rsidRPr="00B9511F">
        <w:rPr>
          <w:lang w:val="tr-TR"/>
        </w:rPr>
        <w:t xml:space="preserve"> of </w:t>
      </w:r>
      <w:proofErr w:type="spellStart"/>
      <w:r w:rsidRPr="00B9511F">
        <w:rPr>
          <w:lang w:val="tr-TR"/>
        </w:rPr>
        <w:t>percent</w:t>
      </w:r>
      <w:proofErr w:type="spellEnd"/>
      <w:r w:rsidRPr="00B9511F">
        <w:rPr>
          <w:lang w:val="tr-TR"/>
        </w:rPr>
        <w:t xml:space="preserve"> </w:t>
      </w:r>
      <w:proofErr w:type="spellStart"/>
      <w:r w:rsidRPr="00B9511F">
        <w:rPr>
          <w:lang w:val="tr-TR"/>
        </w:rPr>
        <w:t>output</w:t>
      </w:r>
      <w:proofErr w:type="spellEnd"/>
      <w:r w:rsidRPr="00B9511F">
        <w:rPr>
          <w:lang w:val="tr-TR"/>
        </w:rPr>
        <w:t xml:space="preserve"> </w:t>
      </w:r>
      <w:proofErr w:type="spellStart"/>
      <w:r w:rsidRPr="00B9511F">
        <w:rPr>
          <w:lang w:val="tr-TR"/>
        </w:rPr>
        <w:t>voltage</w:t>
      </w:r>
      <w:proofErr w:type="spellEnd"/>
      <w:r w:rsidRPr="00B9511F">
        <w:rPr>
          <w:lang w:val="tr-TR"/>
        </w:rPr>
        <w:t xml:space="preserve"> </w:t>
      </w:r>
      <w:proofErr w:type="spellStart"/>
      <w:r w:rsidRPr="00B9511F">
        <w:rPr>
          <w:lang w:val="tr-TR"/>
        </w:rPr>
        <w:t>when</w:t>
      </w:r>
      <w:proofErr w:type="spellEnd"/>
      <w:r w:rsidRPr="00B9511F">
        <w:rPr>
          <w:lang w:val="tr-TR"/>
        </w:rPr>
        <w:t xml:space="preserve"> </w:t>
      </w:r>
      <w:proofErr w:type="spellStart"/>
      <w:r w:rsidRPr="00B9511F">
        <w:rPr>
          <w:lang w:val="tr-TR"/>
        </w:rPr>
        <w:t>input</w:t>
      </w:r>
      <w:proofErr w:type="spellEnd"/>
      <w:r w:rsidRPr="00B9511F">
        <w:rPr>
          <w:lang w:val="tr-TR"/>
        </w:rPr>
        <w:t xml:space="preserve"> </w:t>
      </w:r>
      <w:proofErr w:type="spellStart"/>
      <w:r w:rsidRPr="00B9511F">
        <w:rPr>
          <w:lang w:val="tr-TR"/>
        </w:rPr>
        <w:t>voltage</w:t>
      </w:r>
      <w:proofErr w:type="spellEnd"/>
      <w:r w:rsidRPr="00B9511F">
        <w:rPr>
          <w:lang w:val="tr-TR"/>
        </w:rPr>
        <w:t xml:space="preserve"> is </w:t>
      </w:r>
      <w:proofErr w:type="spellStart"/>
      <w:r w:rsidRPr="00B9511F">
        <w:rPr>
          <w:lang w:val="tr-TR"/>
        </w:rPr>
        <w:t>changed</w:t>
      </w:r>
      <w:proofErr w:type="spellEnd"/>
      <w:r w:rsidRPr="00B9511F">
        <w:rPr>
          <w:lang w:val="tr-TR"/>
        </w:rPr>
        <w:t xml:space="preserve"> </w:t>
      </w:r>
      <w:proofErr w:type="spellStart"/>
      <w:r w:rsidRPr="00B9511F">
        <w:rPr>
          <w:lang w:val="tr-TR"/>
        </w:rPr>
        <w:t>from</w:t>
      </w:r>
      <w:proofErr w:type="spellEnd"/>
      <w:r w:rsidRPr="00B9511F">
        <w:rPr>
          <w:lang w:val="tr-TR"/>
        </w:rPr>
        <w:t xml:space="preserve"> </w:t>
      </w:r>
      <w:proofErr w:type="spellStart"/>
      <w:r w:rsidRPr="00B9511F">
        <w:rPr>
          <w:lang w:val="tr-TR"/>
        </w:rPr>
        <w:t>its</w:t>
      </w:r>
      <w:proofErr w:type="spellEnd"/>
      <w:r w:rsidRPr="00B9511F">
        <w:rPr>
          <w:lang w:val="tr-TR"/>
        </w:rPr>
        <w:t xml:space="preserve"> minimum </w:t>
      </w:r>
      <w:proofErr w:type="spellStart"/>
      <w:r w:rsidRPr="00B9511F">
        <w:rPr>
          <w:lang w:val="tr-TR"/>
        </w:rPr>
        <w:t>to</w:t>
      </w:r>
      <w:proofErr w:type="spellEnd"/>
      <w:r w:rsidRPr="00B9511F">
        <w:rPr>
          <w:lang w:val="tr-TR"/>
        </w:rPr>
        <w:t xml:space="preserve"> </w:t>
      </w:r>
      <w:proofErr w:type="spellStart"/>
      <w:r w:rsidRPr="00B9511F">
        <w:rPr>
          <w:lang w:val="tr-TR"/>
        </w:rPr>
        <w:t>maximum</w:t>
      </w:r>
      <w:proofErr w:type="spellEnd"/>
      <w:r w:rsidRPr="00B9511F">
        <w:rPr>
          <w:lang w:val="tr-TR"/>
        </w:rPr>
        <w:t xml:space="preserve"> </w:t>
      </w:r>
      <w:proofErr w:type="spellStart"/>
      <w:r w:rsidRPr="00B9511F">
        <w:rPr>
          <w:lang w:val="tr-TR"/>
        </w:rPr>
        <w:t>or</w:t>
      </w:r>
      <w:proofErr w:type="spellEnd"/>
      <w:r w:rsidRPr="00B9511F">
        <w:rPr>
          <w:lang w:val="tr-TR"/>
        </w:rPr>
        <w:t xml:space="preserve"> </w:t>
      </w:r>
      <w:proofErr w:type="spellStart"/>
      <w:r w:rsidRPr="00B9511F">
        <w:rPr>
          <w:lang w:val="tr-TR"/>
        </w:rPr>
        <w:t>vice</w:t>
      </w:r>
      <w:proofErr w:type="spellEnd"/>
      <w:r w:rsidRPr="00B9511F">
        <w:rPr>
          <w:lang w:val="tr-TR"/>
        </w:rPr>
        <w:t xml:space="preserve"> </w:t>
      </w:r>
      <w:proofErr w:type="spellStart"/>
      <w:r w:rsidRPr="00B9511F">
        <w:rPr>
          <w:lang w:val="tr-TR"/>
        </w:rPr>
        <w:t>versa</w:t>
      </w:r>
      <w:proofErr w:type="spellEnd"/>
      <w:r w:rsidRPr="00B9511F">
        <w:rPr>
          <w:lang w:val="tr-TR"/>
        </w:rPr>
        <w:t>): 3%</w:t>
      </w:r>
    </w:p>
    <w:p w14:paraId="0DE2E266" w14:textId="49317648" w:rsidR="00494FA3" w:rsidRPr="00494FA3" w:rsidRDefault="00494FA3" w:rsidP="00A22A9F">
      <w:pPr>
        <w:numPr>
          <w:ilvl w:val="0"/>
          <w:numId w:val="5"/>
        </w:numPr>
        <w:jc w:val="both"/>
        <w:rPr>
          <w:lang w:val="tr-TR"/>
        </w:rPr>
      </w:pPr>
      <w:proofErr w:type="spellStart"/>
      <w:r w:rsidRPr="00B9511F">
        <w:rPr>
          <w:b/>
          <w:bCs/>
          <w:lang w:val="tr-TR"/>
        </w:rPr>
        <w:t>Load</w:t>
      </w:r>
      <w:proofErr w:type="spellEnd"/>
      <w:r w:rsidRPr="00B9511F">
        <w:rPr>
          <w:b/>
          <w:bCs/>
          <w:lang w:val="tr-TR"/>
        </w:rPr>
        <w:t xml:space="preserve"> </w:t>
      </w:r>
      <w:proofErr w:type="spellStart"/>
      <w:r w:rsidRPr="00B9511F">
        <w:rPr>
          <w:b/>
          <w:bCs/>
          <w:lang w:val="tr-TR"/>
        </w:rPr>
        <w:t>Regulation</w:t>
      </w:r>
      <w:proofErr w:type="spellEnd"/>
      <w:r w:rsidRPr="00B9511F">
        <w:rPr>
          <w:lang w:val="tr-TR"/>
        </w:rPr>
        <w:t>(</w:t>
      </w:r>
      <w:proofErr w:type="spellStart"/>
      <w:r w:rsidRPr="00B9511F">
        <w:rPr>
          <w:lang w:val="tr-TR"/>
        </w:rPr>
        <w:t>Deviation</w:t>
      </w:r>
      <w:proofErr w:type="spellEnd"/>
      <w:r w:rsidRPr="00B9511F">
        <w:rPr>
          <w:lang w:val="tr-TR"/>
        </w:rPr>
        <w:t xml:space="preserve"> of </w:t>
      </w:r>
      <w:proofErr w:type="spellStart"/>
      <w:r w:rsidRPr="00B9511F">
        <w:rPr>
          <w:lang w:val="tr-TR"/>
        </w:rPr>
        <w:t>percent</w:t>
      </w:r>
      <w:proofErr w:type="spellEnd"/>
      <w:r w:rsidRPr="00B9511F">
        <w:rPr>
          <w:lang w:val="tr-TR"/>
        </w:rPr>
        <w:t xml:space="preserve"> </w:t>
      </w:r>
      <w:proofErr w:type="spellStart"/>
      <w:r w:rsidRPr="00B9511F">
        <w:rPr>
          <w:lang w:val="tr-TR"/>
        </w:rPr>
        <w:t>output</w:t>
      </w:r>
      <w:proofErr w:type="spellEnd"/>
      <w:r w:rsidRPr="00B9511F">
        <w:rPr>
          <w:lang w:val="tr-TR"/>
        </w:rPr>
        <w:t xml:space="preserve"> </w:t>
      </w:r>
      <w:proofErr w:type="spellStart"/>
      <w:r w:rsidRPr="00B9511F">
        <w:rPr>
          <w:lang w:val="tr-TR"/>
        </w:rPr>
        <w:t>voltage</w:t>
      </w:r>
      <w:proofErr w:type="spellEnd"/>
      <w:r w:rsidRPr="00B9511F">
        <w:rPr>
          <w:lang w:val="tr-TR"/>
        </w:rPr>
        <w:t xml:space="preserve"> </w:t>
      </w:r>
      <w:proofErr w:type="spellStart"/>
      <w:r w:rsidRPr="00B9511F">
        <w:rPr>
          <w:lang w:val="tr-TR"/>
        </w:rPr>
        <w:t>when</w:t>
      </w:r>
      <w:proofErr w:type="spellEnd"/>
      <w:r w:rsidRPr="00B9511F">
        <w:rPr>
          <w:lang w:val="tr-TR"/>
        </w:rPr>
        <w:t xml:space="preserve"> </w:t>
      </w:r>
      <w:proofErr w:type="spellStart"/>
      <w:r w:rsidRPr="00B9511F">
        <w:rPr>
          <w:lang w:val="tr-TR"/>
        </w:rPr>
        <w:t>load</w:t>
      </w:r>
      <w:proofErr w:type="spellEnd"/>
      <w:r w:rsidRPr="00B9511F">
        <w:rPr>
          <w:lang w:val="tr-TR"/>
        </w:rPr>
        <w:t xml:space="preserve"> </w:t>
      </w:r>
      <w:proofErr w:type="spellStart"/>
      <w:r w:rsidRPr="00B9511F">
        <w:rPr>
          <w:lang w:val="tr-TR"/>
        </w:rPr>
        <w:t>current</w:t>
      </w:r>
      <w:proofErr w:type="spellEnd"/>
      <w:r w:rsidRPr="00B9511F">
        <w:rPr>
          <w:lang w:val="tr-TR"/>
        </w:rPr>
        <w:t xml:space="preserve"> is </w:t>
      </w:r>
      <w:proofErr w:type="spellStart"/>
      <w:r w:rsidRPr="00B9511F">
        <w:rPr>
          <w:lang w:val="tr-TR"/>
        </w:rPr>
        <w:t>changed</w:t>
      </w:r>
      <w:proofErr w:type="spellEnd"/>
      <w:r w:rsidRPr="00B9511F">
        <w:rPr>
          <w:lang w:val="tr-TR"/>
        </w:rPr>
        <w:t xml:space="preserve"> </w:t>
      </w:r>
      <w:proofErr w:type="spellStart"/>
      <w:r w:rsidRPr="00B9511F">
        <w:rPr>
          <w:lang w:val="tr-TR"/>
        </w:rPr>
        <w:t>from</w:t>
      </w:r>
      <w:proofErr w:type="spellEnd"/>
      <w:r w:rsidRPr="00B9511F">
        <w:rPr>
          <w:lang w:val="tr-TR"/>
        </w:rPr>
        <w:t xml:space="preserve"> 10% </w:t>
      </w:r>
      <w:proofErr w:type="spellStart"/>
      <w:r w:rsidRPr="00B9511F">
        <w:rPr>
          <w:lang w:val="tr-TR"/>
        </w:rPr>
        <w:t>to</w:t>
      </w:r>
      <w:proofErr w:type="spellEnd"/>
      <w:r w:rsidRPr="00B9511F">
        <w:rPr>
          <w:lang w:val="tr-TR"/>
        </w:rPr>
        <w:t xml:space="preserve"> 100% </w:t>
      </w:r>
      <w:proofErr w:type="spellStart"/>
      <w:r w:rsidRPr="00B9511F">
        <w:rPr>
          <w:lang w:val="tr-TR"/>
        </w:rPr>
        <w:t>or</w:t>
      </w:r>
      <w:proofErr w:type="spellEnd"/>
      <w:r w:rsidRPr="00B9511F">
        <w:rPr>
          <w:lang w:val="tr-TR"/>
        </w:rPr>
        <w:t xml:space="preserve"> </w:t>
      </w:r>
      <w:proofErr w:type="spellStart"/>
      <w:r w:rsidRPr="00B9511F">
        <w:rPr>
          <w:lang w:val="tr-TR"/>
        </w:rPr>
        <w:t>vice</w:t>
      </w:r>
      <w:proofErr w:type="spellEnd"/>
      <w:r w:rsidRPr="00B9511F">
        <w:rPr>
          <w:lang w:val="tr-TR"/>
        </w:rPr>
        <w:t xml:space="preserve"> </w:t>
      </w:r>
      <w:proofErr w:type="spellStart"/>
      <w:r w:rsidRPr="00B9511F">
        <w:rPr>
          <w:lang w:val="tr-TR"/>
        </w:rPr>
        <w:t>versa</w:t>
      </w:r>
      <w:proofErr w:type="spellEnd"/>
      <w:r w:rsidRPr="00B9511F">
        <w:rPr>
          <w:lang w:val="tr-TR"/>
        </w:rPr>
        <w:t>): 3%</w:t>
      </w:r>
    </w:p>
    <w:p w14:paraId="211397DD" w14:textId="751B0F78" w:rsidR="00494FA3" w:rsidRDefault="00494FA3" w:rsidP="00A22A9F">
      <w:pPr>
        <w:pStyle w:val="Balk2"/>
        <w:numPr>
          <w:ilvl w:val="0"/>
          <w:numId w:val="4"/>
        </w:numPr>
        <w:jc w:val="both"/>
        <w:rPr>
          <w:noProof/>
        </w:rPr>
      </w:pPr>
    </w:p>
    <w:p w14:paraId="709D9559" w14:textId="17360065" w:rsidR="00494FA3" w:rsidRDefault="00494FA3" w:rsidP="00A22A9F">
      <w:pPr>
        <w:ind w:left="720"/>
        <w:jc w:val="both"/>
      </w:pPr>
    </w:p>
    <w:p w14:paraId="70C9FA70" w14:textId="77777777" w:rsidR="00494FA3" w:rsidRPr="008A1400" w:rsidRDefault="00000000" w:rsidP="00A22A9F">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Vo</m:t>
              </m:r>
            </m:num>
            <m:den>
              <m:r>
                <w:rPr>
                  <w:rFonts w:ascii="Cambria Math" w:hAnsi="Cambria Math"/>
                  <w:lang w:val="tr-TR"/>
                </w:rPr>
                <m:t>Vin</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oMath>
      </m:oMathPara>
    </w:p>
    <w:p w14:paraId="0F999114" w14:textId="77777777" w:rsidR="00494FA3" w:rsidRPr="0073413D" w:rsidRDefault="00000000" w:rsidP="00A22A9F">
      <w:pPr>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8</m:t>
              </m:r>
            </m:num>
            <m:den>
              <m:r>
                <w:rPr>
                  <w:rFonts w:ascii="Cambria Math" w:hAnsi="Cambria Math"/>
                  <w:lang w:val="tr-TR"/>
                </w:rPr>
                <m:t>3</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N2</m:t>
              </m:r>
            </m:num>
            <m:den>
              <m:r>
                <w:rPr>
                  <w:rFonts w:ascii="Cambria Math" w:hAnsi="Cambria Math"/>
                  <w:lang w:val="tr-TR"/>
                </w:rPr>
                <m:t>N1</m:t>
              </m:r>
            </m:den>
          </m:f>
          <m:r>
            <w:rPr>
              <w:rFonts w:ascii="Cambria Math" w:hAnsi="Cambria Math"/>
              <w:lang w:val="tr-TR"/>
            </w:rPr>
            <m:t>≤4</m:t>
          </m:r>
        </m:oMath>
      </m:oMathPara>
    </w:p>
    <w:p w14:paraId="115F5F72" w14:textId="77777777" w:rsidR="00494FA3" w:rsidRDefault="00494FA3" w:rsidP="00A22A9F">
      <w:pPr>
        <w:ind w:firstLine="720"/>
        <w:jc w:val="both"/>
        <w:rPr>
          <w:rFonts w:eastAsiaTheme="minorEastAsia"/>
          <w:lang w:val="tr-TR"/>
        </w:rPr>
      </w:pPr>
      <w:proofErr w:type="spellStart"/>
      <w:r>
        <w:rPr>
          <w:rFonts w:eastAsiaTheme="minorEastAsia"/>
          <w:lang w:val="tr-TR"/>
        </w:rPr>
        <w:t>Let’s</w:t>
      </w:r>
      <w:proofErr w:type="spellEnd"/>
      <w:r>
        <w:rPr>
          <w:rFonts w:eastAsiaTheme="minorEastAsia"/>
          <w:lang w:val="tr-TR"/>
        </w:rPr>
        <w:t xml:space="preserve"> </w:t>
      </w:r>
      <w:proofErr w:type="spellStart"/>
      <w:r>
        <w:rPr>
          <w:rFonts w:eastAsiaTheme="minorEastAsia"/>
          <w:lang w:val="tr-TR"/>
        </w:rPr>
        <w:t>choose</w:t>
      </w:r>
      <w:proofErr w:type="spellEnd"/>
      <w:r>
        <w:rPr>
          <w:rFonts w:eastAsiaTheme="minorEastAsia"/>
          <w:lang w:val="tr-TR"/>
        </w:rPr>
        <w:t xml:space="preserve">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w:t>
      </w:r>
      <w:proofErr w:type="spellStart"/>
      <w:r>
        <w:rPr>
          <w:rFonts w:eastAsiaTheme="minorEastAsia"/>
          <w:lang w:val="tr-TR"/>
        </w:rPr>
        <w:t>range</w:t>
      </w:r>
      <w:proofErr w:type="spellEnd"/>
      <w:r>
        <w:rPr>
          <w:rFonts w:eastAsiaTheme="minorEastAsia"/>
          <w:lang w:val="tr-TR"/>
        </w:rPr>
        <w:t xml:space="preserve"> as</w:t>
      </w:r>
    </w:p>
    <w:p w14:paraId="12DD4E37" w14:textId="77777777" w:rsidR="00494FA3" w:rsidRPr="0073413D" w:rsidRDefault="00494FA3" w:rsidP="00A22A9F">
      <w:pPr>
        <w:jc w:val="both"/>
        <w:rPr>
          <w:rFonts w:eastAsiaTheme="minorEastAsia"/>
          <w:lang w:val="tr-TR"/>
        </w:rPr>
      </w:pPr>
      <m:oMathPara>
        <m:oMath>
          <m:r>
            <w:rPr>
              <w:rFonts w:ascii="Cambria Math" w:eastAsiaTheme="minorEastAsia" w:hAnsi="Cambria Math"/>
              <w:lang w:val="tr-TR"/>
            </w:rPr>
            <m:t>0.3≤D≤0.7</m:t>
          </m:r>
        </m:oMath>
      </m:oMathPara>
    </w:p>
    <w:p w14:paraId="4F0E577E" w14:textId="77777777" w:rsidR="00494FA3" w:rsidRDefault="00494FA3" w:rsidP="00A22A9F">
      <w:pPr>
        <w:ind w:firstLine="720"/>
        <w:jc w:val="both"/>
        <w:rPr>
          <w:rFonts w:eastAsiaTheme="minorEastAsia"/>
          <w:lang w:val="tr-TR"/>
        </w:rPr>
      </w:pP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safe</w:t>
      </w:r>
      <w:proofErr w:type="spellEnd"/>
      <w:r>
        <w:rPr>
          <w:rFonts w:eastAsiaTheme="minorEastAsia"/>
          <w:lang w:val="tr-TR"/>
        </w:rPr>
        <w:t xml:space="preserve"> </w:t>
      </w:r>
      <w:proofErr w:type="spellStart"/>
      <w:r>
        <w:rPr>
          <w:rFonts w:eastAsiaTheme="minorEastAsia"/>
          <w:lang w:val="tr-TR"/>
        </w:rPr>
        <w:t>operation</w:t>
      </w:r>
      <w:proofErr w:type="spellEnd"/>
      <w:r>
        <w:rPr>
          <w:rFonts w:eastAsiaTheme="minorEastAsia"/>
          <w:lang w:val="tr-TR"/>
        </w:rPr>
        <w:t xml:space="preserve">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boundaries</w:t>
      </w:r>
      <w:proofErr w:type="spellEnd"/>
      <w:r>
        <w:rPr>
          <w:rFonts w:eastAsiaTheme="minorEastAsia"/>
          <w:lang w:val="tr-TR"/>
        </w:rPr>
        <w:t xml:space="preserve"> of </w:t>
      </w:r>
      <w:proofErr w:type="spellStart"/>
      <w:r>
        <w:rPr>
          <w:rFonts w:eastAsiaTheme="minorEastAsia"/>
          <w:lang w:val="tr-TR"/>
        </w:rPr>
        <w:t>turns</w:t>
      </w:r>
      <w:proofErr w:type="spellEnd"/>
      <w:r>
        <w:rPr>
          <w:rFonts w:eastAsiaTheme="minorEastAsia"/>
          <w:lang w:val="tr-TR"/>
        </w:rPr>
        <w:t xml:space="preserve"> </w:t>
      </w:r>
      <w:proofErr w:type="spellStart"/>
      <w:r>
        <w:rPr>
          <w:rFonts w:eastAsiaTheme="minorEastAsia"/>
          <w:lang w:val="tr-TR"/>
        </w:rPr>
        <w:t>ratio</w:t>
      </w:r>
      <w:proofErr w:type="spellEnd"/>
      <w:r>
        <w:rPr>
          <w:rFonts w:eastAsiaTheme="minorEastAsia"/>
          <w:lang w:val="tr-TR"/>
        </w:rPr>
        <w:t xml:space="preserve"> </w:t>
      </w:r>
      <w:proofErr w:type="spellStart"/>
      <w:r>
        <w:rPr>
          <w:rFonts w:eastAsiaTheme="minorEastAsia"/>
          <w:lang w:val="tr-TR"/>
        </w:rPr>
        <w:t>becomes</w:t>
      </w:r>
      <w:proofErr w:type="spellEnd"/>
      <w:r>
        <w:rPr>
          <w:rFonts w:eastAsiaTheme="minorEastAsia"/>
          <w:lang w:val="tr-TR"/>
        </w:rPr>
        <w:t>,</w:t>
      </w:r>
    </w:p>
    <w:p w14:paraId="743F497F" w14:textId="77777777" w:rsidR="00494FA3" w:rsidRPr="0073413D" w:rsidRDefault="00494FA3" w:rsidP="00A22A9F">
      <w:pPr>
        <w:jc w:val="both"/>
        <w:rPr>
          <w:rFonts w:eastAsiaTheme="minorEastAsia"/>
          <w:lang w:val="tr-TR"/>
        </w:rPr>
      </w:pPr>
      <m:oMathPara>
        <m:oMath>
          <m:r>
            <w:rPr>
              <w:rFonts w:ascii="Cambria Math" w:eastAsiaTheme="minorEastAsia" w:hAnsi="Cambria Math"/>
              <w:lang w:val="tr-TR"/>
            </w:rPr>
            <m:t>1.15≤</m:t>
          </m:r>
          <m:f>
            <m:fPr>
              <m:ctrlPr>
                <w:rPr>
                  <w:rFonts w:ascii="Cambria Math" w:eastAsiaTheme="minorEastAsia" w:hAnsi="Cambria Math"/>
                  <w:i/>
                  <w:lang w:val="tr-TR"/>
                </w:rPr>
              </m:ctrlPr>
            </m:fPr>
            <m:num>
              <m:r>
                <w:rPr>
                  <w:rFonts w:ascii="Cambria Math" w:eastAsiaTheme="minorEastAsia" w:hAnsi="Cambria Math"/>
                  <w:lang w:val="tr-TR"/>
                </w:rPr>
                <m:t>N2</m:t>
              </m:r>
            </m:num>
            <m:den>
              <m:r>
                <w:rPr>
                  <w:rFonts w:ascii="Cambria Math" w:eastAsiaTheme="minorEastAsia" w:hAnsi="Cambria Math"/>
                  <w:lang w:val="tr-TR"/>
                </w:rPr>
                <m:t>N1</m:t>
              </m:r>
            </m:den>
          </m:f>
          <m:r>
            <w:rPr>
              <w:rFonts w:ascii="Cambria Math" w:eastAsiaTheme="minorEastAsia" w:hAnsi="Cambria Math"/>
              <w:lang w:val="tr-TR"/>
            </w:rPr>
            <m:t>≤9.33</m:t>
          </m:r>
        </m:oMath>
      </m:oMathPara>
    </w:p>
    <w:p w14:paraId="3AF38D57" w14:textId="77777777" w:rsidR="00494FA3" w:rsidRPr="008A1400" w:rsidRDefault="00494FA3" w:rsidP="00A22A9F">
      <w:pPr>
        <w:jc w:val="both"/>
        <w:rPr>
          <w:rFonts w:eastAsiaTheme="minorEastAsia"/>
          <w:lang w:val="tr-TR"/>
        </w:rPr>
      </w:pPr>
    </w:p>
    <w:p w14:paraId="2C82145B" w14:textId="77777777" w:rsidR="00494FA3" w:rsidRDefault="00494FA3" w:rsidP="00A22A9F">
      <w:pPr>
        <w:ind w:firstLine="720"/>
        <w:jc w:val="both"/>
        <w:rPr>
          <w:rFonts w:eastAsiaTheme="minorEastAsia"/>
          <w:lang w:val="tr-TR"/>
        </w:rPr>
      </w:pPr>
      <w:proofErr w:type="spellStart"/>
      <w:r>
        <w:rPr>
          <w:rFonts w:eastAsiaTheme="minorEastAsia"/>
          <w:lang w:val="tr-TR"/>
        </w:rPr>
        <w:t>Let’s</w:t>
      </w:r>
      <w:proofErr w:type="spellEnd"/>
      <w:r>
        <w:rPr>
          <w:rFonts w:eastAsiaTheme="minorEastAsia"/>
          <w:lang w:val="tr-TR"/>
        </w:rPr>
        <w:t xml:space="preserve"> </w:t>
      </w:r>
      <w:proofErr w:type="spellStart"/>
      <w:r>
        <w:rPr>
          <w:rFonts w:eastAsiaTheme="minorEastAsia"/>
          <w:lang w:val="tr-TR"/>
        </w:rPr>
        <w:t>select</w:t>
      </w:r>
      <w:proofErr w:type="spellEnd"/>
      <w:r>
        <w:rPr>
          <w:rFonts w:eastAsiaTheme="minorEastAsia"/>
          <w:lang w:val="tr-TR"/>
        </w:rPr>
        <w:t xml:space="preserve"> </w:t>
      </w:r>
      <w:proofErr w:type="spellStart"/>
      <w:r>
        <w:rPr>
          <w:rFonts w:eastAsiaTheme="minorEastAsia"/>
          <w:lang w:val="tr-TR"/>
        </w:rPr>
        <w:t>turns</w:t>
      </w:r>
      <w:proofErr w:type="spellEnd"/>
      <w:r>
        <w:rPr>
          <w:rFonts w:eastAsiaTheme="minorEastAsia"/>
          <w:lang w:val="tr-TR"/>
        </w:rPr>
        <w:t xml:space="preserve"> </w:t>
      </w:r>
      <w:proofErr w:type="spellStart"/>
      <w:r>
        <w:rPr>
          <w:rFonts w:eastAsiaTheme="minorEastAsia"/>
          <w:lang w:val="tr-TR"/>
        </w:rPr>
        <w:t>ratio</w:t>
      </w:r>
      <w:proofErr w:type="spellEnd"/>
      <w:r>
        <w:rPr>
          <w:rFonts w:eastAsiaTheme="minorEastAsia"/>
          <w:lang w:val="tr-TR"/>
        </w:rPr>
        <w:t xml:space="preserve"> = N1/N2 = 1/3.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w:t>
      </w:r>
    </w:p>
    <w:p w14:paraId="1553A10E" w14:textId="77777777" w:rsidR="00494FA3" w:rsidRPr="00B9511F" w:rsidRDefault="00000000" w:rsidP="00A22A9F">
      <w:pPr>
        <w:jc w:val="both"/>
        <w:rPr>
          <w:rFonts w:eastAsiaTheme="minorEastAsia"/>
          <w:lang w:val="tr-TR"/>
        </w:rPr>
      </w:pPr>
      <m:oMathPara>
        <m:oMath>
          <m:f>
            <m:fPr>
              <m:ctrlPr>
                <w:rPr>
                  <w:rFonts w:ascii="Cambria Math" w:eastAsiaTheme="minorEastAsia" w:hAnsi="Cambria Math"/>
                  <w:i/>
                  <w:lang w:val="tr-TR"/>
                </w:rPr>
              </m:ctrlPr>
            </m:fPr>
            <m:num>
              <m:r>
                <w:rPr>
                  <w:rFonts w:ascii="Cambria Math" w:eastAsiaTheme="minorEastAsia" w:hAnsi="Cambria Math"/>
                  <w:lang w:val="tr-TR"/>
                </w:rPr>
                <m:t>8</m:t>
              </m:r>
            </m:num>
            <m:den>
              <m:r>
                <w:rPr>
                  <w:rFonts w:ascii="Cambria Math" w:eastAsiaTheme="minorEastAsia" w:hAnsi="Cambria Math"/>
                  <w:lang w:val="tr-TR"/>
                </w:rPr>
                <m:t>9</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D</m:t>
              </m:r>
            </m:num>
            <m:den>
              <m:r>
                <w:rPr>
                  <w:rFonts w:ascii="Cambria Math" w:eastAsiaTheme="minorEastAsia" w:hAnsi="Cambria Math"/>
                  <w:lang w:val="tr-TR"/>
                </w:rPr>
                <m:t>1-D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4</m:t>
              </m:r>
            </m:num>
            <m:den>
              <m:r>
                <w:rPr>
                  <w:rFonts w:ascii="Cambria Math" w:eastAsiaTheme="minorEastAsia" w:hAnsi="Cambria Math"/>
                  <w:lang w:val="tr-TR"/>
                </w:rPr>
                <m:t>3</m:t>
              </m:r>
            </m:den>
          </m:f>
        </m:oMath>
      </m:oMathPara>
    </w:p>
    <w:p w14:paraId="44566031" w14:textId="77777777" w:rsidR="00494FA3" w:rsidRDefault="00494FA3" w:rsidP="00A22A9F">
      <w:pPr>
        <w:ind w:firstLine="720"/>
        <w:jc w:val="both"/>
        <w:rPr>
          <w:rFonts w:eastAsiaTheme="minorEastAsia"/>
          <w:lang w:val="tr-TR"/>
        </w:rPr>
      </w:pPr>
      <w:proofErr w:type="spellStart"/>
      <w:r>
        <w:rPr>
          <w:rFonts w:eastAsiaTheme="minorEastAsia"/>
          <w:lang w:val="tr-TR"/>
        </w:rPr>
        <w:t>Then</w:t>
      </w:r>
      <w:proofErr w:type="spellEnd"/>
      <w:r>
        <w:rPr>
          <w:rFonts w:eastAsiaTheme="minorEastAsia"/>
          <w:lang w:val="tr-TR"/>
        </w:rPr>
        <w:t>,</w:t>
      </w:r>
    </w:p>
    <w:p w14:paraId="40B503EE" w14:textId="77777777" w:rsidR="00494FA3" w:rsidRPr="008A1400" w:rsidRDefault="00494FA3" w:rsidP="00A22A9F">
      <w:pPr>
        <w:jc w:val="both"/>
        <w:rPr>
          <w:rFonts w:eastAsiaTheme="minorEastAsia"/>
          <w:lang w:val="tr-TR"/>
        </w:rPr>
      </w:pPr>
      <m:oMathPara>
        <m:oMath>
          <m:r>
            <w:rPr>
              <w:rFonts w:ascii="Cambria Math" w:eastAsiaTheme="minorEastAsia" w:hAnsi="Cambria Math"/>
              <w:lang w:val="tr-TR"/>
            </w:rPr>
            <m:t>0.47≤D≤0.58</m:t>
          </m:r>
        </m:oMath>
      </m:oMathPara>
    </w:p>
    <w:p w14:paraId="62E470D8" w14:textId="63CAC601" w:rsidR="00494FA3" w:rsidRDefault="00494FA3" w:rsidP="00A22A9F">
      <w:pPr>
        <w:ind w:firstLine="720"/>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N2/N1 = 3.</w:t>
      </w:r>
    </w:p>
    <w:p w14:paraId="28C19F4F" w14:textId="77777777" w:rsidR="00494FA3" w:rsidRDefault="00494FA3" w:rsidP="00A22A9F">
      <w:pPr>
        <w:ind w:firstLine="720"/>
        <w:jc w:val="both"/>
        <w:rPr>
          <w:rFonts w:eastAsiaTheme="minorEastAsia"/>
          <w:lang w:val="tr-TR"/>
        </w:rPr>
      </w:pPr>
    </w:p>
    <w:p w14:paraId="2D2A0EC5" w14:textId="77777777" w:rsidR="00494FA3" w:rsidRPr="00494FA3" w:rsidRDefault="00494FA3" w:rsidP="00A22A9F">
      <w:pPr>
        <w:ind w:firstLine="720"/>
        <w:jc w:val="both"/>
        <w:rPr>
          <w:rFonts w:eastAsiaTheme="minorEastAsia"/>
          <w:lang w:val="tr-TR"/>
        </w:rPr>
      </w:pPr>
    </w:p>
    <w:p w14:paraId="1A23BAB5" w14:textId="1F7C1F72" w:rsidR="00494FA3" w:rsidRDefault="00494FA3" w:rsidP="00A22A9F">
      <w:pPr>
        <w:pStyle w:val="Balk2"/>
        <w:numPr>
          <w:ilvl w:val="0"/>
          <w:numId w:val="4"/>
        </w:numPr>
        <w:jc w:val="both"/>
        <w:rPr>
          <w:noProof/>
        </w:rPr>
      </w:pPr>
    </w:p>
    <w:p w14:paraId="4AB642AF" w14:textId="77777777" w:rsidR="00494FA3" w:rsidRDefault="00494FA3" w:rsidP="00A22A9F">
      <w:pPr>
        <w:ind w:left="708"/>
        <w:jc w:val="both"/>
        <w:rPr>
          <w:rFonts w:eastAsiaTheme="minorEastAsia"/>
          <w:lang w:val="tr-TR"/>
        </w:rPr>
      </w:pPr>
      <w:proofErr w:type="spellStart"/>
      <w:r>
        <w:rPr>
          <w:rFonts w:eastAsiaTheme="minorEastAsia"/>
          <w:lang w:val="tr-TR"/>
        </w:rPr>
        <w:t>In</w:t>
      </w:r>
      <w:proofErr w:type="spellEnd"/>
      <w:r>
        <w:rPr>
          <w:rFonts w:eastAsiaTheme="minorEastAsia"/>
          <w:lang w:val="tr-TR"/>
        </w:rPr>
        <w:t xml:space="preserve"> </w:t>
      </w:r>
      <w:proofErr w:type="spellStart"/>
      <w:r>
        <w:rPr>
          <w:rFonts w:eastAsiaTheme="minorEastAsia"/>
          <w:lang w:val="tr-TR"/>
        </w:rPr>
        <w:t>order</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design</w:t>
      </w:r>
      <w:proofErr w:type="spellEnd"/>
      <w:r>
        <w:rPr>
          <w:rFonts w:eastAsiaTheme="minorEastAsia"/>
          <w:lang w:val="tr-TR"/>
        </w:rPr>
        <w:t xml:space="preserve"> </w:t>
      </w:r>
      <w:proofErr w:type="spellStart"/>
      <w:r>
        <w:rPr>
          <w:rFonts w:eastAsiaTheme="minorEastAsia"/>
          <w:lang w:val="tr-TR"/>
        </w:rPr>
        <w:t>convenient</w:t>
      </w:r>
      <w:proofErr w:type="spellEnd"/>
      <w:r>
        <w:rPr>
          <w:rFonts w:eastAsiaTheme="minorEastAsia"/>
          <w:lang w:val="tr-TR"/>
        </w:rPr>
        <w:t xml:space="preserve"> </w:t>
      </w:r>
      <w:proofErr w:type="spellStart"/>
      <w:r>
        <w:rPr>
          <w:rFonts w:eastAsiaTheme="minorEastAsia"/>
          <w:lang w:val="tr-TR"/>
        </w:rPr>
        <w:t>transformer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inductance</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decided</w:t>
      </w:r>
      <w:proofErr w:type="spellEnd"/>
      <w:r>
        <w:rPr>
          <w:rFonts w:eastAsiaTheme="minorEastAsia"/>
          <w:lang w:val="tr-TR"/>
        </w:rPr>
        <w:t xml:space="preserve">. Maximum, </w:t>
      </w:r>
      <w:proofErr w:type="spellStart"/>
      <w:r>
        <w:rPr>
          <w:rFonts w:eastAsiaTheme="minorEastAsia"/>
          <w:lang w:val="tr-TR"/>
        </w:rPr>
        <w:t>average</w:t>
      </w:r>
      <w:proofErr w:type="spellEnd"/>
      <w:r>
        <w:rPr>
          <w:rFonts w:eastAsiaTheme="minorEastAsia"/>
          <w:lang w:val="tr-TR"/>
        </w:rPr>
        <w:t xml:space="preserve"> </w:t>
      </w:r>
      <w:proofErr w:type="spellStart"/>
      <w:r>
        <w:rPr>
          <w:rFonts w:eastAsiaTheme="minorEastAsia"/>
          <w:lang w:val="tr-TR"/>
        </w:rPr>
        <w:t>and</w:t>
      </w:r>
      <w:proofErr w:type="spellEnd"/>
      <w:r>
        <w:rPr>
          <w:rFonts w:eastAsiaTheme="minorEastAsia"/>
          <w:lang w:val="tr-TR"/>
        </w:rPr>
        <w:t xml:space="preserve"> RMS </w:t>
      </w:r>
      <w:proofErr w:type="spellStart"/>
      <w:r>
        <w:rPr>
          <w:rFonts w:eastAsiaTheme="minorEastAsia"/>
          <w:lang w:val="tr-TR"/>
        </w:rPr>
        <w:t>value</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calculated</w:t>
      </w:r>
      <w:proofErr w:type="spellEnd"/>
      <w:r>
        <w:rPr>
          <w:rFonts w:eastAsiaTheme="minorEastAsia"/>
          <w:lang w:val="tr-TR"/>
        </w:rPr>
        <w:t xml:space="preserve">. </w:t>
      </w: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switch</w:t>
      </w:r>
      <w:proofErr w:type="spellEnd"/>
      <w:r>
        <w:rPr>
          <w:rFonts w:eastAsiaTheme="minorEastAsia"/>
          <w:lang w:val="tr-TR"/>
        </w:rPr>
        <w:t xml:space="preserve"> is on,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magnetizing</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However</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 </w:t>
      </w: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switch</w:t>
      </w:r>
      <w:proofErr w:type="spellEnd"/>
      <w:r>
        <w:rPr>
          <w:rFonts w:eastAsiaTheme="minorEastAsia"/>
          <w:lang w:val="tr-TR"/>
        </w:rPr>
        <w:t xml:space="preserve"> is </w:t>
      </w:r>
      <w:proofErr w:type="spellStart"/>
      <w:r>
        <w:rPr>
          <w:rFonts w:eastAsiaTheme="minorEastAsia"/>
          <w:lang w:val="tr-TR"/>
        </w:rPr>
        <w:t>off</w:t>
      </w:r>
      <w:proofErr w:type="spellEnd"/>
      <w:r>
        <w:rPr>
          <w:rFonts w:eastAsiaTheme="minorEastAsia"/>
          <w:lang w:val="tr-TR"/>
        </w:rPr>
        <w:t>.</w:t>
      </w:r>
    </w:p>
    <w:p w14:paraId="4D28FDD4" w14:textId="77777777" w:rsidR="00494FA3" w:rsidRPr="002B72B6" w:rsidRDefault="00494FA3" w:rsidP="00A22A9F">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Iin</m:t>
              </m:r>
            </m:num>
            <m:den>
              <m:r>
                <w:rPr>
                  <w:rFonts w:ascii="Cambria Math" w:eastAsiaTheme="minorEastAsia" w:hAnsi="Cambria Math"/>
                  <w:lang w:val="tr-TR"/>
                </w:rPr>
                <m:t>D</m:t>
              </m:r>
            </m:den>
          </m:f>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Pout</m:t>
              </m:r>
            </m:num>
            <m:den>
              <m:r>
                <w:rPr>
                  <w:rFonts w:ascii="Cambria Math" w:eastAsiaTheme="minorEastAsia" w:hAnsi="Cambria Math"/>
                  <w:lang w:val="tr-TR"/>
                </w:rPr>
                <m:t>Vin*D</m:t>
              </m:r>
            </m:den>
          </m:f>
        </m:oMath>
      </m:oMathPara>
    </w:p>
    <w:p w14:paraId="389E8815" w14:textId="77777777" w:rsidR="00494FA3" w:rsidRDefault="00494FA3" w:rsidP="00A22A9F">
      <w:pPr>
        <w:ind w:left="708"/>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12 V,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0.58. </w:t>
      </w:r>
      <w:proofErr w:type="spellStart"/>
      <w:r>
        <w:rPr>
          <w:rFonts w:eastAsiaTheme="minorEastAsia"/>
          <w:lang w:val="tr-TR"/>
        </w:rPr>
        <w:t>Then</w:t>
      </w:r>
      <w:proofErr w:type="spellEnd"/>
      <w:r>
        <w:rPr>
          <w:rFonts w:eastAsiaTheme="minorEastAsia"/>
          <w:lang w:val="tr-TR"/>
        </w:rPr>
        <w:t>,</w:t>
      </w:r>
    </w:p>
    <w:p w14:paraId="34D74DD8" w14:textId="77777777" w:rsidR="00494FA3" w:rsidRPr="002B72B6" w:rsidRDefault="00494FA3" w:rsidP="00A22A9F">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12*0.58</m:t>
              </m:r>
            </m:den>
          </m:f>
          <m:r>
            <w:rPr>
              <w:rFonts w:ascii="Cambria Math" w:eastAsiaTheme="minorEastAsia" w:hAnsi="Cambria Math"/>
              <w:lang w:val="tr-TR"/>
            </w:rPr>
            <m:t>=6.9 A</m:t>
          </m:r>
        </m:oMath>
      </m:oMathPara>
    </w:p>
    <w:p w14:paraId="42D2247F" w14:textId="77777777" w:rsidR="00494FA3" w:rsidRDefault="00494FA3" w:rsidP="00A22A9F">
      <w:pPr>
        <w:ind w:left="708"/>
        <w:jc w:val="both"/>
        <w:rPr>
          <w:rFonts w:eastAsiaTheme="minorEastAsia"/>
          <w:lang w:val="tr-TR"/>
        </w:rPr>
      </w:pPr>
      <w:proofErr w:type="spellStart"/>
      <w:r>
        <w:rPr>
          <w:rFonts w:eastAsiaTheme="minorEastAsia"/>
          <w:lang w:val="tr-TR"/>
        </w:rPr>
        <w:t>When</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18 V, </w:t>
      </w:r>
      <w:proofErr w:type="spellStart"/>
      <w:r>
        <w:rPr>
          <w:rFonts w:eastAsiaTheme="minorEastAsia"/>
          <w:lang w:val="tr-TR"/>
        </w:rPr>
        <w:t>duty</w:t>
      </w:r>
      <w:proofErr w:type="spellEnd"/>
      <w:r>
        <w:rPr>
          <w:rFonts w:eastAsiaTheme="minorEastAsia"/>
          <w:lang w:val="tr-TR"/>
        </w:rPr>
        <w:t xml:space="preserve"> </w:t>
      </w:r>
      <w:proofErr w:type="spellStart"/>
      <w:r>
        <w:rPr>
          <w:rFonts w:eastAsiaTheme="minorEastAsia"/>
          <w:lang w:val="tr-TR"/>
        </w:rPr>
        <w:t>cycle</w:t>
      </w:r>
      <w:proofErr w:type="spellEnd"/>
      <w:r>
        <w:rPr>
          <w:rFonts w:eastAsiaTheme="minorEastAsia"/>
          <w:lang w:val="tr-TR"/>
        </w:rPr>
        <w:t xml:space="preserve"> is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0.47. </w:t>
      </w:r>
      <w:proofErr w:type="spellStart"/>
      <w:r>
        <w:rPr>
          <w:rFonts w:eastAsiaTheme="minorEastAsia"/>
          <w:lang w:val="tr-TR"/>
        </w:rPr>
        <w:t>After</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w:t>
      </w:r>
    </w:p>
    <w:p w14:paraId="12CEEB7D" w14:textId="77777777" w:rsidR="00494FA3" w:rsidRPr="002B72B6" w:rsidRDefault="00494FA3" w:rsidP="00A22A9F">
      <w:pPr>
        <w:jc w:val="both"/>
        <w:rPr>
          <w:rFonts w:eastAsiaTheme="minorEastAsia"/>
          <w:lang w:val="tr-TR"/>
        </w:rPr>
      </w:pPr>
      <m:oMathPara>
        <m:oMath>
          <m:r>
            <w:rPr>
              <w:rFonts w:ascii="Cambria Math" w:eastAsiaTheme="minorEastAsia" w:hAnsi="Cambria Math"/>
              <w:lang w:val="tr-TR"/>
            </w:rPr>
            <m:t>Imavg=</m:t>
          </m:r>
          <m:f>
            <m:fPr>
              <m:ctrlPr>
                <w:rPr>
                  <w:rFonts w:ascii="Cambria Math" w:eastAsiaTheme="minorEastAsia" w:hAnsi="Cambria Math"/>
                  <w:i/>
                  <w:lang w:val="tr-TR"/>
                </w:rPr>
              </m:ctrlPr>
            </m:fPr>
            <m:num>
              <m:r>
                <w:rPr>
                  <w:rFonts w:ascii="Cambria Math" w:eastAsiaTheme="minorEastAsia" w:hAnsi="Cambria Math"/>
                  <w:lang w:val="tr-TR"/>
                </w:rPr>
                <m:t>48</m:t>
              </m:r>
            </m:num>
            <m:den>
              <m:r>
                <w:rPr>
                  <w:rFonts w:ascii="Cambria Math" w:eastAsiaTheme="minorEastAsia" w:hAnsi="Cambria Math"/>
                  <w:lang w:val="tr-TR"/>
                </w:rPr>
                <m:t>18*0.47</m:t>
              </m:r>
            </m:den>
          </m:f>
          <m:r>
            <w:rPr>
              <w:rFonts w:ascii="Cambria Math" w:eastAsiaTheme="minorEastAsia" w:hAnsi="Cambria Math"/>
              <w:lang w:val="tr-TR"/>
            </w:rPr>
            <m:t>=5.67 A</m:t>
          </m:r>
        </m:oMath>
      </m:oMathPara>
    </w:p>
    <w:p w14:paraId="272CDB9A" w14:textId="77777777" w:rsidR="00494FA3" w:rsidRDefault="00494FA3" w:rsidP="00A22A9F">
      <w:pPr>
        <w:ind w:left="708"/>
        <w:jc w:val="both"/>
        <w:rPr>
          <w:rFonts w:eastAsiaTheme="minorEastAsia"/>
          <w:lang w:val="tr-TR"/>
        </w:rPr>
      </w:pP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formula</w:t>
      </w:r>
      <w:proofErr w:type="spellEnd"/>
      <w:r>
        <w:rPr>
          <w:rFonts w:eastAsiaTheme="minorEastAsia"/>
          <w:lang w:val="tr-TR"/>
        </w:rPr>
        <w:t xml:space="preserve"> is </w:t>
      </w:r>
      <w:proofErr w:type="spellStart"/>
      <w:r>
        <w:rPr>
          <w:rFonts w:eastAsiaTheme="minorEastAsia"/>
          <w:lang w:val="tr-TR"/>
        </w:rPr>
        <w:t>given</w:t>
      </w:r>
      <w:proofErr w:type="spellEnd"/>
      <w:r>
        <w:rPr>
          <w:rFonts w:eastAsiaTheme="minorEastAsia"/>
          <w:lang w:val="tr-TR"/>
        </w:rPr>
        <w:t xml:space="preserve"> </w:t>
      </w:r>
      <w:proofErr w:type="spellStart"/>
      <w:r>
        <w:rPr>
          <w:rFonts w:eastAsiaTheme="minorEastAsia"/>
          <w:lang w:val="tr-TR"/>
        </w:rPr>
        <w:t>below</w:t>
      </w:r>
      <w:proofErr w:type="spellEnd"/>
      <w:r>
        <w:rPr>
          <w:rFonts w:eastAsiaTheme="minorEastAsia"/>
          <w:lang w:val="tr-TR"/>
        </w:rPr>
        <w:t xml:space="preserve"> as;</w:t>
      </w:r>
    </w:p>
    <w:p w14:paraId="7EF15777" w14:textId="77777777" w:rsidR="00494FA3" w:rsidRPr="00AC1D43" w:rsidRDefault="00494FA3" w:rsidP="00A22A9F">
      <w:pPr>
        <w:jc w:val="both"/>
        <w:rPr>
          <w:rFonts w:eastAsiaTheme="minorEastAsia"/>
          <w:lang w:val="tr-TR"/>
        </w:rPr>
      </w:pPr>
      <m:oMathPara>
        <m:oMath>
          <m:r>
            <w:rPr>
              <w:rFonts w:ascii="Cambria Math" w:eastAsiaTheme="minorEastAsia" w:hAnsi="Cambria Math"/>
              <w:lang w:val="tr-TR"/>
            </w:rPr>
            <m:t>∆Im=</m:t>
          </m:r>
          <m:f>
            <m:fPr>
              <m:ctrlPr>
                <w:rPr>
                  <w:rFonts w:ascii="Cambria Math" w:eastAsiaTheme="minorEastAsia" w:hAnsi="Cambria Math"/>
                  <w:i/>
                  <w:lang w:val="tr-TR"/>
                </w:rPr>
              </m:ctrlPr>
            </m:fPr>
            <m:num>
              <m:r>
                <w:rPr>
                  <w:rFonts w:ascii="Cambria Math" w:eastAsiaTheme="minorEastAsia" w:hAnsi="Cambria Math"/>
                  <w:lang w:val="tr-TR"/>
                </w:rPr>
                <m:t>Vin*D*Ts</m:t>
              </m:r>
            </m:num>
            <m:den>
              <m:r>
                <w:rPr>
                  <w:rFonts w:ascii="Cambria Math" w:eastAsiaTheme="minorEastAsia" w:hAnsi="Cambria Math"/>
                  <w:lang w:val="tr-TR"/>
                </w:rPr>
                <m:t>Lm</m:t>
              </m:r>
            </m:den>
          </m:f>
        </m:oMath>
      </m:oMathPara>
    </w:p>
    <w:p w14:paraId="0BB57D19" w14:textId="77777777" w:rsidR="00494FA3" w:rsidRDefault="00494FA3" w:rsidP="00A22A9F">
      <w:pPr>
        <w:ind w:left="708"/>
        <w:jc w:val="both"/>
        <w:rPr>
          <w:rFonts w:eastAsiaTheme="minorEastAsia"/>
          <w:lang w:val="tr-TR"/>
        </w:rPr>
      </w:pP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assume</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fs</w:t>
      </w:r>
      <w:proofErr w:type="spellEnd"/>
      <w:r>
        <w:rPr>
          <w:rFonts w:eastAsiaTheme="minorEastAsia"/>
          <w:lang w:val="tr-TR"/>
        </w:rPr>
        <w:t xml:space="preserve"> = 50 kHz </w:t>
      </w:r>
      <w:proofErr w:type="spellStart"/>
      <w:r>
        <w:rPr>
          <w:rFonts w:eastAsiaTheme="minorEastAsia"/>
          <w:lang w:val="tr-TR"/>
        </w:rPr>
        <w:t>because</w:t>
      </w:r>
      <w:proofErr w:type="spellEnd"/>
      <w:r>
        <w:rPr>
          <w:rFonts w:eastAsiaTheme="minorEastAsia"/>
          <w:lang w:val="tr-TR"/>
        </w:rPr>
        <w:t xml:space="preserve"> a lot of </w:t>
      </w:r>
      <w:proofErr w:type="spellStart"/>
      <w:r>
        <w:rPr>
          <w:rFonts w:eastAsiaTheme="minorEastAsia"/>
          <w:lang w:val="tr-TR"/>
        </w:rPr>
        <w:t>controllers</w:t>
      </w:r>
      <w:proofErr w:type="spellEnd"/>
      <w:r>
        <w:rPr>
          <w:rFonts w:eastAsiaTheme="minorEastAsia"/>
          <w:lang w:val="tr-TR"/>
        </w:rPr>
        <w:t xml:space="preserve"> </w:t>
      </w:r>
      <w:proofErr w:type="spellStart"/>
      <w:r>
        <w:rPr>
          <w:rFonts w:eastAsiaTheme="minorEastAsia"/>
          <w:lang w:val="tr-TR"/>
        </w:rPr>
        <w:t>work</w:t>
      </w:r>
      <w:proofErr w:type="spellEnd"/>
      <w:r>
        <w:rPr>
          <w:rFonts w:eastAsiaTheme="minorEastAsia"/>
          <w:lang w:val="tr-TR"/>
        </w:rPr>
        <w:t xml:space="preserve"> at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frequency</w:t>
      </w:r>
      <w:proofErr w:type="spellEnd"/>
      <w:r>
        <w:rPr>
          <w:rFonts w:eastAsiaTheme="minorEastAsia"/>
          <w:lang w:val="tr-TR"/>
        </w:rPr>
        <w:t xml:space="preserve">. </w:t>
      </w:r>
      <w:proofErr w:type="spellStart"/>
      <w:r>
        <w:rPr>
          <w:rFonts w:eastAsiaTheme="minorEastAsia"/>
          <w:lang w:val="tr-TR"/>
        </w:rPr>
        <w:t>Moreover</w:t>
      </w:r>
      <w:proofErr w:type="spellEnd"/>
      <w:r>
        <w:rPr>
          <w:rFonts w:eastAsiaTheme="minorEastAsia"/>
          <w:lang w:val="tr-TR"/>
        </w:rPr>
        <w:t xml:space="preserve">, </w:t>
      </w: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w:t>
      </w:r>
      <w:proofErr w:type="spellStart"/>
      <w:r>
        <w:rPr>
          <w:rFonts w:eastAsiaTheme="minorEastAsia"/>
          <w:lang w:val="tr-TR"/>
        </w:rPr>
        <w:t>consider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of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 18 V </w:t>
      </w:r>
      <w:proofErr w:type="spellStart"/>
      <w:r>
        <w:rPr>
          <w:rFonts w:eastAsiaTheme="minorEastAsia"/>
          <w:lang w:val="tr-TR"/>
        </w:rPr>
        <w:t>and</w:t>
      </w:r>
      <w:proofErr w:type="spellEnd"/>
      <w:r>
        <w:rPr>
          <w:rFonts w:eastAsiaTheme="minorEastAsia"/>
          <w:lang w:val="tr-TR"/>
        </w:rPr>
        <w:t xml:space="preserve"> D = 0.47 </w:t>
      </w:r>
      <w:proofErr w:type="spellStart"/>
      <w:r>
        <w:rPr>
          <w:rFonts w:eastAsiaTheme="minorEastAsia"/>
          <w:lang w:val="tr-TR"/>
        </w:rPr>
        <w:t>because</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is </w:t>
      </w:r>
      <w:proofErr w:type="spellStart"/>
      <w:r>
        <w:rPr>
          <w:rFonts w:eastAsiaTheme="minorEastAsia"/>
          <w:lang w:val="tr-TR"/>
        </w:rPr>
        <w:t>larger</w:t>
      </w:r>
      <w:proofErr w:type="spellEnd"/>
      <w:r>
        <w:rPr>
          <w:rFonts w:eastAsiaTheme="minorEastAsia"/>
          <w:lang w:val="tr-TR"/>
        </w:rPr>
        <w:t xml:space="preserve"> </w:t>
      </w: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larger</w:t>
      </w:r>
      <w:proofErr w:type="spellEnd"/>
      <w:r>
        <w:rPr>
          <w:rFonts w:eastAsiaTheme="minorEastAsia"/>
          <w:lang w:val="tr-TR"/>
        </w:rPr>
        <w:t xml:space="preserve"> </w:t>
      </w:r>
      <w:proofErr w:type="spellStart"/>
      <w:r>
        <w:rPr>
          <w:rFonts w:eastAsiaTheme="minorEastAsia"/>
          <w:lang w:val="tr-TR"/>
        </w:rPr>
        <w:t>Vin</w:t>
      </w:r>
      <w:proofErr w:type="spellEnd"/>
      <w:r>
        <w:rPr>
          <w:rFonts w:eastAsiaTheme="minorEastAsia"/>
          <w:lang w:val="tr-TR"/>
        </w:rPr>
        <w:t xml:space="preserve">*D </w:t>
      </w:r>
      <w:proofErr w:type="spellStart"/>
      <w:r>
        <w:rPr>
          <w:rFonts w:eastAsiaTheme="minorEastAsia"/>
          <w:lang w:val="tr-TR"/>
        </w:rPr>
        <w:t>values</w:t>
      </w:r>
      <w:proofErr w:type="spellEnd"/>
      <w:r>
        <w:rPr>
          <w:rFonts w:eastAsiaTheme="minorEastAsia"/>
          <w:lang w:val="tr-TR"/>
        </w:rPr>
        <w:t xml:space="preserve"> </w:t>
      </w: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same</w:t>
      </w:r>
      <w:proofErr w:type="spellEnd"/>
      <w:r>
        <w:rPr>
          <w:rFonts w:eastAsiaTheme="minorEastAsia"/>
          <w:lang w:val="tr-TR"/>
        </w:rPr>
        <w:t xml:space="preserve"> </w:t>
      </w:r>
      <w:proofErr w:type="spellStart"/>
      <w:r>
        <w:rPr>
          <w:rFonts w:eastAsiaTheme="minorEastAsia"/>
          <w:lang w:val="tr-TR"/>
        </w:rPr>
        <w:t>inductance</w:t>
      </w:r>
      <w:proofErr w:type="spellEnd"/>
      <w:r>
        <w:rPr>
          <w:rFonts w:eastAsiaTheme="minorEastAsia"/>
          <w:lang w:val="tr-TR"/>
        </w:rPr>
        <w:t xml:space="preserve"> </w:t>
      </w:r>
      <w:proofErr w:type="spellStart"/>
      <w:r>
        <w:rPr>
          <w:rFonts w:eastAsiaTheme="minorEastAsia"/>
          <w:lang w:val="tr-TR"/>
        </w:rPr>
        <w:t>value</w:t>
      </w:r>
      <w:proofErr w:type="spellEnd"/>
      <w:r>
        <w:rPr>
          <w:rFonts w:eastAsiaTheme="minorEastAsia"/>
          <w:lang w:val="tr-TR"/>
        </w:rPr>
        <w:t xml:space="preserve">. </w:t>
      </w:r>
      <w:proofErr w:type="spellStart"/>
      <w:r>
        <w:rPr>
          <w:rFonts w:eastAsiaTheme="minorEastAsia"/>
          <w:lang w:val="tr-TR"/>
        </w:rPr>
        <w:t>In</w:t>
      </w:r>
      <w:proofErr w:type="spellEnd"/>
      <w:r>
        <w:rPr>
          <w:rFonts w:eastAsiaTheme="minorEastAsia"/>
          <w:lang w:val="tr-TR"/>
        </w:rPr>
        <w:t xml:space="preserve"> </w:t>
      </w:r>
      <w:proofErr w:type="spellStart"/>
      <w:r>
        <w:rPr>
          <w:rFonts w:eastAsiaTheme="minorEastAsia"/>
          <w:lang w:val="tr-TR"/>
        </w:rPr>
        <w:t>this</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maximum</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would</w:t>
      </w:r>
      <w:proofErr w:type="spellEnd"/>
      <w:r>
        <w:rPr>
          <w:rFonts w:eastAsiaTheme="minorEastAsia"/>
          <w:lang w:val="tr-TR"/>
        </w:rPr>
        <w:t xml:space="preserve"> be </w:t>
      </w:r>
      <w:proofErr w:type="spellStart"/>
      <w:r>
        <w:rPr>
          <w:rFonts w:eastAsiaTheme="minorEastAsia"/>
          <w:lang w:val="tr-TR"/>
        </w:rPr>
        <w:t>equal</w:t>
      </w:r>
      <w:proofErr w:type="spellEnd"/>
      <w:r>
        <w:rPr>
          <w:rFonts w:eastAsiaTheme="minorEastAsia"/>
          <w:lang w:val="tr-TR"/>
        </w:rPr>
        <w:t xml:space="preserve"> </w:t>
      </w:r>
      <w:proofErr w:type="spellStart"/>
      <w:r>
        <w:rPr>
          <w:rFonts w:eastAsiaTheme="minorEastAsia"/>
          <w:lang w:val="tr-TR"/>
        </w:rPr>
        <w:t>to</w:t>
      </w:r>
      <w:proofErr w:type="spellEnd"/>
      <w:r>
        <w:rPr>
          <w:rFonts w:eastAsiaTheme="minorEastAsia"/>
          <w:lang w:val="tr-TR"/>
        </w:rPr>
        <w:t xml:space="preserve"> 5.67*2 = 11.34 A </w:t>
      </w: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stay</w:t>
      </w:r>
      <w:proofErr w:type="spellEnd"/>
      <w:r>
        <w:rPr>
          <w:rFonts w:eastAsiaTheme="minorEastAsia"/>
          <w:lang w:val="tr-TR"/>
        </w:rPr>
        <w:t xml:space="preserve"> at </w:t>
      </w:r>
      <w:proofErr w:type="spellStart"/>
      <w:r>
        <w:rPr>
          <w:rFonts w:eastAsiaTheme="minorEastAsia"/>
          <w:lang w:val="tr-TR"/>
        </w:rPr>
        <w:t>continous</w:t>
      </w:r>
      <w:proofErr w:type="spellEnd"/>
      <w:r>
        <w:rPr>
          <w:rFonts w:eastAsiaTheme="minorEastAsia"/>
          <w:lang w:val="tr-TR"/>
        </w:rPr>
        <w:t xml:space="preserve"> </w:t>
      </w:r>
      <w:proofErr w:type="spellStart"/>
      <w:r>
        <w:rPr>
          <w:rFonts w:eastAsiaTheme="minorEastAsia"/>
          <w:lang w:val="tr-TR"/>
        </w:rPr>
        <w:t>conduction</w:t>
      </w:r>
      <w:proofErr w:type="spellEnd"/>
      <w:r>
        <w:rPr>
          <w:rFonts w:eastAsiaTheme="minorEastAsia"/>
          <w:lang w:val="tr-TR"/>
        </w:rPr>
        <w:t xml:space="preserve"> </w:t>
      </w:r>
      <w:proofErr w:type="spellStart"/>
      <w:r>
        <w:rPr>
          <w:rFonts w:eastAsiaTheme="minorEastAsia"/>
          <w:lang w:val="tr-TR"/>
        </w:rPr>
        <w:t>mode</w:t>
      </w:r>
      <w:proofErr w:type="spellEnd"/>
      <w:r>
        <w:rPr>
          <w:rFonts w:eastAsiaTheme="minorEastAsia"/>
          <w:lang w:val="tr-TR"/>
        </w:rPr>
        <w:t xml:space="preserve">. </w:t>
      </w:r>
      <w:proofErr w:type="spellStart"/>
      <w:r>
        <w:rPr>
          <w:rFonts w:eastAsiaTheme="minorEastAsia"/>
          <w:lang w:val="tr-TR"/>
        </w:rPr>
        <w:t>Hence</w:t>
      </w:r>
      <w:proofErr w:type="spellEnd"/>
      <w:r>
        <w:rPr>
          <w:rFonts w:eastAsiaTheme="minorEastAsia"/>
          <w:lang w:val="tr-TR"/>
        </w:rPr>
        <w:t>,</w:t>
      </w:r>
    </w:p>
    <w:p w14:paraId="4C8CEE24" w14:textId="77777777" w:rsidR="00494FA3" w:rsidRDefault="00494FA3" w:rsidP="00A22A9F">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5598AE8C" w14:textId="77777777" w:rsidR="00494FA3" w:rsidRDefault="00494FA3" w:rsidP="00A22A9F">
      <w:pPr>
        <w:ind w:left="708"/>
        <w:jc w:val="both"/>
        <w:rPr>
          <w:rFonts w:eastAsiaTheme="minorEastAsia"/>
          <w:lang w:val="tr-TR"/>
        </w:rPr>
      </w:pPr>
      <w:proofErr w:type="spellStart"/>
      <w:r>
        <w:rPr>
          <w:rFonts w:eastAsiaTheme="minorEastAsia"/>
          <w:lang w:val="tr-TR"/>
        </w:rPr>
        <w:t>For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of </w:t>
      </w: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 12 V, D = 0.58 </w:t>
      </w:r>
      <w:proofErr w:type="spellStart"/>
      <w:r>
        <w:rPr>
          <w:rFonts w:eastAsiaTheme="minorEastAsia"/>
          <w:lang w:val="tr-TR"/>
        </w:rPr>
        <w:t>and</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 6.9*2 = 13.8 A;</w:t>
      </w:r>
    </w:p>
    <w:p w14:paraId="5D6D1809" w14:textId="77777777" w:rsidR="00494FA3" w:rsidRPr="00F72EA7" w:rsidRDefault="00494FA3" w:rsidP="00A22A9F">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12*0.58</m:t>
              </m:r>
            </m:num>
            <m:den>
              <m:r>
                <w:rPr>
                  <w:rFonts w:ascii="Cambria Math" w:eastAsiaTheme="minorEastAsia" w:hAnsi="Cambria Math"/>
                  <w:lang w:val="tr-TR"/>
                </w:rPr>
                <m:t>13.8*50*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=10.08 uH</m:t>
          </m:r>
        </m:oMath>
      </m:oMathPara>
    </w:p>
    <w:p w14:paraId="3D3FEFAE" w14:textId="2739A425" w:rsidR="00494FA3" w:rsidRDefault="00494FA3" w:rsidP="00A22A9F">
      <w:pPr>
        <w:ind w:left="708"/>
        <w:jc w:val="both"/>
        <w:rPr>
          <w:rFonts w:eastAsiaTheme="minorEastAsia"/>
          <w:lang w:val="tr-TR"/>
        </w:rPr>
      </w:pPr>
      <w:proofErr w:type="spellStart"/>
      <w:r>
        <w:rPr>
          <w:rFonts w:eastAsiaTheme="minorEastAsia"/>
          <w:lang w:val="tr-TR"/>
        </w:rPr>
        <w:t>This</w:t>
      </w:r>
      <w:proofErr w:type="spellEnd"/>
      <w:r>
        <w:rPr>
          <w:rFonts w:eastAsiaTheme="minorEastAsia"/>
          <w:lang w:val="tr-TR"/>
        </w:rPr>
        <w:t xml:space="preserve"> </w:t>
      </w:r>
      <w:proofErr w:type="spellStart"/>
      <w:r>
        <w:rPr>
          <w:rFonts w:eastAsiaTheme="minorEastAsia"/>
          <w:lang w:val="tr-TR"/>
        </w:rPr>
        <w:t>result</w:t>
      </w:r>
      <w:proofErr w:type="spellEnd"/>
      <w:r>
        <w:rPr>
          <w:rFonts w:eastAsiaTheme="minorEastAsia"/>
          <w:lang w:val="tr-TR"/>
        </w:rPr>
        <w:t xml:space="preserve"> </w:t>
      </w:r>
      <w:proofErr w:type="spellStart"/>
      <w:r>
        <w:rPr>
          <w:rFonts w:eastAsiaTheme="minorEastAsia"/>
          <w:lang w:val="tr-TR"/>
        </w:rPr>
        <w:t>also</w:t>
      </w:r>
      <w:proofErr w:type="spellEnd"/>
      <w:r>
        <w:rPr>
          <w:rFonts w:eastAsiaTheme="minorEastAsia"/>
          <w:lang w:val="tr-TR"/>
        </w:rPr>
        <w:t xml:space="preserve"> </w:t>
      </w:r>
      <w:proofErr w:type="spellStart"/>
      <w:r>
        <w:rPr>
          <w:rFonts w:eastAsiaTheme="minorEastAsia"/>
          <w:lang w:val="tr-TR"/>
        </w:rPr>
        <w:t>verifies</w:t>
      </w:r>
      <w:proofErr w:type="spellEnd"/>
      <w:r>
        <w:rPr>
          <w:rFonts w:eastAsiaTheme="minorEastAsia"/>
          <w:lang w:val="tr-TR"/>
        </w:rPr>
        <w:t xml:space="preserve"> </w:t>
      </w:r>
      <w:proofErr w:type="spellStart"/>
      <w:r>
        <w:rPr>
          <w:rFonts w:eastAsiaTheme="minorEastAsia"/>
          <w:lang w:val="tr-TR"/>
        </w:rPr>
        <w:t>that</w:t>
      </w:r>
      <w:proofErr w:type="spellEnd"/>
      <w:r>
        <w:rPr>
          <w:rFonts w:eastAsiaTheme="minorEastAsia"/>
          <w:lang w:val="tr-TR"/>
        </w:rPr>
        <w:t xml:space="preserve"> </w:t>
      </w:r>
      <w:proofErr w:type="spellStart"/>
      <w:r>
        <w:rPr>
          <w:rFonts w:eastAsiaTheme="minorEastAsia"/>
          <w:lang w:val="tr-TR"/>
        </w:rPr>
        <w:t>Lm</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be </w:t>
      </w:r>
      <w:proofErr w:type="spellStart"/>
      <w:r>
        <w:rPr>
          <w:rFonts w:eastAsiaTheme="minorEastAsia"/>
          <w:lang w:val="tr-TR"/>
        </w:rPr>
        <w:t>greater</w:t>
      </w:r>
      <w:proofErr w:type="spellEnd"/>
      <w:r>
        <w:rPr>
          <w:rFonts w:eastAsiaTheme="minorEastAsia"/>
          <w:lang w:val="tr-TR"/>
        </w:rPr>
        <w:t xml:space="preserve"> </w:t>
      </w:r>
      <w:proofErr w:type="spellStart"/>
      <w:r>
        <w:rPr>
          <w:rFonts w:eastAsiaTheme="minorEastAsia"/>
          <w:lang w:val="tr-TR"/>
        </w:rPr>
        <w:t>than</w:t>
      </w:r>
      <w:proofErr w:type="spellEnd"/>
      <w:r>
        <w:rPr>
          <w:rFonts w:eastAsiaTheme="minorEastAsia"/>
          <w:lang w:val="tr-TR"/>
        </w:rPr>
        <w:t xml:space="preserve"> 14.92 </w:t>
      </w:r>
      <w:proofErr w:type="spellStart"/>
      <w:r>
        <w:rPr>
          <w:rFonts w:eastAsiaTheme="minorEastAsia"/>
          <w:lang w:val="tr-TR"/>
        </w:rPr>
        <w:t>uH</w:t>
      </w:r>
      <w:proofErr w:type="spellEnd"/>
      <w:r>
        <w:rPr>
          <w:rFonts w:eastAsiaTheme="minorEastAsia"/>
          <w:lang w:val="tr-TR"/>
        </w:rPr>
        <w:t>.</w:t>
      </w:r>
    </w:p>
    <w:p w14:paraId="58DABAF4" w14:textId="7B4C66B1" w:rsidR="00494FA3" w:rsidRDefault="00494FA3" w:rsidP="00A22A9F">
      <w:pPr>
        <w:ind w:left="708"/>
        <w:jc w:val="both"/>
        <w:rPr>
          <w:rFonts w:eastAsiaTheme="minorEastAsia"/>
          <w:lang w:val="tr-TR"/>
        </w:rPr>
      </w:pPr>
      <w:proofErr w:type="spellStart"/>
      <w:r>
        <w:rPr>
          <w:rFonts w:eastAsiaTheme="minorEastAsia"/>
          <w:lang w:val="tr-TR"/>
        </w:rPr>
        <w:t>To</w:t>
      </w:r>
      <w:proofErr w:type="spellEnd"/>
      <w:r>
        <w:rPr>
          <w:rFonts w:eastAsiaTheme="minorEastAsia"/>
          <w:lang w:val="tr-TR"/>
        </w:rPr>
        <w:t xml:space="preserve"> </w:t>
      </w:r>
      <w:proofErr w:type="spellStart"/>
      <w:r>
        <w:rPr>
          <w:rFonts w:eastAsiaTheme="minorEastAsia"/>
          <w:lang w:val="tr-TR"/>
        </w:rPr>
        <w:t>decide</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proofErr w:type="spellStart"/>
      <w:r>
        <w:rPr>
          <w:rFonts w:eastAsiaTheme="minorEastAsia"/>
          <w:lang w:val="tr-TR"/>
        </w:rPr>
        <w:t>Lm</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we</w:t>
      </w:r>
      <w:proofErr w:type="spellEnd"/>
      <w:r>
        <w:rPr>
          <w:rFonts w:eastAsiaTheme="minorEastAsia"/>
          <w:lang w:val="tr-TR"/>
        </w:rPr>
        <w:t xml:space="preserve"> </w:t>
      </w:r>
      <w:proofErr w:type="spellStart"/>
      <w:r>
        <w:rPr>
          <w:rFonts w:eastAsiaTheme="minorEastAsia"/>
          <w:lang w:val="tr-TR"/>
        </w:rPr>
        <w:t>consider</w:t>
      </w:r>
      <w:proofErr w:type="spellEnd"/>
      <w:r>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10% </w:t>
      </w:r>
      <w:proofErr w:type="spellStart"/>
      <w:r>
        <w:rPr>
          <w:rFonts w:eastAsiaTheme="minorEastAsia"/>
          <w:lang w:val="tr-TR"/>
        </w:rPr>
        <w:t>load</w:t>
      </w:r>
      <w:proofErr w:type="spellEnd"/>
      <w:r>
        <w:rPr>
          <w:rFonts w:eastAsiaTheme="minorEastAsia"/>
          <w:lang w:val="tr-TR"/>
        </w:rPr>
        <w:t xml:space="preserve"> </w:t>
      </w:r>
      <w:proofErr w:type="spellStart"/>
      <w:r>
        <w:rPr>
          <w:rFonts w:eastAsiaTheme="minorEastAsia"/>
          <w:lang w:val="tr-TR"/>
        </w:rPr>
        <w:t>case</w:t>
      </w:r>
      <w:proofErr w:type="spellEnd"/>
      <w:r>
        <w:rPr>
          <w:rFonts w:eastAsiaTheme="minorEastAsia"/>
          <w:lang w:val="tr-TR"/>
        </w:rPr>
        <w:t xml:space="preserve">. </w:t>
      </w:r>
      <w:proofErr w:type="spellStart"/>
      <w:r w:rsidR="00C672A7">
        <w:rPr>
          <w:rFonts w:eastAsiaTheme="minorEastAsia"/>
          <w:lang w:val="tr-TR"/>
        </w:rPr>
        <w:t>F</w:t>
      </w:r>
      <w:r>
        <w:rPr>
          <w:rFonts w:eastAsiaTheme="minorEastAsia"/>
          <w:lang w:val="tr-TR"/>
        </w:rPr>
        <w:t>or</w:t>
      </w:r>
      <w:proofErr w:type="spellEnd"/>
      <w:r>
        <w:rPr>
          <w:rFonts w:eastAsiaTheme="minorEastAsia"/>
          <w:lang w:val="tr-TR"/>
        </w:rPr>
        <w:t xml:space="preserve"> </w:t>
      </w:r>
      <w:proofErr w:type="spellStart"/>
      <w:r>
        <w:rPr>
          <w:rFonts w:eastAsiaTheme="minorEastAsia"/>
          <w:lang w:val="tr-TR"/>
        </w:rPr>
        <w:t>Vin</w:t>
      </w:r>
      <w:proofErr w:type="spellEnd"/>
      <w:r>
        <w:rPr>
          <w:rFonts w:eastAsiaTheme="minorEastAsia"/>
          <w:lang w:val="tr-TR"/>
        </w:rPr>
        <w:t xml:space="preserve"> = 18V</w:t>
      </w:r>
      <w:r w:rsidR="00C672A7">
        <w:rPr>
          <w:rFonts w:eastAsiaTheme="minorEastAsia"/>
          <w:lang w:val="tr-TR"/>
        </w:rPr>
        <w:t xml:space="preserve">, </w:t>
      </w:r>
      <w:proofErr w:type="spellStart"/>
      <w:r>
        <w:rPr>
          <w:rFonts w:eastAsiaTheme="minorEastAsia"/>
          <w:lang w:val="tr-TR"/>
        </w:rPr>
        <w:t>the</w:t>
      </w:r>
      <w:proofErr w:type="spellEnd"/>
      <w:r>
        <w:rPr>
          <w:rFonts w:eastAsiaTheme="minorEastAsia"/>
          <w:lang w:val="tr-TR"/>
        </w:rPr>
        <w:t xml:space="preserve"> </w:t>
      </w:r>
      <w:r w:rsidR="00C672A7">
        <w:rPr>
          <w:rFonts w:eastAsiaTheme="minorEastAsia"/>
          <w:lang w:val="tr-TR"/>
        </w:rPr>
        <w:t>minimum</w:t>
      </w:r>
      <w:r>
        <w:rPr>
          <w:rFonts w:eastAsiaTheme="minorEastAsia"/>
          <w:lang w:val="tr-TR"/>
        </w:rPr>
        <w:t xml:space="preserve"> </w:t>
      </w:r>
      <w:proofErr w:type="spellStart"/>
      <w:r>
        <w:rPr>
          <w:rFonts w:eastAsiaTheme="minorEastAsia"/>
          <w:lang w:val="tr-TR"/>
        </w:rPr>
        <w:t>inductor</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should</w:t>
      </w:r>
      <w:proofErr w:type="spellEnd"/>
      <w:r>
        <w:rPr>
          <w:rFonts w:eastAsiaTheme="minorEastAsia"/>
          <w:lang w:val="tr-TR"/>
        </w:rPr>
        <w:t xml:space="preserve"> </w:t>
      </w:r>
      <w:r w:rsidR="00C672A7">
        <w:rPr>
          <w:rFonts w:eastAsiaTheme="minorEastAsia"/>
          <w:lang w:val="tr-TR"/>
        </w:rPr>
        <w:t>not be</w:t>
      </w:r>
      <w:r>
        <w:rPr>
          <w:rFonts w:eastAsiaTheme="minorEastAsia"/>
          <w:lang w:val="tr-TR"/>
        </w:rPr>
        <w:t xml:space="preserve"> </w:t>
      </w:r>
      <w:proofErr w:type="spellStart"/>
      <w:r w:rsidR="00C672A7">
        <w:rPr>
          <w:rFonts w:eastAsiaTheme="minorEastAsia"/>
          <w:lang w:val="tr-TR"/>
        </w:rPr>
        <w:t>dropping</w:t>
      </w:r>
      <w:proofErr w:type="spellEnd"/>
      <w:r w:rsidR="00C672A7">
        <w:rPr>
          <w:rFonts w:eastAsiaTheme="minorEastAsia"/>
          <w:lang w:val="tr-TR"/>
        </w:rPr>
        <w:t xml:space="preserve"> </w:t>
      </w:r>
      <w:proofErr w:type="spellStart"/>
      <w:r w:rsidR="00C672A7">
        <w:rPr>
          <w:rFonts w:eastAsiaTheme="minorEastAsia"/>
          <w:lang w:val="tr-TR"/>
        </w:rPr>
        <w:t>to</w:t>
      </w:r>
      <w:proofErr w:type="spellEnd"/>
      <w:r>
        <w:rPr>
          <w:rFonts w:eastAsiaTheme="minorEastAsia"/>
          <w:lang w:val="tr-TR"/>
        </w:rPr>
        <w:t xml:space="preserve"> </w:t>
      </w:r>
      <w:proofErr w:type="spellStart"/>
      <w:r w:rsidR="00C672A7">
        <w:rPr>
          <w:rFonts w:eastAsiaTheme="minorEastAsia"/>
          <w:lang w:val="tr-TR"/>
        </w:rPr>
        <w:t>zero</w:t>
      </w:r>
      <w:proofErr w:type="spellEnd"/>
      <w:r>
        <w:rPr>
          <w:rFonts w:eastAsiaTheme="minorEastAsia"/>
          <w:lang w:val="tr-TR"/>
        </w:rPr>
        <w:t xml:space="preserve">. </w:t>
      </w:r>
      <w:proofErr w:type="spellStart"/>
      <w:r>
        <w:rPr>
          <w:rFonts w:eastAsiaTheme="minorEastAsia"/>
          <w:lang w:val="tr-TR"/>
        </w:rPr>
        <w:t>Then</w:t>
      </w:r>
      <w:proofErr w:type="spellEnd"/>
      <w:r>
        <w:rPr>
          <w:rFonts w:eastAsiaTheme="minorEastAsia"/>
          <w:lang w:val="tr-TR"/>
        </w:rPr>
        <w:t>;</w:t>
      </w:r>
    </w:p>
    <w:p w14:paraId="5A430D30" w14:textId="77777777" w:rsidR="00494FA3" w:rsidRDefault="00494FA3" w:rsidP="00A22A9F">
      <w:pPr>
        <w:ind w:left="708"/>
        <w:jc w:val="both"/>
        <w:rPr>
          <w:rFonts w:eastAsiaTheme="minorEastAsia"/>
          <w:lang w:val="tr-TR"/>
        </w:rPr>
      </w:pPr>
      <m:oMath>
        <m:r>
          <w:rPr>
            <w:rFonts w:ascii="Cambria Math" w:eastAsiaTheme="minorEastAsia" w:hAnsi="Cambria Math"/>
            <w:lang w:val="tr-TR"/>
          </w:rPr>
          <m:t>∆Im=0.1*5.67*2</m:t>
        </m:r>
      </m:oMath>
      <w:r>
        <w:rPr>
          <w:rFonts w:eastAsiaTheme="minorEastAsia"/>
          <w:lang w:val="tr-TR"/>
        </w:rPr>
        <w:t xml:space="preserve"> = </w:t>
      </w:r>
      <w:r w:rsidRPr="005C2F3B">
        <w:rPr>
          <w:rFonts w:eastAsiaTheme="minorEastAsia"/>
          <w:lang w:val="tr-TR"/>
        </w:rPr>
        <w:t>1.134</w:t>
      </w:r>
      <w:r>
        <w:rPr>
          <w:rFonts w:eastAsiaTheme="minorEastAsia"/>
          <w:lang w:val="tr-TR"/>
        </w:rPr>
        <w:t>A</w:t>
      </w:r>
    </w:p>
    <w:p w14:paraId="595DCF84" w14:textId="77777777" w:rsidR="00494FA3" w:rsidRDefault="00494FA3" w:rsidP="00A22A9F">
      <w:pPr>
        <w:ind w:left="708"/>
        <w:jc w:val="both"/>
        <w:rPr>
          <w:rFonts w:eastAsiaTheme="minorEastAsia"/>
          <w:lang w:val="tr-TR"/>
        </w:rPr>
      </w:pPr>
      <w:proofErr w:type="spellStart"/>
      <w:r>
        <w:rPr>
          <w:rFonts w:eastAsiaTheme="minorEastAsia"/>
          <w:lang w:val="tr-TR"/>
        </w:rPr>
        <w:t>Imax</w:t>
      </w:r>
      <w:proofErr w:type="spellEnd"/>
      <w:r>
        <w:rPr>
          <w:rFonts w:eastAsiaTheme="minorEastAsia"/>
          <w:lang w:val="tr-TR"/>
        </w:rPr>
        <w:t xml:space="preserve"> = 6.9 + 1.134/2 =  </w:t>
      </w:r>
      <w:r w:rsidRPr="00E94DA9">
        <w:rPr>
          <w:rFonts w:eastAsiaTheme="minorEastAsia"/>
          <w:lang w:val="tr-TR"/>
        </w:rPr>
        <w:t>7.467</w:t>
      </w:r>
      <w:r>
        <w:rPr>
          <w:rFonts w:eastAsiaTheme="minorEastAsia"/>
          <w:lang w:val="tr-TR"/>
        </w:rPr>
        <w:t>A</w:t>
      </w:r>
    </w:p>
    <w:p w14:paraId="7EEED610" w14:textId="77777777" w:rsidR="00494FA3" w:rsidRDefault="00494FA3" w:rsidP="00A22A9F">
      <w:pPr>
        <w:ind w:left="708"/>
        <w:jc w:val="both"/>
        <w:rPr>
          <w:rFonts w:eastAsiaTheme="minorEastAsia"/>
          <w:lang w:val="tr-TR"/>
        </w:rPr>
      </w:pPr>
      <w:proofErr w:type="spellStart"/>
      <w:r>
        <w:rPr>
          <w:rFonts w:eastAsiaTheme="minorEastAsia"/>
          <w:lang w:val="tr-TR"/>
        </w:rPr>
        <w:t>Then</w:t>
      </w:r>
      <w:proofErr w:type="spellEnd"/>
      <w:r>
        <w:rPr>
          <w:rFonts w:eastAsiaTheme="minorEastAsia"/>
          <w:lang w:val="tr-TR"/>
        </w:rPr>
        <w:t>,</w:t>
      </w:r>
    </w:p>
    <w:p w14:paraId="2B971F39" w14:textId="77777777" w:rsidR="00494FA3" w:rsidRDefault="00494FA3" w:rsidP="00A22A9F">
      <w:pPr>
        <w:jc w:val="both"/>
        <w:rPr>
          <w:rFonts w:eastAsiaTheme="minorEastAsia"/>
          <w:lang w:val="tr-TR"/>
        </w:rPr>
      </w:pPr>
      <m:oMathPara>
        <m:oMath>
          <m:r>
            <w:rPr>
              <w:rFonts w:ascii="Cambria Math" w:eastAsiaTheme="minorEastAsia" w:hAnsi="Cambria Math"/>
              <w:lang w:val="tr-TR"/>
            </w:rPr>
            <m:t>Lm≥</m:t>
          </m:r>
          <m:f>
            <m:fPr>
              <m:ctrlPr>
                <w:rPr>
                  <w:rFonts w:ascii="Cambria Math" w:eastAsiaTheme="minorEastAsia" w:hAnsi="Cambria Math"/>
                  <w:i/>
                  <w:lang w:val="tr-TR"/>
                </w:rPr>
              </m:ctrlPr>
            </m:fPr>
            <m:num>
              <m:r>
                <w:rPr>
                  <w:rFonts w:ascii="Cambria Math" w:eastAsiaTheme="minorEastAsia" w:hAnsi="Cambria Math"/>
                  <w:lang w:val="tr-TR"/>
                </w:rPr>
                <m:t>18*0.47</m:t>
              </m:r>
            </m:num>
            <m:den>
              <m:r>
                <w:rPr>
                  <w:rFonts w:ascii="Cambria Math" w:eastAsiaTheme="minorEastAsia" w:hAnsi="Cambria Math"/>
                  <w:lang w:val="tr-TR"/>
                </w:rPr>
                <m:t>1.134*50*</m:t>
              </m:r>
              <m:sSup>
                <m:sSupPr>
                  <m:ctrlPr>
                    <w:rPr>
                      <w:rFonts w:ascii="Cambria Math" w:eastAsiaTheme="minorEastAsia" w:hAnsi="Cambria Math"/>
                      <w:i/>
                      <w:lang w:val="tr-TR"/>
                    </w:rPr>
                  </m:ctrlPr>
                </m:sSupPr>
                <m:e>
                  <m:r>
                    <w:rPr>
                      <w:rFonts w:ascii="Cambria Math" w:eastAsiaTheme="minorEastAsia" w:hAnsi="Cambria Math"/>
                      <w:lang w:val="tr-TR"/>
                    </w:rPr>
                    <m:t>10</m:t>
                  </m:r>
                </m:e>
                <m:sup>
                  <m:r>
                    <w:rPr>
                      <w:rFonts w:ascii="Cambria Math" w:eastAsiaTheme="minorEastAsia" w:hAnsi="Cambria Math"/>
                      <w:lang w:val="tr-TR"/>
                    </w:rPr>
                    <m:t>3</m:t>
                  </m:r>
                </m:sup>
              </m:sSup>
            </m:den>
          </m:f>
          <m:r>
            <w:rPr>
              <w:rFonts w:ascii="Cambria Math" w:eastAsiaTheme="minorEastAsia" w:hAnsi="Cambria Math"/>
              <w:lang w:val="tr-TR"/>
            </w:rPr>
            <m:t>=149.2 uH</m:t>
          </m:r>
        </m:oMath>
      </m:oMathPara>
    </w:p>
    <w:p w14:paraId="5F95877A" w14:textId="77777777" w:rsidR="00494FA3" w:rsidRDefault="00494FA3" w:rsidP="00A22A9F">
      <w:pPr>
        <w:ind w:left="708"/>
        <w:jc w:val="both"/>
        <w:rPr>
          <w:rFonts w:eastAsiaTheme="minorEastAsia"/>
          <w:lang w:val="tr-TR"/>
        </w:rPr>
      </w:pPr>
    </w:p>
    <w:p w14:paraId="2BA2BE90" w14:textId="5FEED4DF" w:rsidR="00494FA3" w:rsidRDefault="00494FA3" w:rsidP="00CC2112">
      <w:pPr>
        <w:pStyle w:val="Balk2"/>
        <w:ind w:left="720"/>
        <w:jc w:val="both"/>
        <w:rPr>
          <w:noProof/>
        </w:rPr>
      </w:pPr>
    </w:p>
    <w:p w14:paraId="0664E2BA" w14:textId="54DFDBBD" w:rsidR="00494FA3" w:rsidRDefault="00A22A9F" w:rsidP="00A22A9F">
      <w:pPr>
        <w:ind w:left="720"/>
        <w:jc w:val="both"/>
      </w:pPr>
      <w:r>
        <w:t xml:space="preserve">For the core selection, we consider magnetic flux, cross sectional area of the core and copper properties. First, we searched the ferrite cores, however, they are not suitable for flyback converter design if we do not use air gap. The reason is that they have large permeability so </w:t>
      </w:r>
      <w:r>
        <w:lastRenderedPageBreak/>
        <w:t>that they are not convenient for storing energy. Then, we look at Kool Mu cores from Magnetics from the excel table.</w:t>
      </w:r>
      <w:r w:rsidR="00CC2112">
        <w:t xml:space="preserve"> We prepared </w:t>
      </w:r>
      <w:proofErr w:type="spellStart"/>
      <w:r w:rsidR="00CC2112">
        <w:t>Matlab</w:t>
      </w:r>
      <w:proofErr w:type="spellEnd"/>
      <w:r w:rsidR="00CC2112">
        <w:t xml:space="preserve"> Script that we also added it to the </w:t>
      </w:r>
      <w:proofErr w:type="spellStart"/>
      <w:r w:rsidR="00CC2112">
        <w:t>Github</w:t>
      </w:r>
      <w:proofErr w:type="spellEnd"/>
      <w:r w:rsidR="00CC2112">
        <w:t xml:space="preserve"> repository. We compared different cores from the Excel table that are already in the lab and will come in the May.</w:t>
      </w:r>
      <w:r>
        <w:t xml:space="preserve"> </w:t>
      </w:r>
      <w:r w:rsidR="00CC2112">
        <w:t xml:space="preserve">The core </w:t>
      </w:r>
      <w:r w:rsidR="00CC2112">
        <w:t>00K4022E090</w:t>
      </w:r>
      <w:r>
        <w:t xml:space="preserve"> satisfied the requirements as follows:</w:t>
      </w:r>
    </w:p>
    <w:p w14:paraId="6D5522C2" w14:textId="33DC2048" w:rsidR="00CC2112" w:rsidRDefault="00CC2112" w:rsidP="00A22A9F">
      <w:pPr>
        <w:ind w:left="720"/>
        <w:jc w:val="both"/>
      </w:pPr>
      <w:r>
        <w:t>We have calculated to primary number of turns as;</w:t>
      </w:r>
    </w:p>
    <w:p w14:paraId="0FEF0522" w14:textId="73BAC072" w:rsidR="00CC2112" w:rsidRPr="00175440" w:rsidRDefault="00CC2112" w:rsidP="00A22A9F">
      <w:pPr>
        <w:ind w:left="720"/>
        <w:jc w:val="both"/>
      </w:pPr>
      <m:oMathPara>
        <m:oMath>
          <m:r>
            <w:rPr>
              <w:rFonts w:ascii="Cambria Math" w:hAnsi="Cambria Math"/>
            </w:rPr>
            <m:t>Npri=</m:t>
          </m:r>
          <m:rad>
            <m:radPr>
              <m:degHide m:val="1"/>
              <m:ctrlPr>
                <w:rPr>
                  <w:rFonts w:ascii="Cambria Math" w:hAnsi="Cambria Math"/>
                  <w:i/>
                </w:rPr>
              </m:ctrlPr>
            </m:radPr>
            <m:deg/>
            <m:e>
              <m:f>
                <m:fPr>
                  <m:ctrlPr>
                    <w:rPr>
                      <w:rFonts w:ascii="Cambria Math" w:hAnsi="Cambria Math"/>
                      <w:i/>
                    </w:rPr>
                  </m:ctrlPr>
                </m:fPr>
                <m:num>
                  <m:r>
                    <w:rPr>
                      <w:rFonts w:ascii="Cambria Math" w:hAnsi="Cambria Math"/>
                    </w:rPr>
                    <m:t>Lm</m:t>
                  </m:r>
                </m:num>
                <m:den>
                  <m:r>
                    <w:rPr>
                      <w:rFonts w:ascii="Cambria Math" w:hAnsi="Cambria Math"/>
                    </w:rPr>
                    <m:t>AL</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149.2*</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281*</m:t>
                  </m:r>
                  <m:sSup>
                    <m:sSupPr>
                      <m:ctrlPr>
                        <w:rPr>
                          <w:rFonts w:ascii="Cambria Math" w:hAnsi="Cambria Math"/>
                          <w:i/>
                        </w:rPr>
                      </m:ctrlPr>
                    </m:sSupPr>
                    <m:e>
                      <m:r>
                        <w:rPr>
                          <w:rFonts w:ascii="Cambria Math" w:hAnsi="Cambria Math"/>
                        </w:rPr>
                        <m:t>10</m:t>
                      </m:r>
                    </m:e>
                    <m:sup>
                      <m:r>
                        <w:rPr>
                          <w:rFonts w:ascii="Cambria Math" w:hAnsi="Cambria Math"/>
                        </w:rPr>
                        <m:t>-9</m:t>
                      </m:r>
                    </m:sup>
                  </m:sSup>
                </m:den>
              </m:f>
            </m:e>
          </m:rad>
          <m:r>
            <w:rPr>
              <w:rFonts w:ascii="Cambria Math" w:hAnsi="Cambria Math"/>
            </w:rPr>
            <m:t>=</m:t>
          </m:r>
          <m:r>
            <w:rPr>
              <w:rFonts w:ascii="Cambria Math" w:hAnsi="Cambria Math"/>
            </w:rPr>
            <m:t xml:space="preserve"> </m:t>
          </m:r>
          <m:r>
            <w:rPr>
              <w:rFonts w:ascii="Cambria Math" w:hAnsi="Cambria Math"/>
            </w:rPr>
            <m:t>23.04258</m:t>
          </m:r>
        </m:oMath>
      </m:oMathPara>
    </w:p>
    <w:p w14:paraId="50649262" w14:textId="46C96AAB" w:rsidR="00175440" w:rsidRDefault="00175440" w:rsidP="00A22A9F">
      <w:pPr>
        <w:ind w:left="720"/>
        <w:jc w:val="both"/>
      </w:pPr>
      <w:r>
        <w:t>However, the number of turns should be integer number. Therefore we have taken as</w:t>
      </w:r>
    </w:p>
    <w:p w14:paraId="0D878706" w14:textId="1D54EE7C" w:rsidR="00175440" w:rsidRPr="00175440" w:rsidRDefault="00175440" w:rsidP="00A22A9F">
      <w:pPr>
        <w:ind w:left="720"/>
        <w:jc w:val="both"/>
      </w:pPr>
      <m:oMathPara>
        <m:oMath>
          <m:r>
            <w:rPr>
              <w:rFonts w:ascii="Cambria Math" w:hAnsi="Cambria Math"/>
            </w:rPr>
            <m:t>N1=24</m:t>
          </m:r>
        </m:oMath>
      </m:oMathPara>
    </w:p>
    <w:p w14:paraId="53FBDADB" w14:textId="2C1F00A6" w:rsidR="00175440" w:rsidRDefault="00175440" w:rsidP="00A22A9F">
      <w:pPr>
        <w:ind w:left="720"/>
        <w:jc w:val="both"/>
      </w:pPr>
      <w:r>
        <w:t>After that, we have calculated the reluctance of the core from the formula of</w:t>
      </w:r>
    </w:p>
    <w:p w14:paraId="18B14F81" w14:textId="5B4FA784" w:rsidR="00175440" w:rsidRPr="00CE5076" w:rsidRDefault="00175440" w:rsidP="00A22A9F">
      <w:pPr>
        <w:ind w:left="720"/>
        <w:jc w:val="both"/>
      </w:pPr>
      <m:oMathPara>
        <m:oMath>
          <m:r>
            <w:rPr>
              <w:rFonts w:ascii="Cambria Math" w:hAnsi="Cambria Math"/>
            </w:rPr>
            <m:t>R=</m:t>
          </m:r>
          <m:f>
            <m:fPr>
              <m:ctrlPr>
                <w:rPr>
                  <w:rFonts w:ascii="Cambria Math" w:hAnsi="Cambria Math"/>
                  <w:i/>
                </w:rPr>
              </m:ctrlPr>
            </m:fPr>
            <m:num>
              <m:r>
                <w:rPr>
                  <w:rFonts w:ascii="Cambria Math" w:hAnsi="Cambria Math"/>
                </w:rPr>
                <m:t>Le</m:t>
              </m:r>
            </m:num>
            <m:den>
              <m:r>
                <w:rPr>
                  <w:rFonts w:ascii="Cambria Math" w:hAnsi="Cambria Math"/>
                </w:rPr>
                <m:t>μ</m:t>
              </m:r>
              <m:r>
                <w:rPr>
                  <w:rFonts w:ascii="Cambria Math" w:hAnsi="Cambria Math"/>
                </w:rPr>
                <m:t>0*</m:t>
              </m:r>
              <m:r>
                <w:rPr>
                  <w:rFonts w:ascii="Cambria Math" w:hAnsi="Cambria Math"/>
                </w:rPr>
                <m:t>μ</m:t>
              </m:r>
              <m:r>
                <w:rPr>
                  <w:rFonts w:ascii="Cambria Math" w:hAnsi="Cambria Math"/>
                </w:rPr>
                <m:t>r*Ae</m:t>
              </m:r>
            </m:den>
          </m:f>
          <m:r>
            <w:rPr>
              <w:rFonts w:ascii="Cambria Math" w:hAnsi="Cambria Math"/>
            </w:rPr>
            <m:t>=</m:t>
          </m:r>
          <m:f>
            <m:fPr>
              <m:ctrlPr>
                <w:rPr>
                  <w:rFonts w:ascii="Cambria Math" w:hAnsi="Cambria Math"/>
                  <w:i/>
                </w:rPr>
              </m:ctrlPr>
            </m:fPr>
            <m:num>
              <m:r>
                <w:rPr>
                  <w:rFonts w:ascii="Cambria Math" w:hAnsi="Cambria Math"/>
                </w:rPr>
                <m:t>98.4*</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*90*237*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=3.6711*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A/Wb</m:t>
          </m:r>
        </m:oMath>
      </m:oMathPara>
    </w:p>
    <w:p w14:paraId="10598910" w14:textId="2602E093" w:rsidR="00CE5076" w:rsidRPr="00CE5076" w:rsidRDefault="00CE5076" w:rsidP="00A22A9F">
      <w:pPr>
        <w:ind w:left="720"/>
        <w:jc w:val="both"/>
      </w:pPr>
      <w:r>
        <w:t xml:space="preserve">Then, the maximum flux in the core is calculated </w:t>
      </w:r>
    </w:p>
    <w:p w14:paraId="67F18BB5" w14:textId="77777777" w:rsidR="00CE5076" w:rsidRPr="00175440" w:rsidRDefault="00CE5076" w:rsidP="00A22A9F">
      <w:pPr>
        <w:ind w:left="720"/>
        <w:jc w:val="both"/>
        <w:rPr>
          <w:lang w:val="tr-TR"/>
        </w:rPr>
      </w:pPr>
    </w:p>
    <w:p w14:paraId="66284B7A" w14:textId="1E0C13E9" w:rsidR="00CC2112" w:rsidRDefault="00CC2112" w:rsidP="00A22A9F">
      <w:pPr>
        <w:ind w:left="720"/>
        <w:jc w:val="both"/>
      </w:pPr>
      <w:r>
        <w:t>From the part a, we calculated Imax as a 7.467 A.</w:t>
      </w:r>
    </w:p>
    <w:p w14:paraId="10C1CCA6" w14:textId="77777777" w:rsidR="00A22A9F" w:rsidRDefault="00A22A9F" w:rsidP="00A22A9F">
      <w:pPr>
        <w:ind w:left="720"/>
        <w:jc w:val="both"/>
      </w:pPr>
    </w:p>
    <w:p w14:paraId="7E0BDEEF" w14:textId="77777777" w:rsidR="00A22A9F" w:rsidRPr="00494FA3" w:rsidRDefault="00A22A9F" w:rsidP="00A22A9F">
      <w:pPr>
        <w:ind w:left="720"/>
        <w:jc w:val="both"/>
      </w:pPr>
    </w:p>
    <w:p w14:paraId="14AC810C" w14:textId="6A8F1FB5" w:rsidR="00494FA3" w:rsidRDefault="00494FA3" w:rsidP="00A22A9F">
      <w:pPr>
        <w:pStyle w:val="Balk2"/>
        <w:numPr>
          <w:ilvl w:val="0"/>
          <w:numId w:val="4"/>
        </w:numPr>
        <w:jc w:val="both"/>
        <w:rPr>
          <w:noProof/>
        </w:rPr>
      </w:pPr>
      <w:r>
        <w:rPr>
          <w:noProof/>
        </w:rPr>
        <w:t>A</w:t>
      </w:r>
    </w:p>
    <w:p w14:paraId="1E96210C" w14:textId="77777777" w:rsidR="00494FA3" w:rsidRPr="00494FA3" w:rsidRDefault="00494FA3" w:rsidP="00A22A9F">
      <w:pPr>
        <w:ind w:left="720"/>
        <w:jc w:val="both"/>
      </w:pPr>
    </w:p>
    <w:p w14:paraId="3F9F32EA" w14:textId="640865AE" w:rsidR="00494FA3" w:rsidRDefault="00494FA3" w:rsidP="00A22A9F">
      <w:pPr>
        <w:pStyle w:val="Balk2"/>
        <w:numPr>
          <w:ilvl w:val="0"/>
          <w:numId w:val="4"/>
        </w:numPr>
        <w:jc w:val="both"/>
        <w:rPr>
          <w:noProof/>
        </w:rPr>
      </w:pPr>
      <w:r>
        <w:rPr>
          <w:noProof/>
        </w:rPr>
        <w:t>A</w:t>
      </w:r>
    </w:p>
    <w:p w14:paraId="13B53F4F" w14:textId="77777777" w:rsidR="00494FA3" w:rsidRPr="00494FA3" w:rsidRDefault="00494FA3" w:rsidP="00A22A9F">
      <w:pPr>
        <w:ind w:left="720"/>
        <w:jc w:val="both"/>
      </w:pPr>
    </w:p>
    <w:p w14:paraId="2FD11545" w14:textId="71983A4D" w:rsidR="00494FA3" w:rsidRDefault="00494FA3" w:rsidP="00A22A9F">
      <w:pPr>
        <w:pStyle w:val="Balk2"/>
        <w:numPr>
          <w:ilvl w:val="0"/>
          <w:numId w:val="4"/>
        </w:numPr>
        <w:jc w:val="both"/>
        <w:rPr>
          <w:noProof/>
        </w:rPr>
      </w:pPr>
      <w:r>
        <w:rPr>
          <w:noProof/>
        </w:rPr>
        <w:t>A</w:t>
      </w:r>
    </w:p>
    <w:p w14:paraId="617372B5" w14:textId="77777777" w:rsidR="00494FA3" w:rsidRDefault="00494FA3" w:rsidP="00A22A9F">
      <w:pPr>
        <w:ind w:left="720"/>
        <w:jc w:val="both"/>
      </w:pPr>
    </w:p>
    <w:p w14:paraId="33417EA4" w14:textId="77777777" w:rsidR="00494FA3" w:rsidRPr="00494FA3" w:rsidRDefault="00494FA3" w:rsidP="00A22A9F">
      <w:pPr>
        <w:ind w:left="720"/>
        <w:jc w:val="both"/>
      </w:pPr>
    </w:p>
    <w:p w14:paraId="64ED1475" w14:textId="0367C7EB" w:rsidR="003D42D2" w:rsidRPr="0010649C" w:rsidRDefault="00697B6B" w:rsidP="00A22A9F">
      <w:pPr>
        <w:pStyle w:val="figurecaption"/>
        <w:rPr>
          <w:rFonts w:asciiTheme="minorHAnsi" w:hAnsiTheme="minorHAnsi" w:cstheme="minorHAnsi"/>
          <w:b/>
          <w:sz w:val="20"/>
          <w:szCs w:val="20"/>
        </w:rPr>
      </w:pPr>
      <w:r>
        <w:rPr>
          <w:rFonts w:asciiTheme="minorHAnsi" w:hAnsiTheme="minorHAnsi" w:cstheme="minorHAnsi"/>
          <w:b/>
          <w:sz w:val="20"/>
          <w:szCs w:val="22"/>
        </w:rPr>
        <w:t>Figures with white background</w:t>
      </w:r>
      <w:r w:rsidR="00CB1F99">
        <w:rPr>
          <w:rFonts w:asciiTheme="minorHAnsi" w:hAnsiTheme="minorHAnsi" w:cstheme="minorHAnsi"/>
          <w:b/>
          <w:sz w:val="20"/>
          <w:szCs w:val="22"/>
        </w:rPr>
        <w:t>, axes names</w:t>
      </w:r>
      <w:r w:rsidR="004A3F6A">
        <w:rPr>
          <w:rFonts w:asciiTheme="minorHAnsi" w:hAnsiTheme="minorHAnsi" w:cstheme="minorHAnsi"/>
          <w:b/>
          <w:sz w:val="20"/>
          <w:szCs w:val="22"/>
        </w:rPr>
        <w:t xml:space="preserve"> with good font</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08F8AA3A" w14:textId="67431DDA" w:rsidR="003D42D2" w:rsidRPr="0010649C" w:rsidRDefault="004A3F6A" w:rsidP="00A22A9F">
      <w:pPr>
        <w:pStyle w:val="figurecaption"/>
        <w:rPr>
          <w:rFonts w:asciiTheme="minorHAnsi" w:hAnsiTheme="minorHAnsi" w:cstheme="minorHAnsi"/>
          <w:b/>
          <w:sz w:val="20"/>
          <w:szCs w:val="20"/>
        </w:rPr>
      </w:pPr>
      <w:r>
        <w:rPr>
          <w:rFonts w:asciiTheme="minorHAnsi" w:hAnsiTheme="minorHAnsi" w:cstheme="minorHAnsi"/>
          <w:b/>
          <w:sz w:val="20"/>
          <w:szCs w:val="22"/>
        </w:rPr>
        <w:t>Grammarly</w:t>
      </w:r>
      <w:r w:rsidR="003D42D2" w:rsidRPr="0010649C">
        <w:rPr>
          <w:rFonts w:asciiTheme="minorHAnsi" w:hAnsiTheme="minorHAnsi" w:cstheme="minorHAnsi"/>
          <w:b/>
          <w:sz w:val="20"/>
          <w:szCs w:val="20"/>
        </w:rPr>
        <w:t>.</w:t>
      </w:r>
      <w:r w:rsidR="003D42D2" w:rsidRPr="0010649C">
        <w:rPr>
          <w:rFonts w:asciiTheme="minorHAnsi" w:hAnsiTheme="minorHAnsi" w:cstheme="minorHAnsi"/>
          <w:b/>
          <w:sz w:val="20"/>
          <w:szCs w:val="22"/>
        </w:rPr>
        <w:t xml:space="preserve"> </w:t>
      </w:r>
    </w:p>
    <w:p w14:paraId="6B288BF9" w14:textId="77777777" w:rsidR="00554DE6" w:rsidRDefault="00554DE6" w:rsidP="00A22A9F">
      <w:pPr>
        <w:ind w:firstLine="720"/>
        <w:jc w:val="both"/>
        <w:rPr>
          <w:rFonts w:asciiTheme="minorHAnsi" w:hAnsiTheme="minorHAnsi" w:cs="Arial"/>
          <w:sz w:val="24"/>
          <w:szCs w:val="24"/>
          <w:shd w:val="clear" w:color="auto" w:fill="FFFFFF"/>
        </w:rPr>
      </w:pPr>
    </w:p>
    <w:p w14:paraId="00000007" w14:textId="114B1AC0" w:rsidR="000A3074" w:rsidRDefault="00EB19DF" w:rsidP="00A22A9F">
      <w:pPr>
        <w:pStyle w:val="Balk2"/>
        <w:jc w:val="both"/>
      </w:pPr>
      <w:r>
        <w:t>Conclusion</w:t>
      </w:r>
      <w:r w:rsidR="00697B6B">
        <w:t>s</w:t>
      </w:r>
    </w:p>
    <w:p w14:paraId="00000008" w14:textId="7CB4609C" w:rsidR="000A3074" w:rsidRDefault="0091677B" w:rsidP="00A22A9F">
      <w:pPr>
        <w:jc w:val="both"/>
        <w:rPr>
          <w:sz w:val="24"/>
          <w:szCs w:val="24"/>
        </w:rPr>
      </w:pPr>
      <w:r>
        <w:tab/>
      </w:r>
      <w:r w:rsidR="00A626FE">
        <w:t>NOT SUMMARY</w:t>
      </w:r>
    </w:p>
    <w:p w14:paraId="00729220" w14:textId="47171A29" w:rsidR="00B350E6" w:rsidRPr="008A319C" w:rsidRDefault="00EB19DF" w:rsidP="00A22A9F">
      <w:pPr>
        <w:pBdr>
          <w:top w:val="nil"/>
          <w:left w:val="nil"/>
          <w:bottom w:val="nil"/>
          <w:right w:val="nil"/>
          <w:between w:val="nil"/>
        </w:pBdr>
        <w:jc w:val="both"/>
      </w:pPr>
      <w:r w:rsidRPr="00C10B07">
        <w:rPr>
          <w:color w:val="000000"/>
          <w:sz w:val="24"/>
          <w:szCs w:val="24"/>
          <w:u w:val="single"/>
        </w:rPr>
        <w:t xml:space="preserve"> </w:t>
      </w:r>
    </w:p>
    <w:sectPr w:rsidR="00B350E6" w:rsidRPr="008A319C" w:rsidSect="00755665">
      <w:headerReference w:type="default" r:id="rId11"/>
      <w:footerReference w:type="default" r:id="rId12"/>
      <w:pgSz w:w="11906" w:h="16838"/>
      <w:pgMar w:top="1440" w:right="1440" w:bottom="1440" w:left="1440" w:header="9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CEB12" w14:textId="77777777" w:rsidR="00E66DA3" w:rsidRDefault="00E66DA3">
      <w:pPr>
        <w:spacing w:after="0" w:line="240" w:lineRule="auto"/>
      </w:pPr>
      <w:r>
        <w:separator/>
      </w:r>
    </w:p>
  </w:endnote>
  <w:endnote w:type="continuationSeparator" w:id="0">
    <w:p w14:paraId="2599957A" w14:textId="77777777" w:rsidR="00E66DA3" w:rsidRDefault="00E6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27281"/>
      <w:docPartObj>
        <w:docPartGallery w:val="Page Numbers (Bottom of Page)"/>
        <w:docPartUnique/>
      </w:docPartObj>
    </w:sdtPr>
    <w:sdtContent>
      <w:p w14:paraId="1487E8CD" w14:textId="0B3CE108" w:rsidR="00B17E08" w:rsidRDefault="00B17E08">
        <w:pPr>
          <w:pStyle w:val="AltBilgi"/>
          <w:jc w:val="center"/>
        </w:pPr>
        <w:r>
          <w:fldChar w:fldCharType="begin"/>
        </w:r>
        <w:r>
          <w:instrText>PAGE   \* MERGEFORMAT</w:instrText>
        </w:r>
        <w:r>
          <w:fldChar w:fldCharType="separate"/>
        </w:r>
        <w:r>
          <w:rPr>
            <w:lang w:val="tr-TR"/>
          </w:rPr>
          <w:t>2</w:t>
        </w:r>
        <w:r>
          <w:fldChar w:fldCharType="end"/>
        </w:r>
      </w:p>
    </w:sdtContent>
  </w:sdt>
  <w:p w14:paraId="4FBB30A1" w14:textId="77777777" w:rsidR="008A7CCF" w:rsidRDefault="008A7CC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19BF" w14:textId="77777777" w:rsidR="00E66DA3" w:rsidRDefault="00E66DA3">
      <w:pPr>
        <w:spacing w:after="0" w:line="240" w:lineRule="auto"/>
      </w:pPr>
      <w:r>
        <w:separator/>
      </w:r>
    </w:p>
  </w:footnote>
  <w:footnote w:type="continuationSeparator" w:id="0">
    <w:p w14:paraId="43E20939" w14:textId="77777777" w:rsidR="00E66DA3" w:rsidRDefault="00E66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01EBA8AB" w:rsidR="000A3074" w:rsidRDefault="000A3074">
    <w:pPr>
      <w:pBdr>
        <w:top w:val="nil"/>
        <w:left w:val="nil"/>
        <w:bottom w:val="nil"/>
        <w:right w:val="nil"/>
        <w:between w:val="nil"/>
      </w:pBdr>
      <w:tabs>
        <w:tab w:val="left" w:pos="5040"/>
        <w:tab w:val="left" w:pos="630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4AC2"/>
    <w:multiLevelType w:val="multilevel"/>
    <w:tmpl w:val="540EF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D05DB7"/>
    <w:multiLevelType w:val="hybridMultilevel"/>
    <w:tmpl w:val="58D67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02C58"/>
    <w:multiLevelType w:val="hybridMultilevel"/>
    <w:tmpl w:val="605AF9CA"/>
    <w:lvl w:ilvl="0" w:tplc="64D6C7E4">
      <w:start w:val="1"/>
      <w:numFmt w:val="decimal"/>
      <w:pStyle w:val="figurecaption"/>
      <w:lvlText w:val="Fig. %1."/>
      <w:lvlJc w:val="left"/>
      <w:pPr>
        <w:ind w:left="8060" w:hanging="360"/>
      </w:pPr>
      <w:rPr>
        <w:rFonts w:asciiTheme="minorHAnsi" w:hAnsiTheme="minorHAnsi" w:cstheme="minorHAnsi" w:hint="default"/>
        <w:b/>
        <w:bCs w:val="0"/>
        <w:i w:val="0"/>
        <w:iCs w:val="0"/>
        <w:color w:val="auto"/>
        <w:sz w:val="20"/>
        <w:szCs w:val="20"/>
      </w:rPr>
    </w:lvl>
    <w:lvl w:ilvl="1" w:tplc="04090019">
      <w:start w:val="1"/>
      <w:numFmt w:val="lowerLetter"/>
      <w:lvlText w:val="%2."/>
      <w:lvlJc w:val="left"/>
      <w:pPr>
        <w:tabs>
          <w:tab w:val="num" w:pos="9140"/>
        </w:tabs>
        <w:ind w:left="9140" w:hanging="360"/>
      </w:pPr>
      <w:rPr>
        <w:rFonts w:cs="Times New Roman"/>
      </w:rPr>
    </w:lvl>
    <w:lvl w:ilvl="2" w:tplc="0409001B">
      <w:start w:val="1"/>
      <w:numFmt w:val="lowerRoman"/>
      <w:lvlText w:val="%3."/>
      <w:lvlJc w:val="right"/>
      <w:pPr>
        <w:tabs>
          <w:tab w:val="num" w:pos="9860"/>
        </w:tabs>
        <w:ind w:left="9860" w:hanging="180"/>
      </w:pPr>
      <w:rPr>
        <w:rFonts w:cs="Times New Roman"/>
      </w:rPr>
    </w:lvl>
    <w:lvl w:ilvl="3" w:tplc="0409000F">
      <w:start w:val="1"/>
      <w:numFmt w:val="decimal"/>
      <w:lvlText w:val="%4."/>
      <w:lvlJc w:val="left"/>
      <w:pPr>
        <w:tabs>
          <w:tab w:val="num" w:pos="10580"/>
        </w:tabs>
        <w:ind w:left="10580" w:hanging="360"/>
      </w:pPr>
      <w:rPr>
        <w:rFonts w:cs="Times New Roman"/>
      </w:rPr>
    </w:lvl>
    <w:lvl w:ilvl="4" w:tplc="04090019">
      <w:start w:val="1"/>
      <w:numFmt w:val="lowerLetter"/>
      <w:lvlText w:val="%5."/>
      <w:lvlJc w:val="left"/>
      <w:pPr>
        <w:tabs>
          <w:tab w:val="num" w:pos="11300"/>
        </w:tabs>
        <w:ind w:left="11300" w:hanging="360"/>
      </w:pPr>
      <w:rPr>
        <w:rFonts w:cs="Times New Roman"/>
      </w:rPr>
    </w:lvl>
    <w:lvl w:ilvl="5" w:tplc="0409001B">
      <w:start w:val="1"/>
      <w:numFmt w:val="lowerRoman"/>
      <w:lvlText w:val="%6."/>
      <w:lvlJc w:val="right"/>
      <w:pPr>
        <w:tabs>
          <w:tab w:val="num" w:pos="12020"/>
        </w:tabs>
        <w:ind w:left="12020" w:hanging="180"/>
      </w:pPr>
      <w:rPr>
        <w:rFonts w:cs="Times New Roman"/>
      </w:rPr>
    </w:lvl>
    <w:lvl w:ilvl="6" w:tplc="0409000F">
      <w:start w:val="1"/>
      <w:numFmt w:val="decimal"/>
      <w:lvlText w:val="%7."/>
      <w:lvlJc w:val="left"/>
      <w:pPr>
        <w:tabs>
          <w:tab w:val="num" w:pos="12740"/>
        </w:tabs>
        <w:ind w:left="12740" w:hanging="360"/>
      </w:pPr>
      <w:rPr>
        <w:rFonts w:cs="Times New Roman"/>
      </w:rPr>
    </w:lvl>
    <w:lvl w:ilvl="7" w:tplc="04090019">
      <w:start w:val="1"/>
      <w:numFmt w:val="lowerLetter"/>
      <w:lvlText w:val="%8."/>
      <w:lvlJc w:val="left"/>
      <w:pPr>
        <w:tabs>
          <w:tab w:val="num" w:pos="13460"/>
        </w:tabs>
        <w:ind w:left="13460" w:hanging="360"/>
      </w:pPr>
      <w:rPr>
        <w:rFonts w:cs="Times New Roman"/>
      </w:rPr>
    </w:lvl>
    <w:lvl w:ilvl="8" w:tplc="0409001B">
      <w:start w:val="1"/>
      <w:numFmt w:val="lowerRoman"/>
      <w:lvlText w:val="%9."/>
      <w:lvlJc w:val="right"/>
      <w:pPr>
        <w:tabs>
          <w:tab w:val="num" w:pos="14180"/>
        </w:tabs>
        <w:ind w:left="14180" w:hanging="180"/>
      </w:pPr>
      <w:rPr>
        <w:rFonts w:cs="Times New Roman"/>
      </w:rPr>
    </w:lvl>
  </w:abstractNum>
  <w:abstractNum w:abstractNumId="3" w15:restartNumberingAfterBreak="0">
    <w:nsid w:val="6FDB7145"/>
    <w:multiLevelType w:val="multilevel"/>
    <w:tmpl w:val="8892D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EBA08D3"/>
    <w:multiLevelType w:val="multilevel"/>
    <w:tmpl w:val="524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139677">
    <w:abstractNumId w:val="3"/>
  </w:num>
  <w:num w:numId="2" w16cid:durableId="696539554">
    <w:abstractNumId w:val="0"/>
  </w:num>
  <w:num w:numId="3" w16cid:durableId="15866446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7704181">
    <w:abstractNumId w:val="1"/>
  </w:num>
  <w:num w:numId="5" w16cid:durableId="1025862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jWyNLMwMDc3NTFW0lEKTi0uzszPAykwqQUAUQvTKSwAAAA="/>
  </w:docVars>
  <w:rsids>
    <w:rsidRoot w:val="000A3074"/>
    <w:rsid w:val="00025C46"/>
    <w:rsid w:val="0004335A"/>
    <w:rsid w:val="00045660"/>
    <w:rsid w:val="00071406"/>
    <w:rsid w:val="00071C96"/>
    <w:rsid w:val="0008258A"/>
    <w:rsid w:val="00095124"/>
    <w:rsid w:val="000A3074"/>
    <w:rsid w:val="000B4F04"/>
    <w:rsid w:val="000D0358"/>
    <w:rsid w:val="000E5852"/>
    <w:rsid w:val="000F3997"/>
    <w:rsid w:val="0010475E"/>
    <w:rsid w:val="00115E2F"/>
    <w:rsid w:val="00160D8C"/>
    <w:rsid w:val="001746FA"/>
    <w:rsid w:val="00175440"/>
    <w:rsid w:val="0019430C"/>
    <w:rsid w:val="001B441D"/>
    <w:rsid w:val="001C622E"/>
    <w:rsid w:val="00202B7A"/>
    <w:rsid w:val="002131CB"/>
    <w:rsid w:val="0025584C"/>
    <w:rsid w:val="00264966"/>
    <w:rsid w:val="0027276E"/>
    <w:rsid w:val="00286C20"/>
    <w:rsid w:val="00290AD4"/>
    <w:rsid w:val="002D45A2"/>
    <w:rsid w:val="003A00A6"/>
    <w:rsid w:val="003D0BA7"/>
    <w:rsid w:val="003D42D2"/>
    <w:rsid w:val="003E12EB"/>
    <w:rsid w:val="004064B2"/>
    <w:rsid w:val="00455FDE"/>
    <w:rsid w:val="00463703"/>
    <w:rsid w:val="00465576"/>
    <w:rsid w:val="004917EC"/>
    <w:rsid w:val="00494FA3"/>
    <w:rsid w:val="004A3F6A"/>
    <w:rsid w:val="004C7F72"/>
    <w:rsid w:val="004D27BC"/>
    <w:rsid w:val="004D3DE5"/>
    <w:rsid w:val="004E672E"/>
    <w:rsid w:val="00515E83"/>
    <w:rsid w:val="00554DE6"/>
    <w:rsid w:val="0057496D"/>
    <w:rsid w:val="005A1813"/>
    <w:rsid w:val="005B55B0"/>
    <w:rsid w:val="005C18EB"/>
    <w:rsid w:val="005C77CC"/>
    <w:rsid w:val="005D7F45"/>
    <w:rsid w:val="00611E7A"/>
    <w:rsid w:val="00614385"/>
    <w:rsid w:val="00651FE3"/>
    <w:rsid w:val="00660C6D"/>
    <w:rsid w:val="00697B6B"/>
    <w:rsid w:val="006F4668"/>
    <w:rsid w:val="007040EF"/>
    <w:rsid w:val="00721EB0"/>
    <w:rsid w:val="00746F60"/>
    <w:rsid w:val="00755665"/>
    <w:rsid w:val="007735E1"/>
    <w:rsid w:val="00777822"/>
    <w:rsid w:val="007E7FA4"/>
    <w:rsid w:val="007F1DF2"/>
    <w:rsid w:val="00813362"/>
    <w:rsid w:val="008251DA"/>
    <w:rsid w:val="008A319C"/>
    <w:rsid w:val="008A7CCF"/>
    <w:rsid w:val="008C25C1"/>
    <w:rsid w:val="008C51D4"/>
    <w:rsid w:val="008E6500"/>
    <w:rsid w:val="00912319"/>
    <w:rsid w:val="0091677B"/>
    <w:rsid w:val="00920B37"/>
    <w:rsid w:val="00953A37"/>
    <w:rsid w:val="0098269E"/>
    <w:rsid w:val="00994B6C"/>
    <w:rsid w:val="009B453A"/>
    <w:rsid w:val="009C24DC"/>
    <w:rsid w:val="009F0200"/>
    <w:rsid w:val="00A02E57"/>
    <w:rsid w:val="00A07CD4"/>
    <w:rsid w:val="00A22A9F"/>
    <w:rsid w:val="00A316C7"/>
    <w:rsid w:val="00A5098B"/>
    <w:rsid w:val="00A626FE"/>
    <w:rsid w:val="00A706FB"/>
    <w:rsid w:val="00A7220A"/>
    <w:rsid w:val="00A865B9"/>
    <w:rsid w:val="00A94BF6"/>
    <w:rsid w:val="00A971FA"/>
    <w:rsid w:val="00A97BAE"/>
    <w:rsid w:val="00AA0744"/>
    <w:rsid w:val="00AB7ABC"/>
    <w:rsid w:val="00B10DFA"/>
    <w:rsid w:val="00B17E08"/>
    <w:rsid w:val="00B350E6"/>
    <w:rsid w:val="00B44DDE"/>
    <w:rsid w:val="00B753B3"/>
    <w:rsid w:val="00B80470"/>
    <w:rsid w:val="00B874E9"/>
    <w:rsid w:val="00BB4338"/>
    <w:rsid w:val="00BC42F8"/>
    <w:rsid w:val="00BD223F"/>
    <w:rsid w:val="00C10B07"/>
    <w:rsid w:val="00C127A0"/>
    <w:rsid w:val="00C220A3"/>
    <w:rsid w:val="00C376D8"/>
    <w:rsid w:val="00C672A7"/>
    <w:rsid w:val="00CB1F99"/>
    <w:rsid w:val="00CC1206"/>
    <w:rsid w:val="00CC1B33"/>
    <w:rsid w:val="00CC2112"/>
    <w:rsid w:val="00CD1D4F"/>
    <w:rsid w:val="00CD46DF"/>
    <w:rsid w:val="00CD4E79"/>
    <w:rsid w:val="00CE5076"/>
    <w:rsid w:val="00D0336D"/>
    <w:rsid w:val="00D77A24"/>
    <w:rsid w:val="00D84C9B"/>
    <w:rsid w:val="00D858A3"/>
    <w:rsid w:val="00DA71F2"/>
    <w:rsid w:val="00DB0798"/>
    <w:rsid w:val="00DC1362"/>
    <w:rsid w:val="00E478B7"/>
    <w:rsid w:val="00E66DA3"/>
    <w:rsid w:val="00E70DCE"/>
    <w:rsid w:val="00E96418"/>
    <w:rsid w:val="00EB19DF"/>
    <w:rsid w:val="00EE16DF"/>
    <w:rsid w:val="00F468D1"/>
    <w:rsid w:val="00F67933"/>
    <w:rsid w:val="00F92A3F"/>
    <w:rsid w:val="00F943A5"/>
    <w:rsid w:val="00FB20DD"/>
    <w:rsid w:val="00FF0A38"/>
    <w:rsid w:val="00FF3F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E019"/>
  <w15:docId w15:val="{7E436700-B895-48C3-B3C0-76A8CD8D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92B6C"/>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92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paragraph" w:styleId="stBilgi">
    <w:name w:val="header"/>
    <w:basedOn w:val="Normal"/>
    <w:link w:val="stBilgiChar"/>
    <w:uiPriority w:val="99"/>
    <w:unhideWhenUsed/>
    <w:rsid w:val="00F92B6C"/>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92B6C"/>
  </w:style>
  <w:style w:type="paragraph" w:styleId="AltBilgi">
    <w:name w:val="footer"/>
    <w:basedOn w:val="Normal"/>
    <w:link w:val="AltBilgiChar"/>
    <w:uiPriority w:val="99"/>
    <w:unhideWhenUsed/>
    <w:rsid w:val="00F92B6C"/>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F92B6C"/>
  </w:style>
  <w:style w:type="character" w:customStyle="1" w:styleId="Balk1Char">
    <w:name w:val="Başlık 1 Char"/>
    <w:basedOn w:val="VarsaylanParagrafYazTipi"/>
    <w:link w:val="Balk1"/>
    <w:uiPriority w:val="9"/>
    <w:rsid w:val="00F92B6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F92B6C"/>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7F1C99"/>
    <w:pPr>
      <w:spacing w:after="0" w:line="240" w:lineRule="auto"/>
    </w:pPr>
  </w:style>
  <w:style w:type="paragraph" w:styleId="ListeParagraf">
    <w:name w:val="List Paragraph"/>
    <w:basedOn w:val="Normal"/>
    <w:uiPriority w:val="34"/>
    <w:qFormat/>
    <w:rsid w:val="007F1C99"/>
    <w:pPr>
      <w:ind w:left="720"/>
      <w:contextualSpacing/>
    </w:p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styleId="TabloKlavuzu">
    <w:name w:val="Table Grid"/>
    <w:basedOn w:val="NormalTablo"/>
    <w:uiPriority w:val="39"/>
    <w:rsid w:val="009C2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92A3F"/>
    <w:rPr>
      <w:color w:val="0563C1" w:themeColor="hyperlink"/>
      <w:u w:val="single"/>
    </w:rPr>
  </w:style>
  <w:style w:type="character" w:styleId="zmlenmeyenBahsetme">
    <w:name w:val="Unresolved Mention"/>
    <w:basedOn w:val="VarsaylanParagrafYazTipi"/>
    <w:uiPriority w:val="99"/>
    <w:semiHidden/>
    <w:unhideWhenUsed/>
    <w:rsid w:val="00F92A3F"/>
    <w:rPr>
      <w:color w:val="605E5C"/>
      <w:shd w:val="clear" w:color="auto" w:fill="E1DFDD"/>
    </w:rPr>
  </w:style>
  <w:style w:type="paragraph" w:customStyle="1" w:styleId="figurecaption">
    <w:name w:val="figure caption"/>
    <w:rsid w:val="003D42D2"/>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character" w:styleId="YerTutucuMetni">
    <w:name w:val="Placeholder Text"/>
    <w:basedOn w:val="VarsaylanParagrafYazTipi"/>
    <w:uiPriority w:val="99"/>
    <w:semiHidden/>
    <w:rsid w:val="00CC21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21528">
      <w:bodyDiv w:val="1"/>
      <w:marLeft w:val="0"/>
      <w:marRight w:val="0"/>
      <w:marTop w:val="0"/>
      <w:marBottom w:val="0"/>
      <w:divBdr>
        <w:top w:val="none" w:sz="0" w:space="0" w:color="auto"/>
        <w:left w:val="none" w:sz="0" w:space="0" w:color="auto"/>
        <w:bottom w:val="none" w:sz="0" w:space="0" w:color="auto"/>
        <w:right w:val="none" w:sz="0" w:space="0" w:color="auto"/>
      </w:divBdr>
    </w:div>
    <w:div w:id="388918823">
      <w:bodyDiv w:val="1"/>
      <w:marLeft w:val="0"/>
      <w:marRight w:val="0"/>
      <w:marTop w:val="0"/>
      <w:marBottom w:val="0"/>
      <w:divBdr>
        <w:top w:val="none" w:sz="0" w:space="0" w:color="auto"/>
        <w:left w:val="none" w:sz="0" w:space="0" w:color="auto"/>
        <w:bottom w:val="none" w:sz="0" w:space="0" w:color="auto"/>
        <w:right w:val="none" w:sz="0" w:space="0" w:color="auto"/>
      </w:divBdr>
    </w:div>
    <w:div w:id="1016493886">
      <w:bodyDiv w:val="1"/>
      <w:marLeft w:val="0"/>
      <w:marRight w:val="0"/>
      <w:marTop w:val="0"/>
      <w:marBottom w:val="0"/>
      <w:divBdr>
        <w:top w:val="none" w:sz="0" w:space="0" w:color="auto"/>
        <w:left w:val="none" w:sz="0" w:space="0" w:color="auto"/>
        <w:bottom w:val="none" w:sz="0" w:space="0" w:color="auto"/>
        <w:right w:val="none" w:sz="0" w:space="0" w:color="auto"/>
      </w:divBdr>
      <w:divsChild>
        <w:div w:id="806510520">
          <w:marLeft w:val="0"/>
          <w:marRight w:val="0"/>
          <w:marTop w:val="0"/>
          <w:marBottom w:val="0"/>
          <w:divBdr>
            <w:top w:val="none" w:sz="0" w:space="0" w:color="auto"/>
            <w:left w:val="none" w:sz="0" w:space="0" w:color="auto"/>
            <w:bottom w:val="none" w:sz="0" w:space="0" w:color="auto"/>
            <w:right w:val="none" w:sz="0" w:space="0" w:color="auto"/>
          </w:divBdr>
          <w:divsChild>
            <w:div w:id="14486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EVWqXItqeo4+Zw2ne9ue3nnqKFA==">AMUW2mUp+SZOsPvxwd/EBk4RP6567ihCpgiqIPIzIWXeBE4Hi8uBecAU+BAPzvLw9OWj+u/E7dm3MnZApEVhmVhKnRKlys1jiHODngmadOVDToXzabzjWUYIfLuexnLVJwlxywWfyUHr</go:docsCustomData>
</go:gDocsCustomXmlDataStorage>
</file>

<file path=customXml/itemProps1.xml><?xml version="1.0" encoding="utf-8"?>
<ds:datastoreItem xmlns:ds="http://schemas.openxmlformats.org/officeDocument/2006/customXml" ds:itemID="{A50C05E4-433F-4FDD-8345-F7C1C2D45B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4</Pages>
  <Words>557</Words>
  <Characters>3180</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Mehmet Çetinkaya</dc:creator>
  <cp:lastModifiedBy>Ekin Arda Çömez</cp:lastModifiedBy>
  <cp:revision>111</cp:revision>
  <dcterms:created xsi:type="dcterms:W3CDTF">2019-09-22T17:54:00Z</dcterms:created>
  <dcterms:modified xsi:type="dcterms:W3CDTF">2023-05-04T13:21:00Z</dcterms:modified>
</cp:coreProperties>
</file>