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548dd4"/>
          <w:sz w:val="22"/>
          <w:szCs w:val="22"/>
          <w:rtl w:val="0"/>
        </w:rPr>
        <w:t xml:space="preserve">Ozaner Hansha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548dd4"/>
          <w:sz w:val="22"/>
          <w:szCs w:val="22"/>
          <w:rtl w:val="0"/>
        </w:rPr>
        <w:t xml:space="preserve">Dr. Jones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548dd4"/>
          <w:sz w:val="22"/>
          <w:szCs w:val="22"/>
          <w:rtl w:val="0"/>
        </w:rPr>
        <w:t xml:space="preserve">AP Computer Science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548dd4"/>
          <w:sz w:val="22"/>
          <w:szCs w:val="22"/>
          <w:rtl w:val="0"/>
        </w:rPr>
        <w:t xml:space="preserve">3-??-16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548dd4"/>
          <w:sz w:val="22"/>
          <w:szCs w:val="22"/>
          <w:rtl w:val="0"/>
        </w:rPr>
        <w:t xml:space="preserve">Hangman Application Requirements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548dd4"/>
          <w:sz w:val="22"/>
          <w:szCs w:val="22"/>
          <w:rtl w:val="0"/>
        </w:rPr>
        <w:t xml:space="preserve">My requirements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990" w:hanging="540"/>
        <w:contextualSpacing w:val="1"/>
        <w:rPr>
          <w:rFonts w:ascii="Arial" w:cs="Arial" w:eastAsia="Arial" w:hAnsi="Arial"/>
          <w:color w:val="548dd4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548dd4"/>
          <w:sz w:val="22"/>
          <w:szCs w:val="22"/>
          <w:rtl w:val="0"/>
        </w:rPr>
        <w:t xml:space="preserve">The application </w:t>
      </w:r>
      <w:r w:rsidDel="00000000" w:rsidR="00000000" w:rsidRPr="00000000">
        <w:rPr>
          <w:rFonts w:ascii="Arial" w:cs="Arial" w:eastAsia="Arial" w:hAnsi="Arial"/>
          <w:b w:val="1"/>
          <w:color w:val="548dd4"/>
          <w:sz w:val="22"/>
          <w:szCs w:val="22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color w:val="548dd4"/>
          <w:sz w:val="22"/>
          <w:szCs w:val="22"/>
          <w:rtl w:val="0"/>
        </w:rPr>
        <w:t xml:space="preserve"> implement the standard rules of Hangman.  (See the appendix below.)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990" w:hanging="540"/>
        <w:contextualSpacing w:val="1"/>
        <w:rPr>
          <w:rFonts w:ascii="Arial" w:cs="Arial" w:eastAsia="Arial" w:hAnsi="Arial"/>
          <w:color w:val="548dd4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548dd4"/>
          <w:sz w:val="22"/>
          <w:szCs w:val="22"/>
          <w:rtl w:val="0"/>
        </w:rPr>
        <w:t xml:space="preserve">The application </w:t>
      </w:r>
      <w:r w:rsidDel="00000000" w:rsidR="00000000" w:rsidRPr="00000000">
        <w:rPr>
          <w:rFonts w:ascii="Arial" w:cs="Arial" w:eastAsia="Arial" w:hAnsi="Arial"/>
          <w:b w:val="1"/>
          <w:color w:val="548dd4"/>
          <w:sz w:val="22"/>
          <w:szCs w:val="22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color w:val="548dd4"/>
          <w:sz w:val="22"/>
          <w:szCs w:val="22"/>
          <w:rtl w:val="0"/>
        </w:rPr>
        <w:t xml:space="preserve"> provide a GUI game environment rather than a console.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990" w:hanging="540"/>
        <w:contextualSpacing w:val="1"/>
        <w:rPr>
          <w:rFonts w:ascii="Arial" w:cs="Arial" w:eastAsia="Arial" w:hAnsi="Arial"/>
          <w:color w:val="548dd4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548dd4"/>
          <w:sz w:val="22"/>
          <w:szCs w:val="22"/>
          <w:rtl w:val="0"/>
        </w:rPr>
        <w:t xml:space="preserve">Users </w:t>
      </w:r>
      <w:r w:rsidDel="00000000" w:rsidR="00000000" w:rsidRPr="00000000">
        <w:rPr>
          <w:rFonts w:ascii="Arial" w:cs="Arial" w:eastAsia="Arial" w:hAnsi="Arial"/>
          <w:b w:val="1"/>
          <w:color w:val="548dd4"/>
          <w:sz w:val="22"/>
          <w:szCs w:val="22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color w:val="548dd4"/>
          <w:sz w:val="22"/>
          <w:szCs w:val="22"/>
          <w:rtl w:val="0"/>
        </w:rPr>
        <w:t xml:space="preserve"> be able to play multiple rounds of Hangman.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990" w:hanging="540"/>
        <w:contextualSpacing w:val="1"/>
        <w:rPr>
          <w:rFonts w:ascii="Arial" w:cs="Arial" w:eastAsia="Arial" w:hAnsi="Arial"/>
          <w:color w:val="548dd4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548dd4"/>
          <w:sz w:val="22"/>
          <w:szCs w:val="22"/>
          <w:rtl w:val="0"/>
        </w:rPr>
        <w:t xml:space="preserve">The game </w:t>
      </w:r>
      <w:r w:rsidDel="00000000" w:rsidR="00000000" w:rsidRPr="00000000">
        <w:rPr>
          <w:rFonts w:ascii="Arial" w:cs="Arial" w:eastAsia="Arial" w:hAnsi="Arial"/>
          <w:b w:val="1"/>
          <w:color w:val="548dd4"/>
          <w:sz w:val="22"/>
          <w:szCs w:val="22"/>
          <w:rtl w:val="0"/>
        </w:rPr>
        <w:t xml:space="preserve">should</w:t>
      </w:r>
      <w:r w:rsidDel="00000000" w:rsidR="00000000" w:rsidRPr="00000000">
        <w:rPr>
          <w:rFonts w:ascii="Arial" w:cs="Arial" w:eastAsia="Arial" w:hAnsi="Arial"/>
          <w:color w:val="548dd4"/>
          <w:sz w:val="22"/>
          <w:szCs w:val="22"/>
          <w:rtl w:val="0"/>
        </w:rPr>
        <w:t xml:space="preserve"> remain responsive (millisecond response times).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990" w:hanging="540"/>
        <w:contextualSpacing w:val="1"/>
        <w:rPr>
          <w:rFonts w:ascii="Arial" w:cs="Arial" w:eastAsia="Arial" w:hAnsi="Arial"/>
          <w:color w:val="548dd4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548dd4"/>
          <w:sz w:val="22"/>
          <w:szCs w:val="22"/>
          <w:rtl w:val="0"/>
        </w:rPr>
        <w:t xml:space="preserve">The game </w:t>
      </w:r>
      <w:r w:rsidDel="00000000" w:rsidR="00000000" w:rsidRPr="00000000">
        <w:rPr>
          <w:rFonts w:ascii="Arial" w:cs="Arial" w:eastAsia="Arial" w:hAnsi="Arial"/>
          <w:b w:val="1"/>
          <w:color w:val="548dd4"/>
          <w:sz w:val="22"/>
          <w:szCs w:val="22"/>
          <w:rtl w:val="0"/>
        </w:rPr>
        <w:t xml:space="preserve">should</w:t>
      </w:r>
      <w:r w:rsidDel="00000000" w:rsidR="00000000" w:rsidRPr="00000000">
        <w:rPr>
          <w:rFonts w:ascii="Arial" w:cs="Arial" w:eastAsia="Arial" w:hAnsi="Arial"/>
          <w:color w:val="548dd4"/>
          <w:sz w:val="22"/>
          <w:szCs w:val="22"/>
          <w:rtl w:val="0"/>
        </w:rPr>
        <w:t xml:space="preserve"> work on Windows and Mac OS.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990" w:hanging="540"/>
        <w:contextualSpacing w:val="1"/>
        <w:rPr>
          <w:rFonts w:ascii="Arial" w:cs="Arial" w:eastAsia="Arial" w:hAnsi="Arial"/>
          <w:color w:val="548dd4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548dd4"/>
          <w:sz w:val="22"/>
          <w:szCs w:val="22"/>
          <w:rtl w:val="0"/>
        </w:rPr>
        <w:t xml:space="preserve">The application </w:t>
      </w:r>
      <w:r w:rsidDel="00000000" w:rsidR="00000000" w:rsidRPr="00000000">
        <w:rPr>
          <w:rFonts w:ascii="Arial" w:cs="Arial" w:eastAsia="Arial" w:hAnsi="Arial"/>
          <w:b w:val="1"/>
          <w:color w:val="548dd4"/>
          <w:sz w:val="22"/>
          <w:szCs w:val="22"/>
          <w:rtl w:val="0"/>
        </w:rPr>
        <w:t xml:space="preserve">may</w:t>
      </w:r>
      <w:r w:rsidDel="00000000" w:rsidR="00000000" w:rsidRPr="00000000">
        <w:rPr>
          <w:rFonts w:ascii="Arial" w:cs="Arial" w:eastAsia="Arial" w:hAnsi="Arial"/>
          <w:color w:val="548dd4"/>
          <w:sz w:val="22"/>
          <w:szCs w:val="22"/>
          <w:rtl w:val="0"/>
        </w:rPr>
        <w:t xml:space="preserve"> be resizeable.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990" w:hanging="540"/>
        <w:contextualSpacing w:val="1"/>
        <w:rPr>
          <w:rFonts w:ascii="Arial" w:cs="Arial" w:eastAsia="Arial" w:hAnsi="Arial"/>
          <w:color w:val="548dd4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548dd4"/>
          <w:sz w:val="22"/>
          <w:szCs w:val="22"/>
          <w:rtl w:val="0"/>
        </w:rPr>
        <w:t xml:space="preserve">The application </w:t>
      </w:r>
      <w:r w:rsidDel="00000000" w:rsidR="00000000" w:rsidRPr="00000000">
        <w:rPr>
          <w:rFonts w:ascii="Arial" w:cs="Arial" w:eastAsia="Arial" w:hAnsi="Arial"/>
          <w:b w:val="1"/>
          <w:color w:val="548dd4"/>
          <w:sz w:val="22"/>
          <w:szCs w:val="22"/>
          <w:rtl w:val="0"/>
        </w:rPr>
        <w:t xml:space="preserve">should</w:t>
      </w:r>
      <w:r w:rsidDel="00000000" w:rsidR="00000000" w:rsidRPr="00000000">
        <w:rPr>
          <w:rFonts w:ascii="Arial" w:cs="Arial" w:eastAsia="Arial" w:hAnsi="Arial"/>
          <w:color w:val="548dd4"/>
          <w:sz w:val="22"/>
          <w:szCs w:val="22"/>
          <w:rtl w:val="0"/>
        </w:rPr>
        <w:t xml:space="preserve"> display letters already guessed by the user.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990" w:hanging="540"/>
        <w:contextualSpacing w:val="1"/>
        <w:rPr>
          <w:rFonts w:ascii="Arial" w:cs="Arial" w:eastAsia="Arial" w:hAnsi="Arial"/>
          <w:color w:val="548dd4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548dd4"/>
          <w:sz w:val="22"/>
          <w:szCs w:val="22"/>
          <w:rtl w:val="0"/>
        </w:rPr>
        <w:t xml:space="preserve">The application </w:t>
      </w:r>
      <w:r w:rsidDel="00000000" w:rsidR="00000000" w:rsidRPr="00000000">
        <w:rPr>
          <w:rFonts w:ascii="Arial" w:cs="Arial" w:eastAsia="Arial" w:hAnsi="Arial"/>
          <w:b w:val="1"/>
          <w:color w:val="548dd4"/>
          <w:sz w:val="22"/>
          <w:szCs w:val="22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color w:val="548dd4"/>
          <w:sz w:val="22"/>
          <w:szCs w:val="22"/>
          <w:rtl w:val="0"/>
        </w:rPr>
        <w:t xml:space="preserve">display the number of correct and incorrect guesses  a user has made, as well as how close they are to losing the game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990" w:hanging="540"/>
        <w:contextualSpacing w:val="1"/>
        <w:rPr>
          <w:rFonts w:ascii="Arial" w:cs="Arial" w:eastAsia="Arial" w:hAnsi="Arial"/>
          <w:color w:val="548dd4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548dd4"/>
          <w:sz w:val="22"/>
          <w:szCs w:val="22"/>
          <w:rtl w:val="0"/>
        </w:rPr>
        <w:t xml:space="preserve">The application </w:t>
      </w:r>
      <w:r w:rsidDel="00000000" w:rsidR="00000000" w:rsidRPr="00000000">
        <w:rPr>
          <w:rFonts w:ascii="Arial" w:cs="Arial" w:eastAsia="Arial" w:hAnsi="Arial"/>
          <w:b w:val="1"/>
          <w:color w:val="548dd4"/>
          <w:sz w:val="22"/>
          <w:szCs w:val="22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color w:val="548dd4"/>
          <w:sz w:val="22"/>
          <w:szCs w:val="22"/>
          <w:rtl w:val="0"/>
        </w:rPr>
        <w:t xml:space="preserve">display the correct answer if the user loses the game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990" w:hanging="540"/>
        <w:contextualSpacing w:val="1"/>
        <w:rPr>
          <w:rFonts w:ascii="Arial" w:cs="Arial" w:eastAsia="Arial" w:hAnsi="Arial"/>
          <w:color w:val="548dd4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548dd4"/>
          <w:sz w:val="22"/>
          <w:szCs w:val="22"/>
          <w:rtl w:val="0"/>
        </w:rPr>
        <w:t xml:space="preserve">The application </w:t>
      </w:r>
      <w:r w:rsidDel="00000000" w:rsidR="00000000" w:rsidRPr="00000000">
        <w:rPr>
          <w:rFonts w:ascii="Arial" w:cs="Arial" w:eastAsia="Arial" w:hAnsi="Arial"/>
          <w:b w:val="1"/>
          <w:color w:val="548dd4"/>
          <w:sz w:val="22"/>
          <w:szCs w:val="22"/>
          <w:rtl w:val="0"/>
        </w:rPr>
        <w:t xml:space="preserve">should</w:t>
      </w:r>
      <w:r w:rsidDel="00000000" w:rsidR="00000000" w:rsidRPr="00000000">
        <w:rPr>
          <w:rFonts w:ascii="Arial" w:cs="Arial" w:eastAsia="Arial" w:hAnsi="Arial"/>
          <w:color w:val="548dd4"/>
          <w:sz w:val="22"/>
          <w:szCs w:val="22"/>
          <w:rtl w:val="0"/>
        </w:rPr>
        <w:t xml:space="preserve"> choose words randomly from a list of words, to be stored in a separate file.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990" w:hanging="540"/>
        <w:contextualSpacing w:val="1"/>
        <w:rPr>
          <w:rFonts w:ascii="Arial" w:cs="Arial" w:eastAsia="Arial" w:hAnsi="Arial"/>
          <w:color w:val="548dd4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548dd4"/>
          <w:sz w:val="22"/>
          <w:szCs w:val="22"/>
          <w:rtl w:val="0"/>
        </w:rPr>
        <w:t xml:space="preserve">The application </w:t>
      </w:r>
      <w:r w:rsidDel="00000000" w:rsidR="00000000" w:rsidRPr="00000000">
        <w:rPr>
          <w:rFonts w:ascii="Arial" w:cs="Arial" w:eastAsia="Arial" w:hAnsi="Arial"/>
          <w:b w:val="1"/>
          <w:color w:val="548dd4"/>
          <w:sz w:val="22"/>
          <w:szCs w:val="22"/>
          <w:rtl w:val="0"/>
        </w:rPr>
        <w:t xml:space="preserve">may</w:t>
      </w:r>
      <w:r w:rsidDel="00000000" w:rsidR="00000000" w:rsidRPr="00000000">
        <w:rPr>
          <w:rFonts w:ascii="Arial" w:cs="Arial" w:eastAsia="Arial" w:hAnsi="Arial"/>
          <w:color w:val="548dd4"/>
          <w:sz w:val="22"/>
          <w:szCs w:val="22"/>
          <w:rtl w:val="0"/>
        </w:rPr>
        <w:t xml:space="preserve"> play a sound corresponding to a win or loss.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990" w:hanging="540"/>
        <w:contextualSpacing w:val="1"/>
        <w:rPr>
          <w:rFonts w:ascii="Arial" w:cs="Arial" w:eastAsia="Arial" w:hAnsi="Arial"/>
          <w:color w:val="548dd4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548dd4"/>
          <w:sz w:val="22"/>
          <w:szCs w:val="22"/>
          <w:rtl w:val="0"/>
        </w:rPr>
        <w:t xml:space="preserve">The application </w:t>
      </w:r>
      <w:r w:rsidDel="00000000" w:rsidR="00000000" w:rsidRPr="00000000">
        <w:rPr>
          <w:rFonts w:ascii="Arial" w:cs="Arial" w:eastAsia="Arial" w:hAnsi="Arial"/>
          <w:b w:val="1"/>
          <w:color w:val="548dd4"/>
          <w:sz w:val="22"/>
          <w:szCs w:val="22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color w:val="548dd4"/>
          <w:sz w:val="22"/>
          <w:szCs w:val="22"/>
          <w:rtl w:val="0"/>
        </w:rPr>
        <w:t xml:space="preserve"> display the user’s current score (how many rounds won).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R%1."/>
      <w:lvlJc w:val="left"/>
      <w:pPr>
        <w:ind w:left="720" w:firstLine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48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