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F8" w:rsidRPr="00E46AF8" w:rsidRDefault="007B6CF8" w:rsidP="007B6CF8">
      <w:pPr>
        <w:jc w:val="center"/>
        <w:rPr>
          <w:rFonts w:ascii="Times New Roman" w:hAnsi="Times New Roman" w:cs="Times New Roman"/>
          <w:b/>
          <w:sz w:val="36"/>
          <w:szCs w:val="36"/>
          <w:lang w:val="en-US"/>
        </w:rPr>
      </w:pPr>
      <w:r w:rsidRPr="00E46AF8">
        <w:rPr>
          <w:rFonts w:ascii="Times New Roman" w:hAnsi="Times New Roman" w:cs="Times New Roman"/>
          <w:b/>
          <w:sz w:val="36"/>
          <w:szCs w:val="36"/>
          <w:lang w:val="en-US"/>
        </w:rPr>
        <w:t>MIDDLE EAST TECHNICAL UNIVERSITY</w:t>
      </w:r>
    </w:p>
    <w:p w:rsidR="007B6CF8" w:rsidRPr="00E46AF8" w:rsidRDefault="007B6CF8" w:rsidP="007B6CF8">
      <w:pPr>
        <w:jc w:val="center"/>
        <w:rPr>
          <w:rFonts w:ascii="Times New Roman" w:hAnsi="Times New Roman" w:cs="Times New Roman"/>
          <w:b/>
          <w:sz w:val="28"/>
          <w:szCs w:val="28"/>
          <w:lang w:val="en-US"/>
        </w:rPr>
      </w:pPr>
      <w:r w:rsidRPr="00E46AF8">
        <w:rPr>
          <w:rFonts w:ascii="Times New Roman" w:hAnsi="Times New Roman" w:cs="Times New Roman"/>
          <w:b/>
          <w:sz w:val="28"/>
          <w:szCs w:val="28"/>
          <w:lang w:val="en-US"/>
        </w:rPr>
        <w:t>DEPARTMENT OF CIVIL ENGINEERING</w:t>
      </w:r>
    </w:p>
    <w:p w:rsidR="007B6CF8" w:rsidRPr="00E46AF8" w:rsidRDefault="007B6CF8" w:rsidP="007B6CF8">
      <w:pPr>
        <w:jc w:val="center"/>
        <w:rPr>
          <w:rFonts w:ascii="Times New Roman" w:hAnsi="Times New Roman" w:cs="Times New Roman"/>
          <w:b/>
          <w:sz w:val="28"/>
          <w:szCs w:val="28"/>
          <w:lang w:val="en-US"/>
        </w:rPr>
      </w:pPr>
      <w:r w:rsidRPr="00E46AF8">
        <w:rPr>
          <w:rFonts w:ascii="Times New Roman" w:hAnsi="Times New Roman" w:cs="Times New Roman"/>
          <w:b/>
          <w:sz w:val="28"/>
          <w:szCs w:val="28"/>
          <w:lang w:val="en-US"/>
        </w:rPr>
        <w:t>CE 344</w:t>
      </w:r>
      <w:r w:rsidR="00EC6B79" w:rsidRPr="00E46AF8">
        <w:rPr>
          <w:rFonts w:ascii="Times New Roman" w:hAnsi="Times New Roman" w:cs="Times New Roman"/>
          <w:b/>
          <w:sz w:val="28"/>
          <w:szCs w:val="28"/>
          <w:lang w:val="en-US"/>
        </w:rPr>
        <w:t xml:space="preserve"> -</w:t>
      </w:r>
      <w:r w:rsidRPr="00E46AF8">
        <w:rPr>
          <w:rFonts w:ascii="Times New Roman" w:hAnsi="Times New Roman" w:cs="Times New Roman"/>
          <w:b/>
          <w:sz w:val="28"/>
          <w:szCs w:val="28"/>
          <w:lang w:val="en-US"/>
        </w:rPr>
        <w:t xml:space="preserve"> MATERIALS OF CONSTRUCTION</w:t>
      </w:r>
    </w:p>
    <w:p w:rsidR="007B6CF8" w:rsidRPr="00E46AF8" w:rsidRDefault="007B6CF8" w:rsidP="007B6CF8">
      <w:pPr>
        <w:jc w:val="center"/>
        <w:rPr>
          <w:rFonts w:ascii="Times New Roman" w:hAnsi="Times New Roman" w:cs="Times New Roman"/>
          <w:lang w:val="en-US"/>
        </w:rPr>
      </w:pPr>
    </w:p>
    <w:p w:rsidR="007B6CF8" w:rsidRPr="00E46AF8" w:rsidRDefault="007B6CF8" w:rsidP="007B6CF8">
      <w:pPr>
        <w:jc w:val="center"/>
        <w:rPr>
          <w:rFonts w:ascii="Times New Roman" w:hAnsi="Times New Roman" w:cs="Times New Roman"/>
          <w:sz w:val="24"/>
          <w:szCs w:val="24"/>
          <w:lang w:val="en-US"/>
        </w:rPr>
      </w:pPr>
      <w:r w:rsidRPr="00E46AF8">
        <w:rPr>
          <w:rFonts w:ascii="Times New Roman" w:hAnsi="Times New Roman" w:cs="Times New Roman"/>
          <w:sz w:val="24"/>
          <w:szCs w:val="24"/>
          <w:lang w:val="en-US"/>
        </w:rPr>
        <w:t>LABORATORY REPORT 2: TEST ON AGGREGATES</w:t>
      </w:r>
    </w:p>
    <w:p w:rsidR="007B6CF8" w:rsidRPr="00E46AF8" w:rsidRDefault="007B6CF8" w:rsidP="007B6CF8">
      <w:pPr>
        <w:jc w:val="center"/>
        <w:rPr>
          <w:rFonts w:ascii="Times New Roman" w:hAnsi="Times New Roman" w:cs="Times New Roman"/>
          <w:sz w:val="24"/>
          <w:szCs w:val="24"/>
          <w:lang w:val="en-US"/>
        </w:rPr>
      </w:pPr>
      <w:r w:rsidRPr="00E46AF8">
        <w:rPr>
          <w:rFonts w:ascii="Times New Roman" w:hAnsi="Times New Roman" w:cs="Times New Roman"/>
          <w:sz w:val="24"/>
          <w:szCs w:val="24"/>
          <w:lang w:val="en-US"/>
        </w:rPr>
        <w:t>LAB GROUP</w:t>
      </w:r>
      <w:r w:rsidR="00EC6B79" w:rsidRPr="00E46AF8">
        <w:rPr>
          <w:rFonts w:ascii="Times New Roman" w:hAnsi="Times New Roman" w:cs="Times New Roman"/>
          <w:sz w:val="24"/>
          <w:szCs w:val="24"/>
          <w:lang w:val="en-US"/>
        </w:rPr>
        <w:t xml:space="preserve"> 2</w:t>
      </w:r>
    </w:p>
    <w:p w:rsidR="007B6CF8" w:rsidRPr="00E46AF8" w:rsidRDefault="007B6CF8" w:rsidP="007B6CF8">
      <w:pPr>
        <w:jc w:val="center"/>
        <w:rPr>
          <w:rFonts w:ascii="Times New Roman" w:hAnsi="Times New Roman" w:cs="Times New Roman"/>
          <w:sz w:val="24"/>
          <w:szCs w:val="24"/>
          <w:lang w:val="en-US"/>
        </w:rPr>
      </w:pPr>
    </w:p>
    <w:p w:rsidR="007B6CF8" w:rsidRPr="00E46AF8" w:rsidRDefault="007B6CF8" w:rsidP="007B6CF8">
      <w:pPr>
        <w:jc w:val="center"/>
        <w:rPr>
          <w:rFonts w:ascii="Times New Roman" w:hAnsi="Times New Roman" w:cs="Times New Roman"/>
          <w:sz w:val="24"/>
          <w:szCs w:val="24"/>
          <w:lang w:val="en-US"/>
        </w:rPr>
      </w:pPr>
    </w:p>
    <w:p w:rsidR="007B6CF8" w:rsidRPr="00E46AF8" w:rsidRDefault="007B6CF8" w:rsidP="007B6CF8">
      <w:pPr>
        <w:jc w:val="center"/>
        <w:rPr>
          <w:rFonts w:ascii="Times New Roman" w:hAnsi="Times New Roman" w:cs="Times New Roman"/>
          <w:sz w:val="24"/>
          <w:szCs w:val="24"/>
          <w:lang w:val="en-US"/>
        </w:rPr>
      </w:pPr>
    </w:p>
    <w:p w:rsidR="007B6CF8" w:rsidRPr="00E46AF8" w:rsidRDefault="007B6CF8" w:rsidP="007B6CF8">
      <w:pPr>
        <w:jc w:val="center"/>
        <w:rPr>
          <w:rFonts w:ascii="Times New Roman" w:hAnsi="Times New Roman" w:cs="Times New Roman"/>
          <w:sz w:val="24"/>
          <w:szCs w:val="24"/>
          <w:lang w:val="en-US"/>
        </w:rPr>
      </w:pPr>
      <w:r w:rsidRPr="00E46AF8">
        <w:rPr>
          <w:rFonts w:ascii="Times New Roman" w:hAnsi="Times New Roman" w:cs="Times New Roman"/>
          <w:sz w:val="24"/>
          <w:szCs w:val="24"/>
          <w:lang w:val="en-US"/>
        </w:rPr>
        <w:t>SECTION 4</w:t>
      </w:r>
    </w:p>
    <w:p w:rsidR="00EC6B79" w:rsidRPr="00E46AF8" w:rsidRDefault="00EC6B79" w:rsidP="007B6CF8">
      <w:pPr>
        <w:jc w:val="center"/>
        <w:rPr>
          <w:rFonts w:ascii="Times New Roman" w:hAnsi="Times New Roman" w:cs="Times New Roman"/>
          <w:sz w:val="24"/>
          <w:szCs w:val="24"/>
          <w:lang w:val="en-US"/>
        </w:rPr>
      </w:pPr>
    </w:p>
    <w:p w:rsidR="00EC6B79" w:rsidRPr="00E46AF8" w:rsidRDefault="00EC6B79" w:rsidP="00EC6B79">
      <w:pPr>
        <w:pStyle w:val="NormalWeb"/>
        <w:jc w:val="center"/>
        <w:rPr>
          <w:color w:val="000000"/>
          <w:lang w:val="en-US"/>
        </w:rPr>
      </w:pPr>
    </w:p>
    <w:p w:rsidR="00EC6B79" w:rsidRPr="00E46AF8" w:rsidRDefault="00EC6B79" w:rsidP="00EC6B79">
      <w:pPr>
        <w:pStyle w:val="NormalWeb"/>
        <w:jc w:val="center"/>
        <w:rPr>
          <w:color w:val="000000"/>
          <w:lang w:val="en-US"/>
        </w:rPr>
      </w:pPr>
    </w:p>
    <w:p w:rsidR="00EC6B79" w:rsidRPr="00E46AF8" w:rsidRDefault="00EC6B79" w:rsidP="00EC6B79">
      <w:pPr>
        <w:pStyle w:val="NormalWeb"/>
        <w:jc w:val="center"/>
        <w:rPr>
          <w:color w:val="000000"/>
          <w:lang w:val="en-US"/>
        </w:rPr>
      </w:pPr>
      <w:r w:rsidRPr="00E46AF8">
        <w:rPr>
          <w:color w:val="000000"/>
          <w:lang w:val="en-US"/>
        </w:rPr>
        <w:t>SECTION 4</w:t>
      </w:r>
    </w:p>
    <w:p w:rsidR="00EC6B79" w:rsidRPr="00E46AF8" w:rsidRDefault="00EC6B79" w:rsidP="00EC6B79">
      <w:pPr>
        <w:pStyle w:val="NormalWeb"/>
        <w:jc w:val="center"/>
        <w:rPr>
          <w:color w:val="000000"/>
          <w:lang w:val="en-US"/>
        </w:rPr>
      </w:pPr>
    </w:p>
    <w:p w:rsidR="00EC6B79" w:rsidRPr="00E46AF8" w:rsidRDefault="00EC6B79" w:rsidP="00EC6B79">
      <w:pPr>
        <w:pStyle w:val="NormalWeb"/>
        <w:jc w:val="center"/>
        <w:rPr>
          <w:color w:val="000000"/>
          <w:lang w:val="en-US"/>
        </w:rPr>
      </w:pPr>
    </w:p>
    <w:p w:rsidR="00EC6B79" w:rsidRPr="00E46AF8" w:rsidRDefault="00EC6B79" w:rsidP="00EC6B79">
      <w:pPr>
        <w:pStyle w:val="NormalWeb"/>
        <w:jc w:val="center"/>
        <w:rPr>
          <w:color w:val="000000"/>
          <w:lang w:val="en-US"/>
        </w:rPr>
      </w:pPr>
      <w:bookmarkStart w:id="0" w:name="_GoBack"/>
      <w:bookmarkEnd w:id="0"/>
    </w:p>
    <w:p w:rsidR="00EC6B79" w:rsidRPr="00E46AF8" w:rsidRDefault="00EC6B79" w:rsidP="00EC6B79">
      <w:pPr>
        <w:pStyle w:val="NormalWeb"/>
        <w:jc w:val="center"/>
        <w:rPr>
          <w:color w:val="000000"/>
          <w:lang w:val="en-US"/>
        </w:rPr>
      </w:pPr>
      <w:r w:rsidRPr="00E46AF8">
        <w:rPr>
          <w:color w:val="000000"/>
          <w:lang w:val="en-US"/>
        </w:rPr>
        <w:t>SECTION 4</w:t>
      </w:r>
    </w:p>
    <w:p w:rsidR="00EC6B79" w:rsidRPr="00E46AF8" w:rsidRDefault="00EC6B79" w:rsidP="00EC6B79">
      <w:pPr>
        <w:pStyle w:val="NormalWeb"/>
        <w:jc w:val="center"/>
        <w:rPr>
          <w:color w:val="000000"/>
          <w:lang w:val="en-US"/>
        </w:rPr>
      </w:pPr>
    </w:p>
    <w:p w:rsidR="00EC6B79" w:rsidRPr="00E46AF8" w:rsidRDefault="00EC6B79" w:rsidP="007B6CF8">
      <w:pPr>
        <w:jc w:val="center"/>
        <w:rPr>
          <w:rFonts w:ascii="Times New Roman" w:hAnsi="Times New Roman" w:cs="Times New Roman"/>
          <w:sz w:val="24"/>
          <w:szCs w:val="24"/>
          <w:lang w:val="en-US"/>
        </w:rPr>
      </w:pPr>
    </w:p>
    <w:p w:rsidR="00EC6B79" w:rsidRDefault="00EC6B79" w:rsidP="007B6CF8">
      <w:pPr>
        <w:jc w:val="center"/>
        <w:rPr>
          <w:rFonts w:ascii="Times New Roman" w:hAnsi="Times New Roman" w:cs="Times New Roman"/>
          <w:sz w:val="24"/>
          <w:szCs w:val="24"/>
          <w:lang w:val="en-US"/>
        </w:rPr>
      </w:pPr>
    </w:p>
    <w:p w:rsidR="001C07BB" w:rsidRPr="00E46AF8" w:rsidRDefault="001C07BB" w:rsidP="007B6CF8">
      <w:pPr>
        <w:jc w:val="center"/>
        <w:rPr>
          <w:rFonts w:ascii="Times New Roman" w:hAnsi="Times New Roman" w:cs="Times New Roman"/>
          <w:sz w:val="24"/>
          <w:szCs w:val="24"/>
          <w:lang w:val="en-US"/>
        </w:rPr>
      </w:pPr>
    </w:p>
    <w:p w:rsidR="007B6CF8" w:rsidRPr="00E46AF8" w:rsidRDefault="007B6CF8" w:rsidP="007B6CF8">
      <w:pPr>
        <w:jc w:val="center"/>
        <w:rPr>
          <w:rFonts w:ascii="Times New Roman" w:hAnsi="Times New Roman" w:cs="Times New Roman"/>
          <w:sz w:val="24"/>
          <w:szCs w:val="24"/>
          <w:lang w:val="en-US"/>
        </w:rPr>
      </w:pPr>
    </w:p>
    <w:p w:rsidR="007B6CF8" w:rsidRPr="00E46AF8" w:rsidRDefault="007B6CF8" w:rsidP="007B6CF8">
      <w:pPr>
        <w:jc w:val="center"/>
        <w:rPr>
          <w:rFonts w:ascii="Times New Roman" w:hAnsi="Times New Roman" w:cs="Times New Roman"/>
          <w:sz w:val="24"/>
          <w:szCs w:val="24"/>
          <w:lang w:val="en-US"/>
        </w:rPr>
      </w:pPr>
      <w:r w:rsidRPr="00E46AF8">
        <w:rPr>
          <w:rFonts w:ascii="Times New Roman" w:hAnsi="Times New Roman" w:cs="Times New Roman"/>
          <w:sz w:val="24"/>
          <w:szCs w:val="24"/>
          <w:lang w:val="en-US"/>
        </w:rPr>
        <w:t xml:space="preserve">SUBMISSION DATE: </w:t>
      </w:r>
      <w:r w:rsidR="00EC6B79" w:rsidRPr="00E46AF8">
        <w:rPr>
          <w:rFonts w:ascii="Times New Roman" w:hAnsi="Times New Roman" w:cs="Times New Roman"/>
          <w:sz w:val="24"/>
          <w:szCs w:val="24"/>
          <w:lang w:val="en-US"/>
        </w:rPr>
        <w:t>08</w:t>
      </w:r>
      <w:r w:rsidRPr="00E46AF8">
        <w:rPr>
          <w:rFonts w:ascii="Times New Roman" w:hAnsi="Times New Roman" w:cs="Times New Roman"/>
          <w:sz w:val="24"/>
          <w:szCs w:val="24"/>
          <w:lang w:val="en-US"/>
        </w:rPr>
        <w:t>.0</w:t>
      </w:r>
      <w:r w:rsidR="00EC6B79" w:rsidRPr="00E46AF8">
        <w:rPr>
          <w:rFonts w:ascii="Times New Roman" w:hAnsi="Times New Roman" w:cs="Times New Roman"/>
          <w:sz w:val="24"/>
          <w:szCs w:val="24"/>
          <w:lang w:val="en-US"/>
        </w:rPr>
        <w:t>5</w:t>
      </w:r>
      <w:r w:rsidRPr="00E46AF8">
        <w:rPr>
          <w:rFonts w:ascii="Times New Roman" w:hAnsi="Times New Roman" w:cs="Times New Roman"/>
          <w:sz w:val="24"/>
          <w:szCs w:val="24"/>
          <w:lang w:val="en-US"/>
        </w:rPr>
        <w:t>.201</w:t>
      </w:r>
      <w:r w:rsidR="00EC6B79" w:rsidRPr="00E46AF8">
        <w:rPr>
          <w:rFonts w:ascii="Times New Roman" w:hAnsi="Times New Roman" w:cs="Times New Roman"/>
          <w:sz w:val="24"/>
          <w:szCs w:val="24"/>
          <w:lang w:val="en-US"/>
        </w:rPr>
        <w:t>7</w:t>
      </w:r>
    </w:p>
    <w:p w:rsidR="007B6CF8" w:rsidRPr="00E46AF8" w:rsidRDefault="007B6CF8" w:rsidP="007B6CF8">
      <w:pPr>
        <w:jc w:val="center"/>
        <w:rPr>
          <w:rFonts w:ascii="Times New Roman" w:hAnsi="Times New Roman" w:cs="Times New Roman"/>
          <w:sz w:val="32"/>
          <w:szCs w:val="32"/>
          <w:lang w:val="en-US"/>
        </w:rPr>
      </w:pPr>
    </w:p>
    <w:p w:rsidR="007B6CF8" w:rsidRPr="00E46AF8" w:rsidRDefault="007B6CF8" w:rsidP="007B6CF8">
      <w:pPr>
        <w:spacing w:line="360" w:lineRule="auto"/>
        <w:jc w:val="center"/>
        <w:rPr>
          <w:rFonts w:ascii="Times New Roman" w:hAnsi="Times New Roman" w:cs="Times New Roman"/>
          <w:sz w:val="40"/>
          <w:szCs w:val="40"/>
          <w:lang w:val="en-US"/>
        </w:rPr>
      </w:pPr>
      <w:r w:rsidRPr="00E46AF8">
        <w:rPr>
          <w:rFonts w:ascii="Times New Roman" w:hAnsi="Times New Roman" w:cs="Times New Roman"/>
          <w:sz w:val="40"/>
          <w:szCs w:val="40"/>
          <w:lang w:val="en-US"/>
        </w:rPr>
        <w:lastRenderedPageBreak/>
        <w:t>CONTENTS</w:t>
      </w:r>
    </w:p>
    <w:p w:rsidR="007B6CF8" w:rsidRPr="00E46AF8" w:rsidRDefault="007B6CF8" w:rsidP="007B6CF8">
      <w:pPr>
        <w:spacing w:line="360" w:lineRule="auto"/>
        <w:rPr>
          <w:rFonts w:ascii="Times New Roman" w:hAnsi="Times New Roman" w:cs="Times New Roman"/>
          <w:sz w:val="32"/>
          <w:szCs w:val="32"/>
          <w:lang w:val="en-US"/>
        </w:rPr>
      </w:pP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-Object and Scope  ......................................................................  </w:t>
      </w:r>
      <w:r w:rsidRPr="00E46AF8">
        <w:rPr>
          <w:rFonts w:ascii="Times New Roman" w:hAnsi="Times New Roman" w:cs="Times New Roman"/>
          <w:sz w:val="32"/>
          <w:szCs w:val="32"/>
          <w:lang w:val="en-US"/>
        </w:rPr>
        <w:tab/>
        <w:t>1</w:t>
      </w: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-Preliminary Remarks .................................................................  </w:t>
      </w:r>
      <w:r w:rsidRPr="00E46AF8">
        <w:rPr>
          <w:rFonts w:ascii="Times New Roman" w:hAnsi="Times New Roman" w:cs="Times New Roman"/>
          <w:sz w:val="32"/>
          <w:szCs w:val="32"/>
          <w:lang w:val="en-US"/>
        </w:rPr>
        <w:tab/>
        <w:t>1</w:t>
      </w: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-Test Specimen  .......................................................................... </w:t>
      </w:r>
      <w:r w:rsidRPr="00E46AF8">
        <w:rPr>
          <w:rFonts w:ascii="Times New Roman" w:hAnsi="Times New Roman" w:cs="Times New Roman"/>
          <w:sz w:val="32"/>
          <w:szCs w:val="32"/>
          <w:lang w:val="en-US"/>
        </w:rPr>
        <w:tab/>
      </w:r>
      <w:r w:rsidR="00156CF4">
        <w:rPr>
          <w:rFonts w:ascii="Times New Roman" w:hAnsi="Times New Roman" w:cs="Times New Roman"/>
          <w:sz w:val="32"/>
          <w:szCs w:val="32"/>
          <w:lang w:val="en-US"/>
        </w:rPr>
        <w:t>2</w:t>
      </w: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-Apparatus  ................................................................................. </w:t>
      </w:r>
      <w:r w:rsidRPr="00E46AF8">
        <w:rPr>
          <w:rFonts w:ascii="Times New Roman" w:hAnsi="Times New Roman" w:cs="Times New Roman"/>
          <w:sz w:val="32"/>
          <w:szCs w:val="32"/>
          <w:lang w:val="en-US"/>
        </w:rPr>
        <w:tab/>
      </w:r>
      <w:r w:rsidR="00156CF4">
        <w:rPr>
          <w:rFonts w:ascii="Times New Roman" w:hAnsi="Times New Roman" w:cs="Times New Roman"/>
          <w:sz w:val="32"/>
          <w:szCs w:val="32"/>
          <w:lang w:val="en-US"/>
        </w:rPr>
        <w:t>3</w:t>
      </w:r>
    </w:p>
    <w:p w:rsidR="007B6CF8" w:rsidRPr="00E46AF8" w:rsidRDefault="00156CF4" w:rsidP="007B6CF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-Test Procedure</w:t>
      </w:r>
      <w:r w:rsidR="007B6CF8" w:rsidRPr="00E46AF8">
        <w:rPr>
          <w:rFonts w:ascii="Times New Roman" w:hAnsi="Times New Roman" w:cs="Times New Roman"/>
          <w:sz w:val="32"/>
          <w:szCs w:val="32"/>
          <w:lang w:val="en-US"/>
        </w:rPr>
        <w:t xml:space="preserve">  ........................................................................  </w:t>
      </w:r>
      <w:r w:rsidR="007B6CF8" w:rsidRPr="00E46AF8">
        <w:rPr>
          <w:rFonts w:ascii="Times New Roman" w:hAnsi="Times New Roman" w:cs="Times New Roman"/>
          <w:sz w:val="32"/>
          <w:szCs w:val="32"/>
          <w:lang w:val="en-US"/>
        </w:rPr>
        <w:tab/>
      </w:r>
      <w:r>
        <w:rPr>
          <w:rFonts w:ascii="Times New Roman" w:hAnsi="Times New Roman" w:cs="Times New Roman"/>
          <w:sz w:val="32"/>
          <w:szCs w:val="32"/>
          <w:lang w:val="en-US"/>
        </w:rPr>
        <w:t>4</w:t>
      </w: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-Calculations  .............................................................................  </w:t>
      </w:r>
      <w:r w:rsidRPr="00E46AF8">
        <w:rPr>
          <w:rFonts w:ascii="Times New Roman" w:hAnsi="Times New Roman" w:cs="Times New Roman"/>
          <w:sz w:val="32"/>
          <w:szCs w:val="32"/>
          <w:lang w:val="en-US"/>
        </w:rPr>
        <w:tab/>
      </w:r>
      <w:r w:rsidR="00156CF4">
        <w:rPr>
          <w:rFonts w:ascii="Times New Roman" w:hAnsi="Times New Roman" w:cs="Times New Roman"/>
          <w:sz w:val="32"/>
          <w:szCs w:val="32"/>
          <w:lang w:val="en-US"/>
        </w:rPr>
        <w:t>4</w:t>
      </w: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-Results ......................................................................................  </w:t>
      </w:r>
      <w:r w:rsidRPr="00E46AF8">
        <w:rPr>
          <w:rFonts w:ascii="Times New Roman" w:hAnsi="Times New Roman" w:cs="Times New Roman"/>
          <w:sz w:val="32"/>
          <w:szCs w:val="32"/>
          <w:lang w:val="en-US"/>
        </w:rPr>
        <w:tab/>
        <w:t>5</w:t>
      </w: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-Discussion of Results  ..............................................................  </w:t>
      </w:r>
      <w:r w:rsidRPr="00E46AF8">
        <w:rPr>
          <w:rFonts w:ascii="Times New Roman" w:hAnsi="Times New Roman" w:cs="Times New Roman"/>
          <w:sz w:val="32"/>
          <w:szCs w:val="32"/>
          <w:lang w:val="en-US"/>
        </w:rPr>
        <w:tab/>
        <w:t>6</w:t>
      </w:r>
    </w:p>
    <w:p w:rsidR="007B6CF8" w:rsidRPr="00E46AF8" w:rsidRDefault="007B6CF8" w:rsidP="007B6CF8">
      <w:pPr>
        <w:spacing w:line="360" w:lineRule="auto"/>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-Conclusion  ...............................................................................  </w:t>
      </w:r>
      <w:r w:rsidRPr="00E46AF8">
        <w:rPr>
          <w:rFonts w:ascii="Times New Roman" w:hAnsi="Times New Roman" w:cs="Times New Roman"/>
          <w:sz w:val="32"/>
          <w:szCs w:val="32"/>
          <w:lang w:val="en-US"/>
        </w:rPr>
        <w:tab/>
      </w:r>
      <w:r w:rsidR="006228A4">
        <w:rPr>
          <w:rFonts w:ascii="Times New Roman" w:hAnsi="Times New Roman" w:cs="Times New Roman"/>
          <w:sz w:val="32"/>
          <w:szCs w:val="32"/>
          <w:lang w:val="en-US"/>
        </w:rPr>
        <w:t>7</w:t>
      </w:r>
    </w:p>
    <w:p w:rsidR="007B6CF8" w:rsidRPr="00E46AF8" w:rsidRDefault="007B6CF8" w:rsidP="007B6CF8">
      <w:pPr>
        <w:rPr>
          <w:rFonts w:ascii="Times New Roman" w:hAnsi="Times New Roman" w:cs="Times New Roman"/>
          <w:sz w:val="32"/>
          <w:szCs w:val="32"/>
          <w:lang w:val="en-US"/>
        </w:rPr>
      </w:pPr>
      <w:r w:rsidRPr="00E46AF8">
        <w:rPr>
          <w:rFonts w:ascii="Times New Roman" w:hAnsi="Times New Roman" w:cs="Times New Roman"/>
          <w:sz w:val="32"/>
          <w:szCs w:val="32"/>
          <w:lang w:val="en-US"/>
        </w:rPr>
        <w:t xml:space="preserve">-References  ...............................................................................  </w:t>
      </w:r>
      <w:r w:rsidRPr="00E46AF8">
        <w:rPr>
          <w:rFonts w:ascii="Times New Roman" w:hAnsi="Times New Roman" w:cs="Times New Roman"/>
          <w:sz w:val="32"/>
          <w:szCs w:val="32"/>
          <w:lang w:val="en-US"/>
        </w:rPr>
        <w:tab/>
      </w:r>
      <w:r w:rsidR="006228A4">
        <w:rPr>
          <w:rFonts w:ascii="Times New Roman" w:hAnsi="Times New Roman" w:cs="Times New Roman"/>
          <w:sz w:val="32"/>
          <w:szCs w:val="32"/>
          <w:lang w:val="en-US"/>
        </w:rPr>
        <w:t>8</w:t>
      </w:r>
    </w:p>
    <w:p w:rsidR="007B6CF8" w:rsidRPr="00E46AF8" w:rsidRDefault="007B6CF8" w:rsidP="007B6CF8">
      <w:pPr>
        <w:rPr>
          <w:rFonts w:ascii="Times New Roman" w:hAnsi="Times New Roman" w:cs="Times New Roman"/>
          <w:sz w:val="32"/>
          <w:szCs w:val="32"/>
          <w:lang w:val="en-US"/>
        </w:rPr>
      </w:pPr>
      <w:r w:rsidRPr="00E46AF8">
        <w:rPr>
          <w:rFonts w:ascii="Times New Roman" w:hAnsi="Times New Roman" w:cs="Times New Roman"/>
          <w:sz w:val="32"/>
          <w:szCs w:val="32"/>
          <w:lang w:val="en-US"/>
        </w:rPr>
        <w:br w:type="page"/>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b/>
          <w:sz w:val="32"/>
          <w:szCs w:val="32"/>
          <w:u w:val="single"/>
          <w:lang w:val="en-US"/>
        </w:rPr>
        <w:lastRenderedPageBreak/>
        <w:t>Object and Scope</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ab/>
        <w:t xml:space="preserve">According to </w:t>
      </w:r>
      <w:r>
        <w:rPr>
          <w:rFonts w:ascii="Times New Roman" w:hAnsi="Times New Roman" w:cs="Times New Roman"/>
          <w:sz w:val="24"/>
          <w:szCs w:val="24"/>
          <w:lang w:val="en-US"/>
        </w:rPr>
        <w:t>this laboratory session, main aim is to learn properties and behaviors of aggregates. Thanks to that laboratory, organic impurities, sieve analysis, soundness and water absorption also alkali reactivity potential are used.</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b/>
          <w:sz w:val="32"/>
          <w:szCs w:val="32"/>
          <w:u w:val="single"/>
          <w:lang w:val="en-US"/>
        </w:rPr>
        <w:t>Preliminary Remarks</w:t>
      </w:r>
    </w:p>
    <w:p w:rsidR="00111278" w:rsidRDefault="00111278" w:rsidP="0011127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order to obtain strength for concrete and mortar, aggregates are using which are the natural or artificial inorganic granular materials. Moreover, due to their properties such as abrasion resistance, alkali reactivity, size etc., they are preferable materials for improve concrete and mortar properties. Aggregates also composed of stones crumbled. Therefore, since aggregate materials are easy access materials, they reduce the cost of the main product. In other words, they affect the economy positively.  </w:t>
      </w:r>
    </w:p>
    <w:p w:rsidR="00111278" w:rsidRPr="008427D2" w:rsidRDefault="00111278" w:rsidP="0011127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14B92">
        <w:rPr>
          <w:rFonts w:ascii="Times New Roman" w:hAnsi="Times New Roman" w:cs="Times New Roman"/>
          <w:sz w:val="24"/>
          <w:szCs w:val="24"/>
          <w:lang w:val="en-US"/>
        </w:rPr>
        <w:t>It is useful for us to know the pr</w:t>
      </w:r>
      <w:r>
        <w:rPr>
          <w:rFonts w:ascii="Times New Roman" w:hAnsi="Times New Roman" w:cs="Times New Roman"/>
          <w:sz w:val="24"/>
          <w:szCs w:val="24"/>
          <w:lang w:val="en-US"/>
        </w:rPr>
        <w:t>operties of aggregate cement since aggregate proportion is very high</w:t>
      </w:r>
      <w:r w:rsidRPr="00F14B92">
        <w:rPr>
          <w:rFonts w:ascii="Times New Roman" w:hAnsi="Times New Roman" w:cs="Times New Roman"/>
          <w:sz w:val="24"/>
          <w:szCs w:val="24"/>
          <w:lang w:val="en-US"/>
        </w:rPr>
        <w:t>.</w:t>
      </w:r>
      <w:r>
        <w:rPr>
          <w:rFonts w:ascii="Times New Roman" w:hAnsi="Times New Roman" w:cs="Times New Roman"/>
          <w:sz w:val="24"/>
          <w:szCs w:val="24"/>
          <w:lang w:val="en-US"/>
        </w:rPr>
        <w:t xml:space="preserve"> Due to that reason, tests on aggregates are more important than the other contents’ tests. Moreover, since aggregates obtained from the nature, they properties cannot control by human, and knowledge of that products is very benefitable. </w:t>
      </w:r>
      <w:r w:rsidRPr="008427D2">
        <w:rPr>
          <w:rFonts w:ascii="Times New Roman" w:hAnsi="Times New Roman" w:cs="Times New Roman"/>
          <w:sz w:val="24"/>
          <w:szCs w:val="24"/>
          <w:lang w:val="en-US"/>
        </w:rPr>
        <w:t>On the other hand, cement is a man-made product.</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ab/>
      </w:r>
      <w:r>
        <w:rPr>
          <w:rFonts w:ascii="Times New Roman" w:hAnsi="Times New Roman" w:cs="Times New Roman"/>
          <w:sz w:val="24"/>
          <w:szCs w:val="24"/>
          <w:lang w:val="en-US"/>
        </w:rPr>
        <w:t>There are s</w:t>
      </w:r>
      <w:r w:rsidRPr="008427D2">
        <w:rPr>
          <w:rFonts w:ascii="Times New Roman" w:hAnsi="Times New Roman" w:cs="Times New Roman"/>
          <w:sz w:val="24"/>
          <w:szCs w:val="24"/>
          <w:lang w:val="en-US"/>
        </w:rPr>
        <w:t>ome significant terms for aggregates tests:</w:t>
      </w:r>
    </w:p>
    <w:p w:rsidR="00111278"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xml:space="preserve">- Soundness: </w:t>
      </w:r>
      <w:r>
        <w:rPr>
          <w:rFonts w:ascii="Times New Roman" w:hAnsi="Times New Roman" w:cs="Times New Roman"/>
          <w:sz w:val="24"/>
          <w:szCs w:val="24"/>
          <w:lang w:val="en-US"/>
        </w:rPr>
        <w:t>is the ability of the aggregates to resist volume changes to environmental effects:</w:t>
      </w:r>
    </w:p>
    <w:p w:rsidR="00111278" w:rsidRDefault="00111278" w:rsidP="0011127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Freezing &amp; throwing,</w:t>
      </w:r>
    </w:p>
    <w:p w:rsidR="00111278" w:rsidRDefault="00111278" w:rsidP="0011127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Alternate wetting &amp; drying,</w:t>
      </w:r>
    </w:p>
    <w:p w:rsidR="00111278" w:rsidRPr="003F3637" w:rsidRDefault="00111278" w:rsidP="0011127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Temperature changes.</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Alkali-Aggregate Reactivity: leads to expansion and cracking of hardened concrete.</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Specific gravity: the density of a material is defined as its mass per unit volume.</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Abrasion resistance: is wearing by repeated rubbing or frictional forces and then resistance of aggregates is investigated by a test method called the ' Los Angeles testing method'.</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Absorption: when water penetrates into its pores during a specific time period, increasing in mass of aggregates.</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lastRenderedPageBreak/>
        <w:t>- Saturated and Surface Dry States: All permeable pores are filled with water but the forces of the aggregate particles are dry.</w:t>
      </w:r>
    </w:p>
    <w:p w:rsidR="00111278" w:rsidRPr="008427D2" w:rsidRDefault="00111278" w:rsidP="00111278">
      <w:pPr>
        <w:tabs>
          <w:tab w:val="left" w:pos="4839"/>
        </w:tabs>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Relative density (specific gravity): ratio of the density of a material to the density of distilled water.</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Fine Aggregate: Aggregate particles which can pass #4 sieve.</w:t>
      </w: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 Coarse Aggregate: Aggregate particles which cannot pass #4 sieve.</w:t>
      </w:r>
    </w:p>
    <w:p w:rsidR="00111278" w:rsidRPr="008427D2" w:rsidRDefault="00111278" w:rsidP="00111278">
      <w:pPr>
        <w:spacing w:line="360" w:lineRule="auto"/>
        <w:rPr>
          <w:rFonts w:ascii="Times New Roman" w:hAnsi="Times New Roman" w:cs="Times New Roman"/>
          <w:b/>
          <w:sz w:val="32"/>
          <w:szCs w:val="32"/>
          <w:u w:val="single"/>
          <w:lang w:val="en-US"/>
        </w:rPr>
      </w:pPr>
      <w:r w:rsidRPr="008427D2">
        <w:rPr>
          <w:rFonts w:ascii="Times New Roman" w:hAnsi="Times New Roman" w:cs="Times New Roman"/>
          <w:b/>
          <w:sz w:val="32"/>
          <w:szCs w:val="32"/>
          <w:u w:val="single"/>
          <w:lang w:val="en-US"/>
        </w:rPr>
        <w:t>Test Specimen</w:t>
      </w:r>
    </w:p>
    <w:p w:rsidR="00111278" w:rsidRPr="00EB1D22" w:rsidRDefault="00111278" w:rsidP="00111278">
      <w:pPr>
        <w:spacing w:line="360" w:lineRule="auto"/>
        <w:rPr>
          <w:rFonts w:ascii="Times New Roman" w:hAnsi="Times New Roman" w:cs="Times New Roman"/>
          <w:sz w:val="32"/>
          <w:szCs w:val="32"/>
          <w:lang w:val="en-US"/>
        </w:rPr>
      </w:pPr>
      <w:r w:rsidRPr="008427D2">
        <w:rPr>
          <w:rFonts w:ascii="Times New Roman" w:hAnsi="Times New Roman" w:cs="Times New Roman"/>
          <w:sz w:val="32"/>
          <w:szCs w:val="32"/>
          <w:lang w:val="en-US"/>
        </w:rPr>
        <w:tab/>
      </w:r>
      <w:r w:rsidRPr="008427D2">
        <w:rPr>
          <w:rFonts w:ascii="Times New Roman" w:hAnsi="Times New Roman" w:cs="Times New Roman"/>
          <w:sz w:val="24"/>
          <w:szCs w:val="24"/>
          <w:lang w:val="en-US"/>
        </w:rPr>
        <w:t xml:space="preserve">In aggregate, </w:t>
      </w:r>
      <w:r>
        <w:rPr>
          <w:rFonts w:ascii="Times New Roman" w:hAnsi="Times New Roman" w:cs="Times New Roman"/>
          <w:sz w:val="24"/>
          <w:szCs w:val="24"/>
          <w:lang w:val="en-US"/>
        </w:rPr>
        <w:t xml:space="preserve">coarse materials have to stay at the crest part and portions have to accumulate on lower layers mostly due to particle sizes. Then outer part segregate and wind affect to outer parts. To get obtain inner layer sample, outer part should be removed. Moreover, in order to get much more accurate results, more sample should be taken from different locations. Samples are filtered and reduced with two different methods. </w:t>
      </w:r>
      <w:r w:rsidRPr="008427D2">
        <w:rPr>
          <w:rFonts w:ascii="Times New Roman" w:hAnsi="Times New Roman" w:cs="Times New Roman"/>
          <w:sz w:val="24"/>
          <w:szCs w:val="24"/>
          <w:lang w:val="en-US"/>
        </w:rPr>
        <w:t>One of them is ' Sample Splitter (Fig.1)' that separate the aggregates into two equal part. The second one is ‘Quartering Method (Fig.2)’</w:t>
      </w:r>
      <w:r>
        <w:rPr>
          <w:rFonts w:ascii="Times New Roman" w:hAnsi="Times New Roman" w:cs="Times New Roman"/>
          <w:sz w:val="24"/>
          <w:szCs w:val="24"/>
          <w:lang w:val="en-US"/>
        </w:rPr>
        <w:t xml:space="preserve"> </w:t>
      </w:r>
      <w:r w:rsidRPr="008427D2">
        <w:rPr>
          <w:rFonts w:ascii="Times New Roman" w:hAnsi="Times New Roman" w:cs="Times New Roman"/>
          <w:sz w:val="24"/>
          <w:szCs w:val="24"/>
          <w:lang w:val="en-US"/>
        </w:rPr>
        <w:t>which can be done by dividing the laying in circular shape aggregates into 4 equal part and selecting the two opposing quarters as sample.</w:t>
      </w:r>
    </w:p>
    <w:p w:rsidR="00111278" w:rsidRPr="008427D2" w:rsidRDefault="00111278" w:rsidP="0011127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8427D2">
        <w:rPr>
          <w:rFonts w:ascii="Times New Roman" w:hAnsi="Times New Roman" w:cs="Times New Roman"/>
          <w:noProof/>
          <w:sz w:val="24"/>
          <w:szCs w:val="24"/>
          <w:lang w:eastAsia="tr-TR"/>
        </w:rPr>
        <w:drawing>
          <wp:anchor distT="0" distB="0" distL="114300" distR="114300" simplePos="0" relativeHeight="251659264" behindDoc="0" locked="0" layoutInCell="1" allowOverlap="1" wp14:anchorId="4FF482BC" wp14:editId="72485590">
            <wp:simplePos x="0" y="0"/>
            <wp:positionH relativeFrom="column">
              <wp:posOffset>525145</wp:posOffset>
            </wp:positionH>
            <wp:positionV relativeFrom="paragraph">
              <wp:posOffset>873125</wp:posOffset>
            </wp:positionV>
            <wp:extent cx="4820285" cy="2104390"/>
            <wp:effectExtent l="19050" t="0" r="0" b="0"/>
            <wp:wrapNone/>
            <wp:docPr id="3" name="Resim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7"/>
                    <a:srcRect/>
                    <a:stretch>
                      <a:fillRect/>
                    </a:stretch>
                  </pic:blipFill>
                  <pic:spPr bwMode="auto">
                    <a:xfrm>
                      <a:off x="0" y="0"/>
                      <a:ext cx="4820285" cy="2104390"/>
                    </a:xfrm>
                    <a:prstGeom prst="rect">
                      <a:avLst/>
                    </a:prstGeom>
                    <a:noFill/>
                  </pic:spPr>
                </pic:pic>
              </a:graphicData>
            </a:graphic>
          </wp:anchor>
        </w:drawing>
      </w:r>
      <w:r w:rsidRPr="008427D2">
        <w:rPr>
          <w:rFonts w:ascii="Times New Roman" w:hAnsi="Times New Roman" w:cs="Times New Roman"/>
          <w:sz w:val="24"/>
          <w:szCs w:val="24"/>
          <w:lang w:val="en-US"/>
        </w:rPr>
        <w:t xml:space="preserve">According to sieve analysis, fine portions of the aggregates </w:t>
      </w:r>
      <w:r>
        <w:rPr>
          <w:rFonts w:ascii="Times New Roman" w:hAnsi="Times New Roman" w:cs="Times New Roman"/>
          <w:sz w:val="24"/>
          <w:szCs w:val="24"/>
          <w:lang w:val="en-US"/>
        </w:rPr>
        <w:t>must</w:t>
      </w:r>
      <w:r w:rsidRPr="008427D2">
        <w:rPr>
          <w:rFonts w:ascii="Times New Roman" w:hAnsi="Times New Roman" w:cs="Times New Roman"/>
          <w:sz w:val="24"/>
          <w:szCs w:val="24"/>
          <w:lang w:val="en-US"/>
        </w:rPr>
        <w:t xml:space="preserve"> be at least 300 grams and then coarse ones should have the properties which </w:t>
      </w:r>
      <w:r>
        <w:rPr>
          <w:rFonts w:ascii="Times New Roman" w:hAnsi="Times New Roman" w:cs="Times New Roman"/>
          <w:sz w:val="24"/>
          <w:szCs w:val="24"/>
          <w:lang w:val="en-US"/>
        </w:rPr>
        <w:t>are showed</w:t>
      </w:r>
      <w:r w:rsidRPr="008427D2">
        <w:rPr>
          <w:rFonts w:ascii="Times New Roman" w:hAnsi="Times New Roman" w:cs="Times New Roman"/>
          <w:sz w:val="24"/>
          <w:szCs w:val="24"/>
          <w:lang w:val="en-US"/>
        </w:rPr>
        <w:t xml:space="preserve"> below.</w:t>
      </w:r>
    </w:p>
    <w:p w:rsidR="00111278" w:rsidRPr="008427D2" w:rsidRDefault="00111278" w:rsidP="00111278">
      <w:pPr>
        <w:spacing w:line="360" w:lineRule="auto"/>
        <w:rPr>
          <w:rFonts w:ascii="Times New Roman" w:hAnsi="Times New Roman" w:cs="Times New Roman"/>
          <w:b/>
          <w:sz w:val="32"/>
          <w:szCs w:val="32"/>
          <w:u w:val="single"/>
          <w:lang w:val="en-US"/>
        </w:rPr>
      </w:pPr>
    </w:p>
    <w:p w:rsidR="00111278" w:rsidRPr="008427D2" w:rsidRDefault="00111278" w:rsidP="00111278">
      <w:pPr>
        <w:keepNext/>
        <w:spacing w:line="360" w:lineRule="auto"/>
        <w:rPr>
          <w:rFonts w:ascii="Times New Roman" w:hAnsi="Times New Roman" w:cs="Times New Roman"/>
          <w:sz w:val="24"/>
          <w:szCs w:val="24"/>
          <w:lang w:val="en-US"/>
        </w:rPr>
      </w:pPr>
    </w:p>
    <w:p w:rsidR="00111278" w:rsidRPr="008427D2" w:rsidRDefault="00111278" w:rsidP="00111278">
      <w:pPr>
        <w:keepNext/>
        <w:spacing w:line="360" w:lineRule="auto"/>
        <w:rPr>
          <w:rFonts w:ascii="Times New Roman" w:hAnsi="Times New Roman" w:cs="Times New Roman"/>
          <w:sz w:val="24"/>
          <w:szCs w:val="24"/>
          <w:lang w:val="en-US"/>
        </w:rPr>
      </w:pPr>
    </w:p>
    <w:p w:rsidR="00111278" w:rsidRPr="008427D2" w:rsidRDefault="00111278" w:rsidP="00111278">
      <w:pPr>
        <w:keepNext/>
        <w:spacing w:line="360" w:lineRule="auto"/>
        <w:rPr>
          <w:rFonts w:ascii="Times New Roman" w:hAnsi="Times New Roman" w:cs="Times New Roman"/>
          <w:sz w:val="24"/>
          <w:szCs w:val="24"/>
          <w:lang w:val="en-US"/>
        </w:rPr>
      </w:pPr>
    </w:p>
    <w:p w:rsidR="00111278" w:rsidRPr="008427D2" w:rsidRDefault="00111278" w:rsidP="00111278">
      <w:pPr>
        <w:keepNext/>
        <w:spacing w:line="360" w:lineRule="auto"/>
        <w:rPr>
          <w:lang w:val="en-US"/>
        </w:rPr>
      </w:pPr>
    </w:p>
    <w:p w:rsidR="00111278" w:rsidRPr="008427D2" w:rsidRDefault="00111278" w:rsidP="00111278">
      <w:pPr>
        <w:spacing w:line="360" w:lineRule="auto"/>
        <w:rPr>
          <w:rFonts w:ascii="Times New Roman" w:hAnsi="Times New Roman" w:cs="Times New Roman"/>
          <w:sz w:val="24"/>
          <w:szCs w:val="24"/>
          <w:lang w:val="en-US"/>
        </w:rPr>
      </w:pPr>
      <w:r w:rsidRPr="008427D2">
        <w:rPr>
          <w:rFonts w:ascii="Times New Roman" w:hAnsi="Times New Roman" w:cs="Times New Roman"/>
          <w:sz w:val="24"/>
          <w:szCs w:val="24"/>
          <w:lang w:val="en-US"/>
        </w:rPr>
        <w:tab/>
      </w:r>
    </w:p>
    <w:p w:rsidR="00111278" w:rsidRDefault="00111278" w:rsidP="00111278">
      <w:pPr>
        <w:spacing w:line="360" w:lineRule="auto"/>
        <w:ind w:firstLine="708"/>
        <w:rPr>
          <w:rFonts w:ascii="Times New Roman" w:hAnsi="Times New Roman" w:cs="Times New Roman"/>
          <w:sz w:val="24"/>
          <w:szCs w:val="24"/>
          <w:lang w:val="en-US"/>
        </w:rPr>
      </w:pPr>
      <w:r w:rsidRPr="008427D2">
        <w:rPr>
          <w:rFonts w:ascii="Times New Roman" w:hAnsi="Times New Roman" w:cs="Times New Roman"/>
          <w:sz w:val="24"/>
          <w:szCs w:val="24"/>
          <w:lang w:val="en-US"/>
        </w:rPr>
        <w:t xml:space="preserve">In this lab session, fine aggregates are our test specimen which all can pass from #4 sieve. </w:t>
      </w:r>
    </w:p>
    <w:p w:rsidR="00587CC2" w:rsidRPr="00E46AF8" w:rsidRDefault="00587CC2" w:rsidP="00587CC2">
      <w:pPr>
        <w:spacing w:line="360" w:lineRule="auto"/>
        <w:rPr>
          <w:rFonts w:ascii="Times New Roman" w:hAnsi="Times New Roman" w:cs="Times New Roman"/>
          <w:sz w:val="24"/>
          <w:szCs w:val="24"/>
          <w:lang w:val="en-US"/>
        </w:rPr>
      </w:pPr>
    </w:p>
    <w:p w:rsidR="00820C0F" w:rsidRPr="00E46AF8" w:rsidRDefault="007B6CF8" w:rsidP="00820C0F">
      <w:pPr>
        <w:rPr>
          <w:rFonts w:ascii="Times New Roman" w:hAnsi="Times New Roman" w:cs="Times New Roman"/>
          <w:b/>
          <w:sz w:val="32"/>
          <w:szCs w:val="32"/>
          <w:u w:val="single"/>
          <w:lang w:val="en-US"/>
        </w:rPr>
      </w:pPr>
      <w:r w:rsidRPr="00E46AF8">
        <w:rPr>
          <w:rFonts w:ascii="Times New Roman" w:hAnsi="Times New Roman" w:cs="Times New Roman"/>
          <w:b/>
          <w:sz w:val="32"/>
          <w:szCs w:val="32"/>
          <w:u w:val="single"/>
          <w:lang w:val="en-US"/>
        </w:rPr>
        <w:lastRenderedPageBreak/>
        <w:t>Apparatus</w:t>
      </w:r>
    </w:p>
    <w:p w:rsidR="00820C0F" w:rsidRPr="00E46AF8" w:rsidRDefault="00587CC2" w:rsidP="00820C0F">
      <w:pPr>
        <w:rPr>
          <w:rFonts w:ascii="Times New Roman" w:hAnsi="Times New Roman" w:cs="Times New Roman"/>
          <w:sz w:val="24"/>
          <w:szCs w:val="24"/>
          <w:lang w:val="en-US"/>
        </w:rPr>
      </w:pPr>
      <w:r w:rsidRPr="00E46AF8">
        <w:rPr>
          <w:noProof/>
          <w:lang w:val="en-US" w:eastAsia="tr-TR"/>
        </w:rPr>
        <w:t xml:space="preserve">      </w:t>
      </w:r>
      <w:r w:rsidR="00003573">
        <w:rPr>
          <w:noProof/>
          <w:lang w:eastAsia="tr-TR"/>
        </w:rPr>
        <w:drawing>
          <wp:inline distT="0" distB="0" distL="0" distR="0">
            <wp:extent cx="2356726" cy="1514277"/>
            <wp:effectExtent l="0" t="0" r="5715" b="0"/>
            <wp:docPr id="6" name="Picture 6" descr="sample splitte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plitter ile ilgili görsel sonucu"/>
                    <pic:cNvPicPr>
                      <a:picLocks noChangeAspect="1" noChangeArrowheads="1"/>
                    </pic:cNvPicPr>
                  </pic:nvPicPr>
                  <pic:blipFill rotWithShape="1">
                    <a:blip r:embed="rId8">
                      <a:extLst>
                        <a:ext uri="{28A0092B-C50C-407E-A947-70E740481C1C}">
                          <a14:useLocalDpi xmlns:a14="http://schemas.microsoft.com/office/drawing/2010/main" val="0"/>
                        </a:ext>
                      </a:extLst>
                    </a:blip>
                    <a:srcRect l="5150" t="9945" b="11602"/>
                    <a:stretch/>
                  </pic:blipFill>
                  <pic:spPr bwMode="auto">
                    <a:xfrm rot="10800000" flipV="1">
                      <a:off x="0" y="0"/>
                      <a:ext cx="2376718" cy="1527123"/>
                    </a:xfrm>
                    <a:prstGeom prst="rect">
                      <a:avLst/>
                    </a:prstGeom>
                    <a:noFill/>
                    <a:ln>
                      <a:noFill/>
                    </a:ln>
                    <a:extLst>
                      <a:ext uri="{53640926-AAD7-44D8-BBD7-CCE9431645EC}">
                        <a14:shadowObscured xmlns:a14="http://schemas.microsoft.com/office/drawing/2010/main"/>
                      </a:ext>
                    </a:extLst>
                  </pic:spPr>
                </pic:pic>
              </a:graphicData>
            </a:graphic>
          </wp:inline>
        </w:drawing>
      </w:r>
      <w:r w:rsidRPr="00E46AF8">
        <w:rPr>
          <w:noProof/>
          <w:lang w:val="en-US" w:eastAsia="tr-TR"/>
        </w:rPr>
        <w:t xml:space="preserve">                                 </w:t>
      </w:r>
      <w:r w:rsidRPr="00E46AF8">
        <w:rPr>
          <w:noProof/>
          <w:lang w:eastAsia="tr-TR"/>
        </w:rPr>
        <w:drawing>
          <wp:inline distT="0" distB="0" distL="0" distR="0" wp14:anchorId="1CF98247" wp14:editId="2B07AB58">
            <wp:extent cx="1935336" cy="1759788"/>
            <wp:effectExtent l="19050" t="0" r="7764" b="0"/>
            <wp:docPr id="8" name="Resim 27" descr="http://www.wardlab.com/images/SamplingInfo/Quartering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wardlab.com/images/SamplingInfo/QuarteringSample.jpg"/>
                    <pic:cNvPicPr>
                      <a:picLocks noChangeAspect="1" noChangeArrowheads="1"/>
                    </pic:cNvPicPr>
                  </pic:nvPicPr>
                  <pic:blipFill>
                    <a:blip r:embed="rId9"/>
                    <a:srcRect/>
                    <a:stretch>
                      <a:fillRect/>
                    </a:stretch>
                  </pic:blipFill>
                  <pic:spPr bwMode="auto">
                    <a:xfrm>
                      <a:off x="0" y="0"/>
                      <a:ext cx="1943556" cy="1767262"/>
                    </a:xfrm>
                    <a:prstGeom prst="rect">
                      <a:avLst/>
                    </a:prstGeom>
                    <a:noFill/>
                    <a:ln w="9525">
                      <a:noFill/>
                      <a:miter lim="800000"/>
                      <a:headEnd/>
                      <a:tailEnd/>
                    </a:ln>
                  </pic:spPr>
                </pic:pic>
              </a:graphicData>
            </a:graphic>
          </wp:inline>
        </w:drawing>
      </w:r>
    </w:p>
    <w:p w:rsidR="00587CC2" w:rsidRPr="00E46AF8" w:rsidRDefault="00587CC2" w:rsidP="00587CC2">
      <w:pPr>
        <w:rPr>
          <w:rFonts w:ascii="Times New Roman" w:hAnsi="Times New Roman" w:cs="Times New Roman"/>
          <w:sz w:val="24"/>
          <w:szCs w:val="24"/>
          <w:lang w:val="en-US"/>
        </w:rPr>
      </w:pPr>
      <w:r w:rsidRPr="00E46AF8">
        <w:rPr>
          <w:rFonts w:ascii="Times New Roman" w:hAnsi="Times New Roman" w:cs="Times New Roman"/>
          <w:sz w:val="24"/>
          <w:szCs w:val="24"/>
          <w:lang w:val="en-US"/>
        </w:rPr>
        <w:t xml:space="preserve">      Fig</w:t>
      </w:r>
      <w:r w:rsidR="00B35DB4" w:rsidRPr="00E46AF8">
        <w:rPr>
          <w:rFonts w:ascii="Times New Roman" w:hAnsi="Times New Roman" w:cs="Times New Roman"/>
          <w:sz w:val="24"/>
          <w:szCs w:val="24"/>
          <w:lang w:val="en-US"/>
        </w:rPr>
        <w:t xml:space="preserve">ure </w:t>
      </w:r>
      <w:r w:rsidRPr="00E46AF8">
        <w:rPr>
          <w:rFonts w:ascii="Times New Roman" w:hAnsi="Times New Roman" w:cs="Times New Roman"/>
          <w:sz w:val="24"/>
          <w:szCs w:val="24"/>
          <w:lang w:val="en-US"/>
        </w:rPr>
        <w:t>1</w:t>
      </w:r>
      <w:r w:rsidR="00B35DB4" w:rsidRPr="00E46AF8">
        <w:rPr>
          <w:rFonts w:ascii="Times New Roman" w:hAnsi="Times New Roman" w:cs="Times New Roman"/>
          <w:sz w:val="24"/>
          <w:szCs w:val="24"/>
          <w:lang w:val="en-US"/>
        </w:rPr>
        <w:t>.</w:t>
      </w:r>
      <w:r w:rsidRPr="00E46AF8">
        <w:rPr>
          <w:rFonts w:ascii="Times New Roman" w:hAnsi="Times New Roman" w:cs="Times New Roman"/>
          <w:sz w:val="24"/>
          <w:szCs w:val="24"/>
          <w:lang w:val="en-US"/>
        </w:rPr>
        <w:t xml:space="preserve"> </w:t>
      </w:r>
      <w:r w:rsidR="00820C0F" w:rsidRPr="00E46AF8">
        <w:rPr>
          <w:rFonts w:ascii="Times New Roman" w:hAnsi="Times New Roman" w:cs="Times New Roman"/>
          <w:sz w:val="24"/>
          <w:szCs w:val="24"/>
          <w:lang w:val="en-US"/>
        </w:rPr>
        <w:t>Sample Splitter</w:t>
      </w:r>
      <w:r w:rsidRPr="00E46AF8">
        <w:rPr>
          <w:rFonts w:ascii="Times New Roman" w:hAnsi="Times New Roman" w:cs="Times New Roman"/>
          <w:sz w:val="24"/>
          <w:szCs w:val="24"/>
          <w:lang w:val="en-US"/>
        </w:rPr>
        <w:t xml:space="preserve">                                 </w:t>
      </w:r>
      <w:r w:rsidR="00B35DB4" w:rsidRPr="00E46AF8">
        <w:rPr>
          <w:rFonts w:ascii="Times New Roman" w:hAnsi="Times New Roman" w:cs="Times New Roman"/>
          <w:sz w:val="24"/>
          <w:szCs w:val="24"/>
          <w:lang w:val="en-US"/>
        </w:rPr>
        <w:t xml:space="preserve">              </w:t>
      </w:r>
      <w:r w:rsidRPr="00E46AF8">
        <w:rPr>
          <w:rFonts w:ascii="Times New Roman" w:hAnsi="Times New Roman" w:cs="Times New Roman"/>
          <w:sz w:val="24"/>
          <w:szCs w:val="24"/>
          <w:lang w:val="en-US"/>
        </w:rPr>
        <w:t xml:space="preserve"> </w:t>
      </w:r>
      <w:r w:rsidR="00B35DB4" w:rsidRPr="00E46AF8">
        <w:rPr>
          <w:rFonts w:ascii="Times New Roman" w:hAnsi="Times New Roman" w:cs="Times New Roman"/>
          <w:sz w:val="24"/>
          <w:szCs w:val="24"/>
          <w:lang w:val="en-US"/>
        </w:rPr>
        <w:t xml:space="preserve">Figure 2. </w:t>
      </w:r>
      <w:r w:rsidRPr="00E46AF8">
        <w:rPr>
          <w:rFonts w:ascii="Times New Roman" w:hAnsi="Times New Roman" w:cs="Times New Roman"/>
          <w:sz w:val="24"/>
          <w:szCs w:val="24"/>
          <w:lang w:val="en-US"/>
        </w:rPr>
        <w:t>Quartering Method</w:t>
      </w:r>
    </w:p>
    <w:p w:rsidR="007B6CF8" w:rsidRPr="00E46AF8" w:rsidRDefault="00820C0F" w:rsidP="00820C0F">
      <w:pPr>
        <w:rPr>
          <w:rFonts w:ascii="Times New Roman" w:hAnsi="Times New Roman" w:cs="Times New Roman"/>
          <w:sz w:val="24"/>
          <w:szCs w:val="24"/>
          <w:lang w:val="en-US"/>
        </w:rPr>
      </w:pP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r w:rsidR="007B6CF8" w:rsidRPr="00E46AF8">
        <w:rPr>
          <w:rFonts w:ascii="Times New Roman" w:hAnsi="Times New Roman" w:cs="Times New Roman"/>
          <w:b/>
          <w:sz w:val="24"/>
          <w:szCs w:val="24"/>
          <w:lang w:val="en-US"/>
        </w:rPr>
        <w:tab/>
      </w:r>
      <w:r w:rsidR="004D3526" w:rsidRPr="00E46AF8">
        <w:rPr>
          <w:rFonts w:ascii="Times New Roman" w:hAnsi="Times New Roman" w:cs="Times New Roman"/>
          <w:b/>
          <w:sz w:val="24"/>
          <w:szCs w:val="24"/>
          <w:lang w:val="en-US"/>
        </w:rPr>
        <w:tab/>
      </w:r>
      <w:r w:rsidR="004D3526" w:rsidRPr="00E46AF8">
        <w:rPr>
          <w:rFonts w:ascii="Times New Roman" w:hAnsi="Times New Roman" w:cs="Times New Roman"/>
          <w:b/>
          <w:sz w:val="24"/>
          <w:szCs w:val="24"/>
          <w:lang w:val="en-US"/>
        </w:rPr>
        <w:tab/>
      </w:r>
      <w:r w:rsidR="007B6CF8" w:rsidRPr="00E46AF8">
        <w:rPr>
          <w:rFonts w:ascii="Times New Roman" w:hAnsi="Times New Roman" w:cs="Times New Roman"/>
          <w:sz w:val="24"/>
          <w:szCs w:val="24"/>
          <w:lang w:val="en-US"/>
        </w:rPr>
        <w:t xml:space="preserve"> </w:t>
      </w:r>
      <w:r w:rsidR="00587CC2" w:rsidRPr="00E46AF8">
        <w:rPr>
          <w:rFonts w:ascii="Times New Roman" w:hAnsi="Times New Roman" w:cs="Times New Roman"/>
          <w:noProof/>
          <w:sz w:val="24"/>
          <w:szCs w:val="24"/>
          <w:lang w:val="en-US" w:eastAsia="tr-TR"/>
        </w:rPr>
        <w:t xml:space="preserve">          </w:t>
      </w:r>
      <w:r w:rsidR="007E242E">
        <w:rPr>
          <w:noProof/>
          <w:lang w:eastAsia="tr-TR"/>
        </w:rPr>
        <w:t xml:space="preserve">      </w:t>
      </w:r>
      <w:r w:rsidR="00003573">
        <w:rPr>
          <w:noProof/>
          <w:lang w:eastAsia="tr-TR"/>
        </w:rPr>
        <w:drawing>
          <wp:inline distT="0" distB="0" distL="0" distR="0">
            <wp:extent cx="1905000" cy="1905000"/>
            <wp:effectExtent l="0" t="0" r="0" b="0"/>
            <wp:docPr id="7" name="Picture 7" descr="http://shop.midsci.com/images_50/items/dry_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p.midsci.com/images_50/items/dry_ov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587CC2" w:rsidRPr="00E46AF8">
        <w:rPr>
          <w:rFonts w:ascii="Times New Roman" w:hAnsi="Times New Roman" w:cs="Times New Roman"/>
          <w:noProof/>
          <w:sz w:val="24"/>
          <w:szCs w:val="24"/>
          <w:lang w:val="en-US" w:eastAsia="tr-TR"/>
        </w:rPr>
        <w:t xml:space="preserve">                          </w:t>
      </w:r>
      <w:r w:rsidR="00003573">
        <w:rPr>
          <w:rFonts w:ascii="Times New Roman" w:hAnsi="Times New Roman" w:cs="Times New Roman"/>
          <w:noProof/>
          <w:sz w:val="24"/>
          <w:szCs w:val="24"/>
          <w:lang w:eastAsia="tr-TR"/>
        </w:rPr>
        <w:t xml:space="preserve">                      </w:t>
      </w:r>
      <w:r w:rsidR="00587CC2" w:rsidRPr="00E46AF8">
        <w:rPr>
          <w:rFonts w:ascii="Times New Roman" w:hAnsi="Times New Roman" w:cs="Times New Roman"/>
          <w:noProof/>
          <w:sz w:val="24"/>
          <w:szCs w:val="24"/>
          <w:lang w:eastAsia="tr-TR"/>
        </w:rPr>
        <w:drawing>
          <wp:inline distT="0" distB="0" distL="0" distR="0" wp14:anchorId="0A6D0084" wp14:editId="12B96F72">
            <wp:extent cx="1650665" cy="2070340"/>
            <wp:effectExtent l="19050" t="0" r="6685" b="0"/>
            <wp:docPr id="9" name="8 Resim" descr="dbdfbd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fbdfb.jpg"/>
                    <pic:cNvPicPr/>
                  </pic:nvPicPr>
                  <pic:blipFill>
                    <a:blip r:embed="rId11"/>
                    <a:stretch>
                      <a:fillRect/>
                    </a:stretch>
                  </pic:blipFill>
                  <pic:spPr>
                    <a:xfrm>
                      <a:off x="0" y="0"/>
                      <a:ext cx="1651745" cy="2071695"/>
                    </a:xfrm>
                    <a:prstGeom prst="rect">
                      <a:avLst/>
                    </a:prstGeom>
                  </pic:spPr>
                </pic:pic>
              </a:graphicData>
            </a:graphic>
          </wp:inline>
        </w:drawing>
      </w:r>
    </w:p>
    <w:p w:rsidR="007B6CF8" w:rsidRPr="00E46AF8" w:rsidRDefault="00B35DB4" w:rsidP="007B6CF8">
      <w:pPr>
        <w:rPr>
          <w:rFonts w:ascii="Times New Roman" w:hAnsi="Times New Roman" w:cs="Times New Roman"/>
          <w:sz w:val="24"/>
          <w:szCs w:val="24"/>
          <w:lang w:val="en-US"/>
        </w:rPr>
      </w:pPr>
      <w:r w:rsidRPr="00E46AF8">
        <w:rPr>
          <w:rFonts w:ascii="Times New Roman" w:hAnsi="Times New Roman" w:cs="Times New Roman"/>
          <w:sz w:val="24"/>
          <w:szCs w:val="24"/>
          <w:lang w:val="en-US"/>
        </w:rPr>
        <w:t xml:space="preserve">        </w:t>
      </w:r>
      <w:r w:rsidR="00587CC2" w:rsidRPr="00E46AF8">
        <w:rPr>
          <w:rFonts w:ascii="Times New Roman" w:hAnsi="Times New Roman" w:cs="Times New Roman"/>
          <w:sz w:val="24"/>
          <w:szCs w:val="24"/>
          <w:lang w:val="en-US"/>
        </w:rPr>
        <w:t xml:space="preserve"> </w:t>
      </w:r>
      <w:r w:rsidRPr="00E46AF8">
        <w:rPr>
          <w:rFonts w:ascii="Times New Roman" w:hAnsi="Times New Roman" w:cs="Times New Roman"/>
          <w:sz w:val="24"/>
          <w:szCs w:val="24"/>
          <w:lang w:val="en-US"/>
        </w:rPr>
        <w:t xml:space="preserve">Figure 3. </w:t>
      </w:r>
      <w:r w:rsidR="00587CC2" w:rsidRPr="00E46AF8">
        <w:rPr>
          <w:rFonts w:ascii="Times New Roman" w:hAnsi="Times New Roman" w:cs="Times New Roman"/>
          <w:sz w:val="24"/>
          <w:szCs w:val="24"/>
          <w:lang w:val="en-US"/>
        </w:rPr>
        <w:t>Oven Dry</w:t>
      </w: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t xml:space="preserve">   </w:t>
      </w:r>
      <w:r w:rsidR="00587CC2" w:rsidRPr="00E46AF8">
        <w:rPr>
          <w:rFonts w:ascii="Times New Roman" w:hAnsi="Times New Roman" w:cs="Times New Roman"/>
          <w:sz w:val="24"/>
          <w:szCs w:val="24"/>
          <w:lang w:val="en-US"/>
        </w:rPr>
        <w:t xml:space="preserve"> </w:t>
      </w:r>
      <w:r w:rsidRPr="00E46AF8">
        <w:rPr>
          <w:rFonts w:ascii="Times New Roman" w:hAnsi="Times New Roman" w:cs="Times New Roman"/>
          <w:sz w:val="24"/>
          <w:szCs w:val="24"/>
          <w:lang w:val="en-US"/>
        </w:rPr>
        <w:t xml:space="preserve">       Figure 4. </w:t>
      </w:r>
      <w:r w:rsidR="00587CC2" w:rsidRPr="00E46AF8">
        <w:rPr>
          <w:rFonts w:ascii="Times New Roman" w:hAnsi="Times New Roman" w:cs="Times New Roman"/>
          <w:sz w:val="24"/>
          <w:szCs w:val="24"/>
          <w:lang w:val="en-US"/>
        </w:rPr>
        <w:t>Lengthchange measure apparatus</w:t>
      </w:r>
    </w:p>
    <w:p w:rsidR="007E242E" w:rsidRDefault="007E242E" w:rsidP="007B6CF8">
      <w:pPr>
        <w:rPr>
          <w:rFonts w:ascii="Times New Roman" w:hAnsi="Times New Roman" w:cs="Times New Roman"/>
          <w:sz w:val="24"/>
          <w:szCs w:val="24"/>
          <w:lang w:val="en-US"/>
        </w:rPr>
      </w:pPr>
    </w:p>
    <w:p w:rsidR="006B41CF" w:rsidRPr="00E46AF8" w:rsidRDefault="007E242E" w:rsidP="007B6CF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8728E" w:rsidRPr="00E46AF8">
        <w:rPr>
          <w:rFonts w:ascii="Times New Roman" w:hAnsi="Times New Roman" w:cs="Times New Roman"/>
          <w:sz w:val="24"/>
          <w:szCs w:val="24"/>
          <w:lang w:val="en-US"/>
        </w:rPr>
        <w:t xml:space="preserve">    </w:t>
      </w:r>
      <w:r w:rsidR="00003573" w:rsidRPr="00003573">
        <w:rPr>
          <w:rFonts w:ascii="Times New Roman" w:hAnsi="Times New Roman" w:cs="Times New Roman"/>
          <w:noProof/>
          <w:sz w:val="24"/>
          <w:szCs w:val="24"/>
          <w:lang w:eastAsia="tr-TR"/>
        </w:rPr>
        <w:drawing>
          <wp:inline distT="0" distB="0" distL="0" distR="0">
            <wp:extent cx="1847850" cy="1546124"/>
            <wp:effectExtent l="0" t="0" r="0" b="0"/>
            <wp:docPr id="10" name="Picture 10" descr="C:\Users\TEMP.DESKTOP-QHU9CSM.191\Downloads\DTM-B-Series-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DESKTOP-QHU9CSM.191\Downloads\DTM-B-Series-500x50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00" t="19400" r="-400" b="21200"/>
                    <a:stretch/>
                  </pic:blipFill>
                  <pic:spPr bwMode="auto">
                    <a:xfrm>
                      <a:off x="0" y="0"/>
                      <a:ext cx="1900571" cy="1590236"/>
                    </a:xfrm>
                    <a:prstGeom prst="rect">
                      <a:avLst/>
                    </a:prstGeom>
                    <a:noFill/>
                    <a:ln>
                      <a:noFill/>
                    </a:ln>
                    <a:extLst>
                      <a:ext uri="{53640926-AAD7-44D8-BBD7-CCE9431645EC}">
                        <a14:shadowObscured xmlns:a14="http://schemas.microsoft.com/office/drawing/2010/main"/>
                      </a:ext>
                    </a:extLst>
                  </pic:spPr>
                </pic:pic>
              </a:graphicData>
            </a:graphic>
          </wp:inline>
        </w:drawing>
      </w:r>
      <w:r w:rsidR="0008728E" w:rsidRPr="00E46A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8728E" w:rsidRPr="00E46AF8">
        <w:rPr>
          <w:rFonts w:ascii="Times New Roman" w:hAnsi="Times New Roman" w:cs="Times New Roman"/>
          <w:sz w:val="24"/>
          <w:szCs w:val="24"/>
          <w:lang w:val="en-US"/>
        </w:rPr>
        <w:t xml:space="preserve">        </w:t>
      </w:r>
      <w:r w:rsidRPr="007E242E">
        <w:t xml:space="preserve"> </w:t>
      </w:r>
      <w:r>
        <w:rPr>
          <w:noProof/>
          <w:lang w:eastAsia="tr-TR"/>
        </w:rPr>
        <w:drawing>
          <wp:inline distT="0" distB="0" distL="0" distR="0">
            <wp:extent cx="1190119" cy="2339975"/>
            <wp:effectExtent l="0" t="0" r="0" b="3175"/>
            <wp:docPr id="11" name="Picture 11"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gili resim"/>
                    <pic:cNvPicPr>
                      <a:picLocks noChangeAspect="1" noChangeArrowheads="1"/>
                    </pic:cNvPicPr>
                  </pic:nvPicPr>
                  <pic:blipFill rotWithShape="1">
                    <a:blip r:embed="rId13">
                      <a:extLst>
                        <a:ext uri="{28A0092B-C50C-407E-A947-70E740481C1C}">
                          <a14:useLocalDpi xmlns:a14="http://schemas.microsoft.com/office/drawing/2010/main" val="0"/>
                        </a:ext>
                      </a:extLst>
                    </a:blip>
                    <a:srcRect l="25925" t="4056" r="27161" b="3703"/>
                    <a:stretch/>
                  </pic:blipFill>
                  <pic:spPr bwMode="auto">
                    <a:xfrm>
                      <a:off x="0" y="0"/>
                      <a:ext cx="1247394" cy="2452588"/>
                    </a:xfrm>
                    <a:prstGeom prst="rect">
                      <a:avLst/>
                    </a:prstGeom>
                    <a:noFill/>
                    <a:ln>
                      <a:noFill/>
                    </a:ln>
                    <a:extLst>
                      <a:ext uri="{53640926-AAD7-44D8-BBD7-CCE9431645EC}">
                        <a14:shadowObscured xmlns:a14="http://schemas.microsoft.com/office/drawing/2010/main"/>
                      </a:ext>
                    </a:extLst>
                  </pic:spPr>
                </pic:pic>
              </a:graphicData>
            </a:graphic>
          </wp:inline>
        </w:drawing>
      </w:r>
    </w:p>
    <w:p w:rsidR="007C1233" w:rsidRPr="00E46AF8" w:rsidRDefault="00B35DB4" w:rsidP="007B6CF8">
      <w:pPr>
        <w:rPr>
          <w:rFonts w:ascii="Times New Roman" w:hAnsi="Times New Roman" w:cs="Times New Roman"/>
          <w:sz w:val="24"/>
          <w:szCs w:val="24"/>
          <w:lang w:val="en-US"/>
        </w:rPr>
      </w:pPr>
      <w:r w:rsidRPr="00E46AF8">
        <w:rPr>
          <w:rFonts w:ascii="Times New Roman" w:hAnsi="Times New Roman" w:cs="Times New Roman"/>
          <w:sz w:val="24"/>
          <w:szCs w:val="24"/>
          <w:lang w:val="en-US"/>
        </w:rPr>
        <w:t xml:space="preserve">         </w:t>
      </w:r>
      <w:r w:rsidR="006B41CF" w:rsidRPr="00E46AF8">
        <w:rPr>
          <w:rFonts w:ascii="Times New Roman" w:hAnsi="Times New Roman" w:cs="Times New Roman"/>
          <w:sz w:val="24"/>
          <w:szCs w:val="24"/>
          <w:lang w:val="en-US"/>
        </w:rPr>
        <w:t xml:space="preserve">   </w:t>
      </w:r>
      <w:r w:rsidRPr="00E46AF8">
        <w:rPr>
          <w:rFonts w:ascii="Times New Roman" w:hAnsi="Times New Roman" w:cs="Times New Roman"/>
          <w:sz w:val="24"/>
          <w:szCs w:val="24"/>
          <w:lang w:val="en-US"/>
        </w:rPr>
        <w:t xml:space="preserve">Figure 5. </w:t>
      </w:r>
      <w:r w:rsidR="007C1233" w:rsidRPr="00E46AF8">
        <w:rPr>
          <w:rFonts w:ascii="Times New Roman" w:hAnsi="Times New Roman" w:cs="Times New Roman"/>
          <w:sz w:val="24"/>
          <w:szCs w:val="24"/>
          <w:lang w:val="en-US"/>
        </w:rPr>
        <w:t>Balance</w:t>
      </w:r>
      <w:r w:rsidR="0008728E" w:rsidRPr="00E46AF8">
        <w:rPr>
          <w:rFonts w:ascii="Times New Roman" w:hAnsi="Times New Roman" w:cs="Times New Roman"/>
          <w:sz w:val="24"/>
          <w:szCs w:val="24"/>
          <w:lang w:val="en-US"/>
        </w:rPr>
        <w:t xml:space="preserve">                                                                 </w:t>
      </w:r>
      <w:r w:rsidRPr="00E46AF8">
        <w:rPr>
          <w:rFonts w:ascii="Times New Roman" w:hAnsi="Times New Roman" w:cs="Times New Roman"/>
          <w:sz w:val="24"/>
          <w:szCs w:val="24"/>
          <w:lang w:val="en-US"/>
        </w:rPr>
        <w:t xml:space="preserve">Figure 6. </w:t>
      </w:r>
      <w:r w:rsidR="0008728E" w:rsidRPr="00E46AF8">
        <w:rPr>
          <w:rFonts w:ascii="Times New Roman" w:hAnsi="Times New Roman" w:cs="Times New Roman"/>
          <w:sz w:val="24"/>
          <w:szCs w:val="24"/>
          <w:lang w:val="en-US"/>
        </w:rPr>
        <w:t>Sieve Analysis</w:t>
      </w:r>
    </w:p>
    <w:p w:rsidR="007C1233" w:rsidRDefault="007C1233" w:rsidP="007B6CF8">
      <w:pPr>
        <w:rPr>
          <w:rFonts w:ascii="Times New Roman" w:hAnsi="Times New Roman" w:cs="Times New Roman"/>
          <w:b/>
          <w:sz w:val="32"/>
          <w:szCs w:val="32"/>
          <w:u w:val="single"/>
          <w:lang w:val="en-US"/>
        </w:rPr>
      </w:pPr>
    </w:p>
    <w:p w:rsidR="007B6CF8" w:rsidRPr="00E46AF8" w:rsidRDefault="0008728E" w:rsidP="007B6CF8">
      <w:pPr>
        <w:rPr>
          <w:rFonts w:ascii="Times New Roman" w:hAnsi="Times New Roman" w:cs="Times New Roman"/>
          <w:b/>
          <w:sz w:val="32"/>
          <w:szCs w:val="32"/>
          <w:u w:val="single"/>
          <w:lang w:val="en-US"/>
        </w:rPr>
      </w:pPr>
      <w:r w:rsidRPr="00E46AF8">
        <w:rPr>
          <w:rFonts w:ascii="Times New Roman" w:hAnsi="Times New Roman" w:cs="Times New Roman"/>
          <w:b/>
          <w:sz w:val="32"/>
          <w:szCs w:val="32"/>
          <w:u w:val="single"/>
          <w:lang w:val="en-US"/>
        </w:rPr>
        <w:lastRenderedPageBreak/>
        <w:t>Test Procedure</w:t>
      </w:r>
    </w:p>
    <w:p w:rsidR="00E27F2F" w:rsidRPr="00E46AF8" w:rsidRDefault="00F40419" w:rsidP="007B6CF8">
      <w:pPr>
        <w:rPr>
          <w:rFonts w:ascii="Times New Roman" w:hAnsi="Times New Roman" w:cs="Times New Roman"/>
          <w:b/>
          <w:sz w:val="24"/>
          <w:szCs w:val="24"/>
          <w:u w:val="single"/>
          <w:lang w:val="en-US"/>
        </w:rPr>
      </w:pPr>
      <w:r w:rsidRPr="00E46AF8">
        <w:rPr>
          <w:rFonts w:ascii="Times New Roman" w:hAnsi="Times New Roman" w:cs="Times New Roman"/>
          <w:sz w:val="24"/>
          <w:szCs w:val="24"/>
          <w:lang w:val="en-US"/>
        </w:rPr>
        <w:tab/>
      </w:r>
      <w:r w:rsidRPr="00E46AF8">
        <w:rPr>
          <w:rFonts w:ascii="Times New Roman" w:hAnsi="Times New Roman" w:cs="Times New Roman"/>
          <w:b/>
          <w:sz w:val="24"/>
          <w:szCs w:val="24"/>
          <w:u w:val="single"/>
          <w:lang w:val="en-US"/>
        </w:rPr>
        <w:t>The sieve analysis of aggregates ASTM C136</w:t>
      </w:r>
    </w:p>
    <w:p w:rsidR="00097C0E" w:rsidRPr="00E46AF8" w:rsidRDefault="00E27F2F" w:rsidP="0008728E">
      <w:pPr>
        <w:spacing w:line="360" w:lineRule="auto"/>
        <w:rPr>
          <w:rFonts w:ascii="Times New Roman" w:hAnsi="Times New Roman" w:cs="Times New Roman"/>
          <w:sz w:val="24"/>
          <w:szCs w:val="24"/>
          <w:lang w:val="en-US"/>
        </w:rPr>
      </w:pPr>
      <w:r w:rsidRPr="00E46AF8">
        <w:rPr>
          <w:rFonts w:ascii="Times New Roman" w:hAnsi="Times New Roman" w:cs="Times New Roman"/>
          <w:sz w:val="24"/>
          <w:szCs w:val="24"/>
          <w:lang w:val="en-US"/>
        </w:rPr>
        <w:tab/>
      </w:r>
      <w:r w:rsidR="00E46AF8">
        <w:rPr>
          <w:rFonts w:ascii="Times New Roman" w:hAnsi="Times New Roman" w:cs="Times New Roman"/>
          <w:sz w:val="24"/>
          <w:szCs w:val="24"/>
          <w:lang w:val="en-US"/>
        </w:rPr>
        <w:t>The aim of the sieving is determining the size of aggregates</w:t>
      </w:r>
      <w:r w:rsidRPr="00E46AF8">
        <w:rPr>
          <w:rFonts w:ascii="Times New Roman" w:hAnsi="Times New Roman" w:cs="Times New Roman"/>
          <w:sz w:val="24"/>
          <w:szCs w:val="24"/>
          <w:lang w:val="en-US"/>
        </w:rPr>
        <w:t xml:space="preserve">. </w:t>
      </w:r>
      <w:r w:rsidR="00E46AF8">
        <w:rPr>
          <w:rFonts w:ascii="Times New Roman" w:hAnsi="Times New Roman" w:cs="Times New Roman"/>
          <w:sz w:val="24"/>
          <w:szCs w:val="24"/>
          <w:lang w:val="en-US"/>
        </w:rPr>
        <w:t>Sieve analysis test is obtained by gathering the different size of sieves respect to their opening size from large one which lies at the top, to bottom</w:t>
      </w:r>
      <w:r w:rsidR="0008728E" w:rsidRPr="00E46AF8">
        <w:rPr>
          <w:rFonts w:ascii="Times New Roman" w:hAnsi="Times New Roman" w:cs="Times New Roman"/>
          <w:sz w:val="24"/>
          <w:szCs w:val="24"/>
          <w:lang w:val="en-US"/>
        </w:rPr>
        <w:t xml:space="preserve"> (Fig.6)</w:t>
      </w:r>
      <w:r w:rsidRPr="00E46AF8">
        <w:rPr>
          <w:rFonts w:ascii="Times New Roman" w:hAnsi="Times New Roman" w:cs="Times New Roman"/>
          <w:sz w:val="24"/>
          <w:szCs w:val="24"/>
          <w:lang w:val="en-US"/>
        </w:rPr>
        <w:t xml:space="preserve">. </w:t>
      </w:r>
      <w:r w:rsidR="00E46AF8">
        <w:rPr>
          <w:rFonts w:ascii="Times New Roman" w:hAnsi="Times New Roman" w:cs="Times New Roman"/>
          <w:sz w:val="24"/>
          <w:szCs w:val="24"/>
          <w:lang w:val="en-US"/>
        </w:rPr>
        <w:t>At the bottom pan is placed and it collects the particles</w:t>
      </w:r>
      <w:r w:rsidR="00913635">
        <w:rPr>
          <w:rFonts w:ascii="Times New Roman" w:hAnsi="Times New Roman" w:cs="Times New Roman"/>
          <w:sz w:val="24"/>
          <w:szCs w:val="24"/>
          <w:lang w:val="en-US"/>
        </w:rPr>
        <w:t xml:space="preserve"> which are smaller than smallest sieve opening</w:t>
      </w:r>
      <w:r w:rsidR="00E46AF8">
        <w:rPr>
          <w:rFonts w:ascii="Times New Roman" w:hAnsi="Times New Roman" w:cs="Times New Roman"/>
          <w:sz w:val="24"/>
          <w:szCs w:val="24"/>
          <w:lang w:val="en-US"/>
        </w:rPr>
        <w:t>.</w:t>
      </w:r>
      <w:r w:rsidR="00913635">
        <w:rPr>
          <w:rFonts w:ascii="Times New Roman" w:hAnsi="Times New Roman" w:cs="Times New Roman"/>
          <w:sz w:val="24"/>
          <w:szCs w:val="24"/>
          <w:lang w:val="en-US"/>
        </w:rPr>
        <w:t xml:space="preserve"> Aggregates must be dry to prevent particle from gathering</w:t>
      </w:r>
      <w:r w:rsidR="00097C0E" w:rsidRPr="00E46AF8">
        <w:rPr>
          <w:rFonts w:ascii="Times New Roman" w:hAnsi="Times New Roman" w:cs="Times New Roman"/>
          <w:sz w:val="24"/>
          <w:szCs w:val="24"/>
          <w:lang w:val="en-US"/>
        </w:rPr>
        <w:t>.</w:t>
      </w:r>
    </w:p>
    <w:p w:rsidR="00E27F2F" w:rsidRPr="00E46AF8" w:rsidRDefault="00097C0E" w:rsidP="0008728E">
      <w:pPr>
        <w:spacing w:line="360" w:lineRule="auto"/>
        <w:rPr>
          <w:rFonts w:ascii="Times New Roman" w:hAnsi="Times New Roman" w:cs="Times New Roman"/>
          <w:sz w:val="24"/>
          <w:szCs w:val="24"/>
          <w:lang w:val="en-US"/>
        </w:rPr>
      </w:pPr>
      <w:r w:rsidRPr="00E46AF8">
        <w:rPr>
          <w:rFonts w:ascii="Times New Roman" w:hAnsi="Times New Roman" w:cs="Times New Roman"/>
          <w:sz w:val="24"/>
          <w:szCs w:val="24"/>
          <w:lang w:val="en-US"/>
        </w:rPr>
        <w:tab/>
      </w:r>
      <w:r w:rsidR="00913635">
        <w:rPr>
          <w:rFonts w:ascii="Times New Roman" w:hAnsi="Times New Roman" w:cs="Times New Roman"/>
          <w:sz w:val="24"/>
          <w:szCs w:val="24"/>
          <w:lang w:val="en-US"/>
        </w:rPr>
        <w:t>The sample has different shape so that it needs shake to perform test</w:t>
      </w:r>
      <w:r w:rsidRPr="00E46AF8">
        <w:rPr>
          <w:rFonts w:ascii="Times New Roman" w:hAnsi="Times New Roman" w:cs="Times New Roman"/>
          <w:sz w:val="24"/>
          <w:szCs w:val="24"/>
          <w:lang w:val="en-US"/>
        </w:rPr>
        <w:t xml:space="preserve">. </w:t>
      </w:r>
      <w:r w:rsidR="00913635">
        <w:rPr>
          <w:rFonts w:ascii="Times New Roman" w:hAnsi="Times New Roman" w:cs="Times New Roman"/>
          <w:sz w:val="24"/>
          <w:szCs w:val="24"/>
          <w:lang w:val="en-US"/>
        </w:rPr>
        <w:t>Sieves can be shaken by hand but shaking machine is more accurate</w:t>
      </w:r>
      <w:r w:rsidRPr="00E46AF8">
        <w:rPr>
          <w:rFonts w:ascii="Times New Roman" w:hAnsi="Times New Roman" w:cs="Times New Roman"/>
          <w:sz w:val="24"/>
          <w:szCs w:val="24"/>
          <w:lang w:val="en-US"/>
        </w:rPr>
        <w:t>.</w:t>
      </w:r>
      <w:r w:rsidR="002E4C6D">
        <w:rPr>
          <w:rFonts w:ascii="Times New Roman" w:hAnsi="Times New Roman" w:cs="Times New Roman"/>
          <w:sz w:val="24"/>
          <w:szCs w:val="24"/>
          <w:lang w:val="en-US"/>
        </w:rPr>
        <w:t xml:space="preserve"> When the test is ended, separation is completed</w:t>
      </w:r>
      <w:r w:rsidRPr="00E46AF8">
        <w:rPr>
          <w:rFonts w:ascii="Times New Roman" w:hAnsi="Times New Roman" w:cs="Times New Roman"/>
          <w:sz w:val="24"/>
          <w:szCs w:val="24"/>
          <w:lang w:val="en-US"/>
        </w:rPr>
        <w:t>.</w:t>
      </w:r>
      <w:r w:rsidR="002E4C6D">
        <w:rPr>
          <w:rFonts w:ascii="Times New Roman" w:hAnsi="Times New Roman" w:cs="Times New Roman"/>
          <w:sz w:val="24"/>
          <w:szCs w:val="24"/>
          <w:lang w:val="en-US"/>
        </w:rPr>
        <w:t xml:space="preserve"> To determine sample weighing is performed on each sieves and pan</w:t>
      </w:r>
      <w:r w:rsidRPr="00E46AF8">
        <w:rPr>
          <w:rFonts w:ascii="Times New Roman" w:hAnsi="Times New Roman" w:cs="Times New Roman"/>
          <w:sz w:val="24"/>
          <w:szCs w:val="24"/>
          <w:lang w:val="en-US"/>
        </w:rPr>
        <w:t xml:space="preserve">. </w:t>
      </w:r>
      <w:r w:rsidR="00393FD5">
        <w:rPr>
          <w:rFonts w:ascii="Times New Roman" w:hAnsi="Times New Roman" w:cs="Times New Roman"/>
          <w:sz w:val="24"/>
          <w:szCs w:val="24"/>
          <w:lang w:val="en-US"/>
        </w:rPr>
        <w:t xml:space="preserve">Before the test we know the mass of the sample so that we can calculate percentage of retaining </w:t>
      </w:r>
      <w:r w:rsidR="00EB74D5">
        <w:rPr>
          <w:rFonts w:ascii="Times New Roman" w:hAnsi="Times New Roman" w:cs="Times New Roman"/>
          <w:sz w:val="24"/>
          <w:szCs w:val="24"/>
          <w:lang w:val="en-US"/>
        </w:rPr>
        <w:t>parts of sample at each sieve steps</w:t>
      </w:r>
      <w:r w:rsidRPr="00E46AF8">
        <w:rPr>
          <w:rFonts w:ascii="Times New Roman" w:hAnsi="Times New Roman" w:cs="Times New Roman"/>
          <w:sz w:val="24"/>
          <w:szCs w:val="24"/>
          <w:lang w:val="en-US"/>
        </w:rPr>
        <w:t xml:space="preserve">. </w:t>
      </w:r>
      <w:r w:rsidR="00EB74D5">
        <w:rPr>
          <w:rFonts w:ascii="Times New Roman" w:hAnsi="Times New Roman" w:cs="Times New Roman"/>
          <w:sz w:val="24"/>
          <w:szCs w:val="24"/>
          <w:lang w:val="en-US"/>
        </w:rPr>
        <w:t>By this way we can calculate and draw the</w:t>
      </w:r>
      <w:r w:rsidR="0008728E" w:rsidRPr="00E46AF8">
        <w:rPr>
          <w:rFonts w:ascii="Times New Roman" w:hAnsi="Times New Roman" w:cs="Times New Roman"/>
          <w:sz w:val="24"/>
          <w:szCs w:val="24"/>
          <w:lang w:val="en-US"/>
        </w:rPr>
        <w:t xml:space="preserve"> gradation curve.</w:t>
      </w:r>
    </w:p>
    <w:p w:rsidR="00F40419" w:rsidRDefault="00F40419" w:rsidP="007B6CF8">
      <w:pPr>
        <w:rPr>
          <w:rFonts w:ascii="Times New Roman" w:hAnsi="Times New Roman" w:cs="Times New Roman"/>
          <w:sz w:val="24"/>
          <w:szCs w:val="24"/>
          <w:lang w:val="en-US"/>
        </w:rPr>
      </w:pPr>
      <w:r w:rsidRPr="00E46AF8">
        <w:rPr>
          <w:rFonts w:ascii="Times New Roman" w:hAnsi="Times New Roman" w:cs="Times New Roman"/>
          <w:sz w:val="24"/>
          <w:szCs w:val="24"/>
          <w:lang w:val="en-US"/>
        </w:rPr>
        <w:tab/>
      </w:r>
      <w:r w:rsidRPr="00E46AF8">
        <w:rPr>
          <w:rFonts w:ascii="Times New Roman" w:hAnsi="Times New Roman" w:cs="Times New Roman"/>
          <w:sz w:val="24"/>
          <w:szCs w:val="24"/>
          <w:lang w:val="en-US"/>
        </w:rPr>
        <w:tab/>
      </w:r>
    </w:p>
    <w:p w:rsidR="007B6CF8" w:rsidRPr="00E46AF8" w:rsidRDefault="007B6CF8" w:rsidP="0008728E">
      <w:pPr>
        <w:spacing w:line="360" w:lineRule="auto"/>
        <w:rPr>
          <w:rFonts w:ascii="Times New Roman" w:hAnsi="Times New Roman" w:cs="Times New Roman"/>
          <w:b/>
          <w:sz w:val="32"/>
          <w:szCs w:val="32"/>
          <w:u w:val="single"/>
          <w:lang w:val="en-US"/>
        </w:rPr>
      </w:pPr>
      <w:r w:rsidRPr="00E46AF8">
        <w:rPr>
          <w:rFonts w:ascii="Times New Roman" w:hAnsi="Times New Roman" w:cs="Times New Roman"/>
          <w:b/>
          <w:sz w:val="32"/>
          <w:szCs w:val="32"/>
          <w:u w:val="single"/>
          <w:lang w:val="en-US"/>
        </w:rPr>
        <w:t>Calculations</w:t>
      </w:r>
    </w:p>
    <w:tbl>
      <w:tblPr>
        <w:tblW w:w="9157" w:type="dxa"/>
        <w:tblInd w:w="55" w:type="dxa"/>
        <w:tblCellMar>
          <w:left w:w="70" w:type="dxa"/>
          <w:right w:w="70" w:type="dxa"/>
        </w:tblCellMar>
        <w:tblLook w:val="04A0" w:firstRow="1" w:lastRow="0" w:firstColumn="1" w:lastColumn="0" w:noHBand="0" w:noVBand="1"/>
      </w:tblPr>
      <w:tblGrid>
        <w:gridCol w:w="1441"/>
        <w:gridCol w:w="1441"/>
        <w:gridCol w:w="1441"/>
        <w:gridCol w:w="1441"/>
        <w:gridCol w:w="1951"/>
        <w:gridCol w:w="1442"/>
      </w:tblGrid>
      <w:tr w:rsidR="00CB5F64" w:rsidRPr="00E46AF8" w:rsidTr="00AD2046">
        <w:trPr>
          <w:trHeight w:val="1047"/>
        </w:trPr>
        <w:tc>
          <w:tcPr>
            <w:tcW w:w="14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5F64" w:rsidRPr="00E46AF8" w:rsidRDefault="00CB5F64" w:rsidP="0053378E">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Sieve</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rsidR="00CB5F64" w:rsidRPr="00E46AF8" w:rsidRDefault="00CB5F64" w:rsidP="0053378E">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Sieve Opening (mm)</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rsidR="00CB5F64" w:rsidRPr="00E46AF8" w:rsidRDefault="00CB5F64" w:rsidP="0053378E">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Mass Retained (g)</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rsidR="00CB5F64" w:rsidRPr="00E46AF8" w:rsidRDefault="00CB5F64" w:rsidP="0053378E">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Percent Retained</w:t>
            </w:r>
          </w:p>
        </w:tc>
        <w:tc>
          <w:tcPr>
            <w:tcW w:w="1951" w:type="dxa"/>
            <w:tcBorders>
              <w:top w:val="single" w:sz="4" w:space="0" w:color="auto"/>
              <w:left w:val="nil"/>
              <w:bottom w:val="single" w:sz="4" w:space="0" w:color="auto"/>
              <w:right w:val="single" w:sz="4" w:space="0" w:color="auto"/>
            </w:tcBorders>
            <w:shd w:val="clear" w:color="auto" w:fill="auto"/>
            <w:vAlign w:val="center"/>
            <w:hideMark/>
          </w:tcPr>
          <w:p w:rsidR="00CB5F64" w:rsidRPr="00E46AF8" w:rsidRDefault="00CB5F64" w:rsidP="0053378E">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Cumulative Percent Retained</w:t>
            </w:r>
          </w:p>
        </w:tc>
        <w:tc>
          <w:tcPr>
            <w:tcW w:w="1442" w:type="dxa"/>
            <w:tcBorders>
              <w:top w:val="single" w:sz="4" w:space="0" w:color="auto"/>
              <w:left w:val="nil"/>
              <w:bottom w:val="single" w:sz="4" w:space="0" w:color="auto"/>
              <w:right w:val="single" w:sz="4" w:space="0" w:color="auto"/>
            </w:tcBorders>
            <w:shd w:val="clear" w:color="auto" w:fill="auto"/>
            <w:vAlign w:val="center"/>
            <w:hideMark/>
          </w:tcPr>
          <w:p w:rsidR="00CB5F64" w:rsidRPr="00E46AF8" w:rsidRDefault="00CB5F64" w:rsidP="0053378E">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Percent Passing</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#4</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4,75</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0</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CB5F64"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0,0</w:t>
            </w:r>
          </w:p>
        </w:tc>
        <w:tc>
          <w:tcPr>
            <w:tcW w:w="1951" w:type="dxa"/>
            <w:tcBorders>
              <w:top w:val="nil"/>
              <w:left w:val="nil"/>
              <w:bottom w:val="single" w:sz="4" w:space="0" w:color="auto"/>
              <w:right w:val="single" w:sz="4" w:space="0" w:color="auto"/>
            </w:tcBorders>
            <w:shd w:val="clear" w:color="auto" w:fill="FF9900"/>
            <w:noWrap/>
            <w:vAlign w:val="bottom"/>
            <w:hideMark/>
          </w:tcPr>
          <w:p w:rsidR="00CB5F64" w:rsidRPr="00E46AF8" w:rsidRDefault="00CB5F64"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0,0</w:t>
            </w:r>
          </w:p>
        </w:tc>
        <w:tc>
          <w:tcPr>
            <w:tcW w:w="1442" w:type="dxa"/>
            <w:tcBorders>
              <w:top w:val="nil"/>
              <w:left w:val="nil"/>
              <w:bottom w:val="single" w:sz="4" w:space="0" w:color="auto"/>
              <w:right w:val="single" w:sz="4" w:space="0" w:color="auto"/>
            </w:tcBorders>
            <w:shd w:val="clear" w:color="auto" w:fill="FF9900"/>
            <w:noWrap/>
            <w:vAlign w:val="bottom"/>
            <w:hideMark/>
          </w:tcPr>
          <w:p w:rsidR="00CB5F64" w:rsidRPr="00E46AF8" w:rsidRDefault="00CB5F64"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100,0</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#8</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2,36</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305</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30</w:t>
            </w:r>
            <w:r w:rsidR="006D2687" w:rsidRPr="00E46AF8">
              <w:rPr>
                <w:rFonts w:ascii="Times New Roman" w:eastAsia="Times New Roman" w:hAnsi="Times New Roman" w:cs="Times New Roman"/>
                <w:b/>
                <w:color w:val="000000"/>
                <w:sz w:val="24"/>
                <w:szCs w:val="24"/>
                <w:lang w:val="en-US" w:eastAsia="tr-TR"/>
              </w:rPr>
              <w:t>,</w:t>
            </w:r>
            <w:r w:rsidRPr="00E46AF8">
              <w:rPr>
                <w:rFonts w:ascii="Times New Roman" w:eastAsia="Times New Roman" w:hAnsi="Times New Roman" w:cs="Times New Roman"/>
                <w:b/>
                <w:color w:val="000000"/>
                <w:sz w:val="24"/>
                <w:szCs w:val="24"/>
                <w:lang w:val="en-US" w:eastAsia="tr-TR"/>
              </w:rPr>
              <w:t>5</w:t>
            </w:r>
          </w:p>
        </w:tc>
        <w:tc>
          <w:tcPr>
            <w:tcW w:w="195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30,5</w:t>
            </w:r>
          </w:p>
        </w:tc>
        <w:tc>
          <w:tcPr>
            <w:tcW w:w="1442"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69,5</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#16</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1,18</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182</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18</w:t>
            </w:r>
            <w:r w:rsidR="006D2687" w:rsidRPr="00E46AF8">
              <w:rPr>
                <w:rFonts w:ascii="Times New Roman" w:eastAsia="Times New Roman" w:hAnsi="Times New Roman" w:cs="Times New Roman"/>
                <w:b/>
                <w:color w:val="000000"/>
                <w:sz w:val="24"/>
                <w:szCs w:val="24"/>
                <w:lang w:val="en-US" w:eastAsia="tr-TR"/>
              </w:rPr>
              <w:t>,</w:t>
            </w:r>
            <w:r w:rsidRPr="00E46AF8">
              <w:rPr>
                <w:rFonts w:ascii="Times New Roman" w:eastAsia="Times New Roman" w:hAnsi="Times New Roman" w:cs="Times New Roman"/>
                <w:b/>
                <w:color w:val="000000"/>
                <w:sz w:val="24"/>
                <w:szCs w:val="24"/>
                <w:lang w:val="en-US" w:eastAsia="tr-TR"/>
              </w:rPr>
              <w:t>2</w:t>
            </w:r>
          </w:p>
        </w:tc>
        <w:tc>
          <w:tcPr>
            <w:tcW w:w="195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48,7</w:t>
            </w:r>
          </w:p>
        </w:tc>
        <w:tc>
          <w:tcPr>
            <w:tcW w:w="1442"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51,3</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#25</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0,71</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97</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9,7</w:t>
            </w:r>
          </w:p>
        </w:tc>
        <w:tc>
          <w:tcPr>
            <w:tcW w:w="195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58,4</w:t>
            </w:r>
          </w:p>
        </w:tc>
        <w:tc>
          <w:tcPr>
            <w:tcW w:w="1442"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41,6</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#30</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0,600</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61</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6</w:t>
            </w:r>
            <w:r w:rsidR="00CB5F64" w:rsidRPr="00E46AF8">
              <w:rPr>
                <w:rFonts w:ascii="Times New Roman" w:eastAsia="Times New Roman" w:hAnsi="Times New Roman" w:cs="Times New Roman"/>
                <w:b/>
                <w:color w:val="000000"/>
                <w:sz w:val="24"/>
                <w:szCs w:val="24"/>
                <w:lang w:val="en-US" w:eastAsia="tr-TR"/>
              </w:rPr>
              <w:t>,</w:t>
            </w:r>
            <w:r w:rsidRPr="00E46AF8">
              <w:rPr>
                <w:rFonts w:ascii="Times New Roman" w:eastAsia="Times New Roman" w:hAnsi="Times New Roman" w:cs="Times New Roman"/>
                <w:b/>
                <w:color w:val="000000"/>
                <w:sz w:val="24"/>
                <w:szCs w:val="24"/>
                <w:lang w:val="en-US" w:eastAsia="tr-TR"/>
              </w:rPr>
              <w:t>1</w:t>
            </w:r>
          </w:p>
        </w:tc>
        <w:tc>
          <w:tcPr>
            <w:tcW w:w="195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64,5</w:t>
            </w:r>
          </w:p>
        </w:tc>
        <w:tc>
          <w:tcPr>
            <w:tcW w:w="1442"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35,5</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#50</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0,300</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122</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12</w:t>
            </w:r>
            <w:r w:rsidR="006D2687" w:rsidRPr="00E46AF8">
              <w:rPr>
                <w:rFonts w:ascii="Times New Roman" w:eastAsia="Times New Roman" w:hAnsi="Times New Roman" w:cs="Times New Roman"/>
                <w:b/>
                <w:color w:val="000000"/>
                <w:sz w:val="24"/>
                <w:szCs w:val="24"/>
                <w:lang w:val="en-US" w:eastAsia="tr-TR"/>
              </w:rPr>
              <w:t>,</w:t>
            </w:r>
            <w:r w:rsidRPr="00E46AF8">
              <w:rPr>
                <w:rFonts w:ascii="Times New Roman" w:eastAsia="Times New Roman" w:hAnsi="Times New Roman" w:cs="Times New Roman"/>
                <w:b/>
                <w:color w:val="000000"/>
                <w:sz w:val="24"/>
                <w:szCs w:val="24"/>
                <w:lang w:val="en-US" w:eastAsia="tr-TR"/>
              </w:rPr>
              <w:t>2</w:t>
            </w:r>
          </w:p>
        </w:tc>
        <w:tc>
          <w:tcPr>
            <w:tcW w:w="1951" w:type="dxa"/>
            <w:tcBorders>
              <w:top w:val="nil"/>
              <w:left w:val="nil"/>
              <w:bottom w:val="single" w:sz="4" w:space="0" w:color="auto"/>
              <w:right w:val="single" w:sz="4" w:space="0" w:color="auto"/>
            </w:tcBorders>
            <w:shd w:val="clear" w:color="auto" w:fill="FF9900"/>
            <w:noWrap/>
            <w:vAlign w:val="bottom"/>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76,7</w:t>
            </w:r>
          </w:p>
        </w:tc>
        <w:tc>
          <w:tcPr>
            <w:tcW w:w="1442" w:type="dxa"/>
            <w:tcBorders>
              <w:top w:val="nil"/>
              <w:left w:val="nil"/>
              <w:bottom w:val="single" w:sz="4" w:space="0" w:color="auto"/>
              <w:right w:val="single" w:sz="4" w:space="0" w:color="auto"/>
            </w:tcBorders>
            <w:shd w:val="clear" w:color="auto" w:fill="FF9900"/>
            <w:noWrap/>
            <w:vAlign w:val="bottom"/>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23,3</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#100</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0,150</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160</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16</w:t>
            </w:r>
            <w:r w:rsidR="00CB5F64" w:rsidRPr="00E46AF8">
              <w:rPr>
                <w:rFonts w:ascii="Times New Roman" w:eastAsia="Times New Roman" w:hAnsi="Times New Roman" w:cs="Times New Roman"/>
                <w:b/>
                <w:color w:val="000000"/>
                <w:sz w:val="24"/>
                <w:szCs w:val="24"/>
                <w:lang w:val="en-US" w:eastAsia="tr-TR"/>
              </w:rPr>
              <w:t>,0</w:t>
            </w:r>
          </w:p>
        </w:tc>
        <w:tc>
          <w:tcPr>
            <w:tcW w:w="195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92,7</w:t>
            </w:r>
          </w:p>
        </w:tc>
        <w:tc>
          <w:tcPr>
            <w:tcW w:w="1442"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7,3</w:t>
            </w:r>
          </w:p>
        </w:tc>
      </w:tr>
      <w:tr w:rsidR="00CB5F64" w:rsidRPr="00E46AF8" w:rsidTr="00AD2046">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Pan</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w:t>
            </w:r>
          </w:p>
        </w:tc>
        <w:tc>
          <w:tcPr>
            <w:tcW w:w="1441" w:type="dxa"/>
            <w:tcBorders>
              <w:top w:val="nil"/>
              <w:left w:val="nil"/>
              <w:bottom w:val="single" w:sz="4" w:space="0" w:color="auto"/>
              <w:right w:val="single" w:sz="4" w:space="0" w:color="auto"/>
            </w:tcBorders>
            <w:shd w:val="clear" w:color="auto" w:fill="auto"/>
            <w:noWrap/>
            <w:vAlign w:val="bottom"/>
            <w:hideMark/>
          </w:tcPr>
          <w:p w:rsidR="00CB5F64" w:rsidRPr="00E46AF8" w:rsidRDefault="00CB5F64" w:rsidP="0040574A">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73</w:t>
            </w:r>
          </w:p>
        </w:tc>
        <w:tc>
          <w:tcPr>
            <w:tcW w:w="1441" w:type="dxa"/>
            <w:tcBorders>
              <w:top w:val="nil"/>
              <w:left w:val="nil"/>
              <w:bottom w:val="single" w:sz="4" w:space="0" w:color="auto"/>
              <w:right w:val="single" w:sz="4" w:space="0" w:color="auto"/>
            </w:tcBorders>
            <w:shd w:val="clear" w:color="auto" w:fill="FF9900"/>
            <w:noWrap/>
            <w:vAlign w:val="bottom"/>
            <w:hideMark/>
          </w:tcPr>
          <w:p w:rsidR="00CB5F64" w:rsidRPr="00E46AF8" w:rsidRDefault="0040574A"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7</w:t>
            </w:r>
            <w:r w:rsidR="006D2687" w:rsidRPr="00E46AF8">
              <w:rPr>
                <w:rFonts w:ascii="Times New Roman" w:eastAsia="Times New Roman" w:hAnsi="Times New Roman" w:cs="Times New Roman"/>
                <w:b/>
                <w:color w:val="000000"/>
                <w:sz w:val="24"/>
                <w:szCs w:val="24"/>
                <w:lang w:val="en-US" w:eastAsia="tr-TR"/>
              </w:rPr>
              <w:t>,</w:t>
            </w:r>
            <w:r w:rsidRPr="00E46AF8">
              <w:rPr>
                <w:rFonts w:ascii="Times New Roman" w:eastAsia="Times New Roman" w:hAnsi="Times New Roman" w:cs="Times New Roman"/>
                <w:b/>
                <w:color w:val="000000"/>
                <w:sz w:val="24"/>
                <w:szCs w:val="24"/>
                <w:lang w:val="en-US" w:eastAsia="tr-TR"/>
              </w:rPr>
              <w:t>3</w:t>
            </w:r>
          </w:p>
        </w:tc>
        <w:tc>
          <w:tcPr>
            <w:tcW w:w="1951" w:type="dxa"/>
            <w:tcBorders>
              <w:top w:val="nil"/>
              <w:left w:val="nil"/>
              <w:bottom w:val="single" w:sz="4" w:space="0" w:color="auto"/>
              <w:right w:val="single" w:sz="4" w:space="0" w:color="auto"/>
            </w:tcBorders>
            <w:shd w:val="clear" w:color="auto" w:fill="FF9900"/>
            <w:noWrap/>
            <w:vAlign w:val="bottom"/>
            <w:hideMark/>
          </w:tcPr>
          <w:p w:rsidR="00CB5F64" w:rsidRPr="00E46AF8" w:rsidRDefault="00CB5F64"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100,0</w:t>
            </w:r>
          </w:p>
        </w:tc>
        <w:tc>
          <w:tcPr>
            <w:tcW w:w="1442" w:type="dxa"/>
            <w:tcBorders>
              <w:top w:val="nil"/>
              <w:left w:val="nil"/>
              <w:bottom w:val="single" w:sz="4" w:space="0" w:color="auto"/>
              <w:right w:val="single" w:sz="4" w:space="0" w:color="auto"/>
            </w:tcBorders>
            <w:shd w:val="clear" w:color="auto" w:fill="FF9900"/>
            <w:noWrap/>
            <w:vAlign w:val="bottom"/>
            <w:hideMark/>
          </w:tcPr>
          <w:p w:rsidR="00CB5F64" w:rsidRPr="00E46AF8" w:rsidRDefault="00CB5F64" w:rsidP="0040574A">
            <w:pPr>
              <w:spacing w:after="0" w:line="240" w:lineRule="auto"/>
              <w:jc w:val="center"/>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0,0</w:t>
            </w:r>
          </w:p>
        </w:tc>
      </w:tr>
      <w:tr w:rsidR="00CB5F64" w:rsidRPr="00E46AF8" w:rsidTr="006C6E90">
        <w:trPr>
          <w:trHeight w:val="649"/>
        </w:trPr>
        <w:tc>
          <w:tcPr>
            <w:tcW w:w="1441" w:type="dxa"/>
            <w:tcBorders>
              <w:top w:val="nil"/>
              <w:left w:val="single" w:sz="4" w:space="0" w:color="auto"/>
              <w:bottom w:val="single" w:sz="4" w:space="0" w:color="auto"/>
              <w:right w:val="single" w:sz="4" w:space="0" w:color="auto"/>
            </w:tcBorders>
            <w:shd w:val="clear" w:color="auto" w:fill="auto"/>
            <w:vAlign w:val="bottom"/>
            <w:hideMark/>
          </w:tcPr>
          <w:p w:rsidR="00CB5F64" w:rsidRPr="00E46AF8" w:rsidRDefault="00CB5F64" w:rsidP="009B37BB">
            <w:pPr>
              <w:spacing w:after="0" w:line="240" w:lineRule="auto"/>
              <w:jc w:val="center"/>
              <w:rPr>
                <w:rFonts w:ascii="Times New Roman" w:eastAsia="Times New Roman" w:hAnsi="Times New Roman" w:cs="Times New Roman"/>
                <w:bCs/>
                <w:color w:val="000000"/>
                <w:sz w:val="24"/>
                <w:szCs w:val="24"/>
                <w:lang w:val="en-US" w:eastAsia="tr-TR"/>
              </w:rPr>
            </w:pPr>
            <w:r w:rsidRPr="00E46AF8">
              <w:rPr>
                <w:rFonts w:ascii="Times New Roman" w:eastAsia="Times New Roman" w:hAnsi="Times New Roman" w:cs="Times New Roman"/>
                <w:bCs/>
                <w:color w:val="000000"/>
                <w:sz w:val="24"/>
                <w:szCs w:val="24"/>
                <w:lang w:val="en-US" w:eastAsia="tr-TR"/>
              </w:rPr>
              <w:t>Fineness Modulus</w:t>
            </w:r>
          </w:p>
        </w:tc>
        <w:tc>
          <w:tcPr>
            <w:tcW w:w="7716" w:type="dxa"/>
            <w:gridSpan w:val="5"/>
            <w:tcBorders>
              <w:top w:val="single" w:sz="4" w:space="0" w:color="auto"/>
              <w:left w:val="nil"/>
              <w:bottom w:val="single" w:sz="4" w:space="0" w:color="auto"/>
              <w:right w:val="single" w:sz="4" w:space="0" w:color="000000"/>
            </w:tcBorders>
            <w:shd w:val="clear" w:color="auto" w:fill="FF9900"/>
            <w:noWrap/>
            <w:vAlign w:val="center"/>
            <w:hideMark/>
          </w:tcPr>
          <w:p w:rsidR="00CB5F64" w:rsidRPr="00E46AF8" w:rsidRDefault="006C6E90" w:rsidP="0053378E">
            <w:pPr>
              <w:spacing w:after="0" w:line="240" w:lineRule="auto"/>
              <w:jc w:val="center"/>
              <w:rPr>
                <w:rFonts w:ascii="Times New Roman" w:eastAsia="Times New Roman" w:hAnsi="Times New Roman" w:cs="Times New Roman"/>
                <w:b/>
                <w:bCs/>
                <w:color w:val="000000"/>
                <w:sz w:val="24"/>
                <w:szCs w:val="24"/>
                <w:lang w:val="en-US" w:eastAsia="tr-TR"/>
              </w:rPr>
            </w:pPr>
            <w:r w:rsidRPr="00E46AF8">
              <w:rPr>
                <w:rFonts w:ascii="Times New Roman" w:eastAsia="Times New Roman" w:hAnsi="Times New Roman" w:cs="Times New Roman"/>
                <w:b/>
                <w:bCs/>
                <w:color w:val="000000"/>
                <w:sz w:val="24"/>
                <w:szCs w:val="24"/>
                <w:lang w:val="en-US" w:eastAsia="tr-TR"/>
              </w:rPr>
              <w:t>3.131</w:t>
            </w:r>
          </w:p>
        </w:tc>
      </w:tr>
    </w:tbl>
    <w:p w:rsidR="00CB5F64" w:rsidRPr="00E46AF8" w:rsidRDefault="00CB5F64" w:rsidP="0008728E">
      <w:pPr>
        <w:spacing w:line="360" w:lineRule="auto"/>
        <w:ind w:firstLine="708"/>
        <w:rPr>
          <w:rFonts w:ascii="Times New Roman" w:hAnsi="Times New Roman" w:cs="Times New Roman"/>
          <w:sz w:val="24"/>
          <w:szCs w:val="24"/>
          <w:lang w:val="en-US"/>
        </w:rPr>
      </w:pPr>
    </w:p>
    <w:p w:rsidR="0008728E" w:rsidRPr="00E46AF8" w:rsidRDefault="0008728E" w:rsidP="0008728E">
      <w:pPr>
        <w:spacing w:line="360" w:lineRule="auto"/>
        <w:ind w:firstLine="708"/>
        <w:rPr>
          <w:rFonts w:ascii="Times New Roman" w:eastAsiaTheme="minorEastAsia" w:hAnsi="Times New Roman" w:cs="Times New Roman"/>
          <w:sz w:val="24"/>
          <w:szCs w:val="24"/>
          <w:lang w:val="en-US"/>
        </w:rPr>
      </w:pPr>
      <w:r w:rsidRPr="00E46AF8">
        <w:rPr>
          <w:rFonts w:ascii="Times New Roman" w:hAnsi="Times New Roman" w:cs="Times New Roman"/>
          <w:sz w:val="24"/>
          <w:szCs w:val="24"/>
          <w:lang w:val="en-US"/>
        </w:rPr>
        <w:t xml:space="preserve">When we sum up </w:t>
      </w:r>
      <w:r w:rsidR="009B37BB" w:rsidRPr="00E46AF8">
        <w:rPr>
          <w:rFonts w:ascii="Times New Roman" w:hAnsi="Times New Roman" w:cs="Times New Roman"/>
          <w:sz w:val="24"/>
          <w:szCs w:val="24"/>
          <w:lang w:val="en-US"/>
        </w:rPr>
        <w:t>the mass retained values it is 10</w:t>
      </w:r>
      <w:r w:rsidRPr="00E46AF8">
        <w:rPr>
          <w:rFonts w:ascii="Times New Roman" w:hAnsi="Times New Roman" w:cs="Times New Roman"/>
          <w:sz w:val="24"/>
          <w:szCs w:val="24"/>
          <w:lang w:val="en-US"/>
        </w:rPr>
        <w:t>00 g which is our total sample. Percent retained is calculated by dividing the mass retained on each sieve to the total mass. For example for #</w:t>
      </w:r>
      <w:r w:rsidR="009B37BB" w:rsidRPr="00E46AF8">
        <w:rPr>
          <w:rFonts w:ascii="Times New Roman" w:hAnsi="Times New Roman" w:cs="Times New Roman"/>
          <w:sz w:val="24"/>
          <w:szCs w:val="24"/>
          <w:lang w:val="en-US"/>
        </w:rPr>
        <w:t>30</w:t>
      </w:r>
      <w:r w:rsidRPr="00E46AF8">
        <w:rPr>
          <w:rFonts w:ascii="Times New Roman" w:hAnsi="Times New Roman" w:cs="Times New Roman"/>
          <w:sz w:val="24"/>
          <w:szCs w:val="24"/>
          <w:lang w:val="en-US"/>
        </w:rPr>
        <w:t xml:space="preserve"> sieve percent retained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61</m:t>
            </m:r>
          </m:num>
          <m:den>
            <m:r>
              <w:rPr>
                <w:rFonts w:ascii="Cambria Math" w:hAnsi="Cambria Math" w:cs="Times New Roman"/>
                <w:sz w:val="24"/>
                <w:szCs w:val="24"/>
                <w:lang w:val="en-US"/>
              </w:rPr>
              <m:t>1000</m:t>
            </m:r>
          </m:den>
        </m:f>
        <m:r>
          <w:rPr>
            <w:rFonts w:ascii="Cambria Math" w:hAnsi="Cambria Math" w:cs="Times New Roman"/>
            <w:sz w:val="24"/>
            <w:szCs w:val="24"/>
            <w:lang w:val="en-US"/>
          </w:rPr>
          <m:t>x100=6.1%.</m:t>
        </m:r>
      </m:oMath>
      <w:r w:rsidRPr="00E46AF8">
        <w:rPr>
          <w:rFonts w:ascii="Times New Roman" w:eastAsiaTheme="minorEastAsia" w:hAnsi="Times New Roman" w:cs="Times New Roman"/>
          <w:sz w:val="24"/>
          <w:szCs w:val="24"/>
          <w:lang w:val="en-US"/>
        </w:rPr>
        <w:t xml:space="preserve"> Cumulative percent retained, on the other hand, is the total percent of retained values above a sieve. For #16 sieve it is </w:t>
      </w:r>
      <w:r w:rsidR="006C6E90" w:rsidRPr="00E46AF8">
        <w:rPr>
          <w:rFonts w:ascii="Times New Roman" w:eastAsiaTheme="minorEastAsia" w:hAnsi="Times New Roman" w:cs="Times New Roman"/>
          <w:sz w:val="24"/>
          <w:szCs w:val="24"/>
          <w:lang w:val="en-US"/>
        </w:rPr>
        <w:lastRenderedPageBreak/>
        <w:t>30.5</w:t>
      </w:r>
      <w:r w:rsidRPr="00E46AF8">
        <w:rPr>
          <w:rFonts w:ascii="Times New Roman" w:eastAsiaTheme="minorEastAsia" w:hAnsi="Times New Roman" w:cs="Times New Roman"/>
          <w:sz w:val="24"/>
          <w:szCs w:val="24"/>
          <w:lang w:val="en-US"/>
        </w:rPr>
        <w:t>+</w:t>
      </w:r>
      <w:r w:rsidR="006C6E90" w:rsidRPr="00E46AF8">
        <w:rPr>
          <w:rFonts w:ascii="Times New Roman" w:eastAsiaTheme="minorEastAsia" w:hAnsi="Times New Roman" w:cs="Times New Roman"/>
          <w:sz w:val="24"/>
          <w:szCs w:val="24"/>
          <w:lang w:val="en-US"/>
        </w:rPr>
        <w:t>18.2=4</w:t>
      </w:r>
      <w:r w:rsidRPr="00E46AF8">
        <w:rPr>
          <w:rFonts w:ascii="Times New Roman" w:eastAsiaTheme="minorEastAsia" w:hAnsi="Times New Roman" w:cs="Times New Roman"/>
          <w:sz w:val="24"/>
          <w:szCs w:val="24"/>
          <w:lang w:val="en-US"/>
        </w:rPr>
        <w:t>8.</w:t>
      </w:r>
      <w:r w:rsidR="006C6E90" w:rsidRPr="00E46AF8">
        <w:rPr>
          <w:rFonts w:ascii="Times New Roman" w:eastAsiaTheme="minorEastAsia" w:hAnsi="Times New Roman" w:cs="Times New Roman"/>
          <w:sz w:val="24"/>
          <w:szCs w:val="24"/>
          <w:lang w:val="en-US"/>
        </w:rPr>
        <w:t>7</w:t>
      </w:r>
      <w:r w:rsidRPr="00E46AF8">
        <w:rPr>
          <w:rFonts w:ascii="Times New Roman" w:eastAsiaTheme="minorEastAsia" w:hAnsi="Times New Roman" w:cs="Times New Roman"/>
          <w:sz w:val="24"/>
          <w:szCs w:val="24"/>
          <w:lang w:val="en-US"/>
        </w:rPr>
        <w:t>%. Percent passing is calculated by subtracting the cumulative percent retained by 100%. For t</w:t>
      </w:r>
      <w:r w:rsidR="006C6E90" w:rsidRPr="00E46AF8">
        <w:rPr>
          <w:rFonts w:ascii="Times New Roman" w:eastAsiaTheme="minorEastAsia" w:hAnsi="Times New Roman" w:cs="Times New Roman"/>
          <w:sz w:val="24"/>
          <w:szCs w:val="24"/>
          <w:lang w:val="en-US"/>
        </w:rPr>
        <w:t>he same sieve again, it is 100-4</w:t>
      </w:r>
      <w:r w:rsidRPr="00E46AF8">
        <w:rPr>
          <w:rFonts w:ascii="Times New Roman" w:eastAsiaTheme="minorEastAsia" w:hAnsi="Times New Roman" w:cs="Times New Roman"/>
          <w:sz w:val="24"/>
          <w:szCs w:val="24"/>
          <w:lang w:val="en-US"/>
        </w:rPr>
        <w:t>8.</w:t>
      </w:r>
      <w:r w:rsidR="006C6E90" w:rsidRPr="00E46AF8">
        <w:rPr>
          <w:rFonts w:ascii="Times New Roman" w:eastAsiaTheme="minorEastAsia" w:hAnsi="Times New Roman" w:cs="Times New Roman"/>
          <w:sz w:val="24"/>
          <w:szCs w:val="24"/>
          <w:lang w:val="en-US"/>
        </w:rPr>
        <w:t>7</w:t>
      </w:r>
      <w:r w:rsidRPr="00E46AF8">
        <w:rPr>
          <w:rFonts w:ascii="Times New Roman" w:eastAsiaTheme="minorEastAsia" w:hAnsi="Times New Roman" w:cs="Times New Roman"/>
          <w:sz w:val="24"/>
          <w:szCs w:val="24"/>
          <w:lang w:val="en-US"/>
        </w:rPr>
        <w:t>=</w:t>
      </w:r>
      <w:r w:rsidR="006C6E90" w:rsidRPr="00E46AF8">
        <w:rPr>
          <w:rFonts w:ascii="Times New Roman" w:eastAsiaTheme="minorEastAsia" w:hAnsi="Times New Roman" w:cs="Times New Roman"/>
          <w:sz w:val="24"/>
          <w:szCs w:val="24"/>
          <w:lang w:val="en-US"/>
        </w:rPr>
        <w:t>5</w:t>
      </w:r>
      <w:r w:rsidRPr="00E46AF8">
        <w:rPr>
          <w:rFonts w:ascii="Times New Roman" w:eastAsiaTheme="minorEastAsia" w:hAnsi="Times New Roman" w:cs="Times New Roman"/>
          <w:sz w:val="24"/>
          <w:szCs w:val="24"/>
          <w:lang w:val="en-US"/>
        </w:rPr>
        <w:t>1.</w:t>
      </w:r>
      <w:r w:rsidR="006C6E90" w:rsidRPr="00E46AF8">
        <w:rPr>
          <w:rFonts w:ascii="Times New Roman" w:eastAsiaTheme="minorEastAsia" w:hAnsi="Times New Roman" w:cs="Times New Roman"/>
          <w:sz w:val="24"/>
          <w:szCs w:val="24"/>
          <w:lang w:val="en-US"/>
        </w:rPr>
        <w:t>3</w:t>
      </w:r>
      <w:r w:rsidRPr="00E46AF8">
        <w:rPr>
          <w:rFonts w:ascii="Times New Roman" w:eastAsiaTheme="minorEastAsia" w:hAnsi="Times New Roman" w:cs="Times New Roman"/>
          <w:sz w:val="24"/>
          <w:szCs w:val="24"/>
          <w:lang w:val="en-US"/>
        </w:rPr>
        <w:t>%.</w:t>
      </w:r>
    </w:p>
    <w:p w:rsidR="0008728E" w:rsidRPr="00E46AF8" w:rsidRDefault="0008728E" w:rsidP="0008728E">
      <w:pPr>
        <w:spacing w:line="360" w:lineRule="auto"/>
        <w:ind w:firstLine="708"/>
        <w:rPr>
          <w:rFonts w:ascii="Times New Roman" w:eastAsiaTheme="minorEastAsia" w:hAnsi="Times New Roman" w:cs="Times New Roman"/>
          <w:sz w:val="24"/>
          <w:szCs w:val="24"/>
          <w:lang w:val="en-US"/>
        </w:rPr>
      </w:pPr>
      <w:r w:rsidRPr="00E46AF8">
        <w:rPr>
          <w:rFonts w:ascii="Times New Roman" w:eastAsiaTheme="minorEastAsia" w:hAnsi="Times New Roman" w:cs="Times New Roman"/>
          <w:sz w:val="24"/>
          <w:szCs w:val="24"/>
          <w:lang w:val="en-US"/>
        </w:rPr>
        <w:t>According to ASTM C125 the fineness modulus of the aggregates is calculated by adding the cumulative percentages by mass retained on some specified sieves, not only sieves that are used during the test. The specified sieves are: #100, #50, #30, #16, #8, #4 sieves. Thus, we should not add the #25 sieve’s cumulative percent value to our calculation.</w:t>
      </w:r>
    </w:p>
    <w:p w:rsidR="0008728E" w:rsidRPr="00E46AF8" w:rsidRDefault="0008728E" w:rsidP="0008728E">
      <w:pPr>
        <w:spacing w:line="360" w:lineRule="auto"/>
        <w:ind w:firstLine="708"/>
        <w:rPr>
          <w:rFonts w:ascii="Times New Roman" w:eastAsiaTheme="minorEastAsia" w:hAnsi="Times New Roman" w:cs="Times New Roman"/>
          <w:sz w:val="24"/>
          <w:szCs w:val="24"/>
          <w:lang w:val="en-US"/>
        </w:rPr>
      </w:pPr>
      <w:r w:rsidRPr="00E46AF8">
        <w:rPr>
          <w:rFonts w:ascii="Times New Roman" w:eastAsiaTheme="minorEastAsia" w:hAnsi="Times New Roman" w:cs="Times New Roman"/>
          <w:sz w:val="24"/>
          <w:szCs w:val="24"/>
          <w:lang w:val="en-US"/>
        </w:rPr>
        <w:t>Fineness Modulus =</w:t>
      </w:r>
      <m:oMath>
        <m:r>
          <m:rPr>
            <m:sty m:val="p"/>
          </m:rPr>
          <w:rPr>
            <w:rFonts w:ascii="Cambria Math" w:eastAsiaTheme="minorEastAsia" w:hAnsi="Cambria Math" w:cs="Times New Roman"/>
            <w:sz w:val="24"/>
            <w:szCs w:val="24"/>
            <w:lang w:val="en-US"/>
          </w:rPr>
          <m:t xml:space="preserve"> </m:t>
        </m:r>
        <m:f>
          <m:fPr>
            <m:ctrlPr>
              <w:rPr>
                <w:rFonts w:ascii="Cambria Math" w:hAnsi="Cambria Math" w:cs="Times New Roman"/>
                <w:sz w:val="24"/>
                <w:szCs w:val="24"/>
                <w:lang w:val="en-US"/>
              </w:rPr>
            </m:ctrlPr>
          </m:fPr>
          <m:num>
            <m:nary>
              <m:naryPr>
                <m:chr m:val="∑"/>
                <m:limLoc m:val="undOvr"/>
                <m:subHide m:val="1"/>
                <m:supHide m:val="1"/>
                <m:ctrlPr>
                  <w:rPr>
                    <w:rFonts w:ascii="Cambria Math" w:hAnsi="Cambria Math" w:cs="Times New Roman"/>
                    <w:sz w:val="24"/>
                    <w:szCs w:val="24"/>
                    <w:lang w:val="en-US"/>
                  </w:rPr>
                </m:ctrlPr>
              </m:naryPr>
              <m:sub/>
              <m:sup/>
              <m:e>
                <m:r>
                  <m:rPr>
                    <m:sty m:val="p"/>
                  </m:rPr>
                  <w:rPr>
                    <w:rFonts w:ascii="Cambria Math" w:hAnsi="Cambria Math" w:cs="Times New Roman"/>
                    <w:sz w:val="24"/>
                    <w:szCs w:val="24"/>
                    <w:lang w:val="en-US"/>
                  </w:rPr>
                  <m:t>% cumulative percent retained</m:t>
                </m:r>
              </m:e>
            </m:nary>
          </m:num>
          <m:den>
            <m:r>
              <m:rPr>
                <m:sty m:val="p"/>
              </m:rPr>
              <w:rPr>
                <w:rFonts w:ascii="Cambria Math" w:hAnsi="Cambria Math" w:cs="Times New Roman"/>
                <w:sz w:val="24"/>
                <w:szCs w:val="24"/>
                <w:lang w:val="en-US"/>
              </w:rPr>
              <m:t>100</m:t>
            </m:r>
          </m:den>
        </m:f>
      </m:oMath>
    </w:p>
    <w:p w:rsidR="0008728E" w:rsidRPr="00E46AF8" w:rsidRDefault="0008728E" w:rsidP="0008728E">
      <w:pPr>
        <w:spacing w:line="360" w:lineRule="auto"/>
        <w:ind w:firstLine="708"/>
        <w:rPr>
          <w:rFonts w:ascii="Times New Roman" w:eastAsiaTheme="minorEastAsia" w:hAnsi="Times New Roman" w:cs="Times New Roman"/>
          <w:sz w:val="24"/>
          <w:szCs w:val="24"/>
          <w:lang w:val="en-US"/>
        </w:rPr>
      </w:pPr>
      <w:r w:rsidRPr="00E46AF8">
        <w:rPr>
          <w:rFonts w:ascii="Times New Roman" w:eastAsiaTheme="minorEastAsia" w:hAnsi="Times New Roman" w:cs="Times New Roman"/>
          <w:sz w:val="24"/>
          <w:szCs w:val="24"/>
          <w:lang w:val="en-US"/>
        </w:rPr>
        <w:t>So,</w:t>
      </w:r>
    </w:p>
    <w:p w:rsidR="009B37BB" w:rsidRPr="00E46AF8" w:rsidRDefault="009B37BB" w:rsidP="009B37BB">
      <w:pPr>
        <w:spacing w:line="360" w:lineRule="auto"/>
        <w:ind w:firstLine="708"/>
        <w:rPr>
          <w:rFonts w:ascii="Times New Roman" w:eastAsiaTheme="minorEastAsia" w:hAnsi="Times New Roman" w:cs="Times New Roman"/>
          <w:sz w:val="24"/>
          <w:szCs w:val="24"/>
          <w:lang w:val="en-US"/>
        </w:rPr>
      </w:pPr>
      <w:r w:rsidRPr="00E46AF8">
        <w:rPr>
          <w:rFonts w:ascii="Times New Roman" w:eastAsiaTheme="minorEastAsia" w:hAnsi="Times New Roman" w:cs="Times New Roman"/>
          <w:sz w:val="24"/>
          <w:szCs w:val="24"/>
          <w:lang w:val="en-US"/>
        </w:rPr>
        <w:t xml:space="preserve">Fineness Modulus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0+30,5+48,7+64,5+76,,7+92,7</m:t>
            </m:r>
          </m:num>
          <m:den>
            <m:r>
              <w:rPr>
                <w:rFonts w:ascii="Cambria Math" w:eastAsiaTheme="minorEastAsia" w:hAnsi="Cambria Math" w:cs="Times New Roman"/>
                <w:sz w:val="24"/>
                <w:szCs w:val="24"/>
                <w:lang w:val="en-US"/>
              </w:rPr>
              <m:t>100</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313,1</m:t>
            </m:r>
          </m:num>
          <m:den>
            <m:r>
              <w:rPr>
                <w:rFonts w:ascii="Cambria Math" w:eastAsiaTheme="minorEastAsia" w:hAnsi="Cambria Math" w:cs="Times New Roman"/>
                <w:sz w:val="24"/>
                <w:szCs w:val="24"/>
                <w:lang w:val="en-US"/>
              </w:rPr>
              <m:t>100</m:t>
            </m:r>
          </m:den>
        </m:f>
        <m:r>
          <w:rPr>
            <w:rFonts w:ascii="Cambria Math" w:eastAsiaTheme="minorEastAsia" w:hAnsi="Cambria Math" w:cs="Times New Roman"/>
            <w:sz w:val="24"/>
            <w:szCs w:val="24"/>
            <w:lang w:val="en-US"/>
          </w:rPr>
          <m:t>=3.131</m:t>
        </m:r>
      </m:oMath>
    </w:p>
    <w:p w:rsidR="0008728E" w:rsidRPr="00E46AF8" w:rsidRDefault="0008728E" w:rsidP="0008728E">
      <w:pPr>
        <w:spacing w:line="360" w:lineRule="auto"/>
        <w:ind w:firstLine="708"/>
        <w:rPr>
          <w:rFonts w:ascii="Times New Roman" w:eastAsiaTheme="minorEastAsia" w:hAnsi="Times New Roman" w:cs="Times New Roman"/>
          <w:sz w:val="24"/>
          <w:szCs w:val="24"/>
          <w:lang w:val="en-US"/>
        </w:rPr>
      </w:pPr>
    </w:p>
    <w:p w:rsidR="00532230" w:rsidRPr="00E46AF8" w:rsidRDefault="00587CC2" w:rsidP="007B6CF8">
      <w:pPr>
        <w:rPr>
          <w:rFonts w:ascii="Times New Roman" w:hAnsi="Times New Roman" w:cs="Times New Roman"/>
          <w:b/>
          <w:sz w:val="32"/>
          <w:szCs w:val="32"/>
          <w:u w:val="single"/>
          <w:lang w:val="en-US"/>
        </w:rPr>
      </w:pPr>
      <w:r w:rsidRPr="00E46AF8">
        <w:rPr>
          <w:rFonts w:ascii="Times New Roman" w:hAnsi="Times New Roman" w:cs="Times New Roman"/>
          <w:b/>
          <w:sz w:val="32"/>
          <w:szCs w:val="32"/>
          <w:u w:val="single"/>
          <w:lang w:val="en-US"/>
        </w:rPr>
        <w:t>R</w:t>
      </w:r>
      <w:r w:rsidR="006C6E90" w:rsidRPr="00E46AF8">
        <w:rPr>
          <w:rFonts w:ascii="Times New Roman" w:hAnsi="Times New Roman" w:cs="Times New Roman"/>
          <w:b/>
          <w:sz w:val="32"/>
          <w:szCs w:val="32"/>
          <w:u w:val="single"/>
          <w:lang w:val="en-US"/>
        </w:rPr>
        <w:t>esults</w:t>
      </w:r>
    </w:p>
    <w:p w:rsidR="00532230" w:rsidRPr="00E46AF8" w:rsidRDefault="00EB74D5" w:rsidP="00532230">
      <w:pPr>
        <w:ind w:firstLine="708"/>
        <w:rPr>
          <w:rFonts w:ascii="Times New Roman" w:hAnsi="Times New Roman" w:cs="Times New Roman"/>
          <w:sz w:val="24"/>
          <w:szCs w:val="24"/>
          <w:lang w:val="en-US"/>
        </w:rPr>
      </w:pPr>
      <w:r>
        <w:rPr>
          <w:rFonts w:ascii="Times New Roman" w:hAnsi="Times New Roman" w:cs="Times New Roman"/>
          <w:sz w:val="24"/>
          <w:szCs w:val="24"/>
          <w:lang w:val="en-US"/>
        </w:rPr>
        <w:t>Respect to cumulative weight percentage of re</w:t>
      </w:r>
      <w:r w:rsidR="00156CF4">
        <w:rPr>
          <w:rFonts w:ascii="Times New Roman" w:hAnsi="Times New Roman" w:cs="Times New Roman"/>
          <w:sz w:val="24"/>
          <w:szCs w:val="24"/>
          <w:lang w:val="en-US"/>
        </w:rPr>
        <w:t>taining is calculated at each s</w:t>
      </w:r>
      <w:r>
        <w:rPr>
          <w:rFonts w:ascii="Times New Roman" w:hAnsi="Times New Roman" w:cs="Times New Roman"/>
          <w:sz w:val="24"/>
          <w:szCs w:val="24"/>
          <w:lang w:val="en-US"/>
        </w:rPr>
        <w:t>i</w:t>
      </w:r>
      <w:r w:rsidR="00156CF4">
        <w:rPr>
          <w:rFonts w:ascii="Times New Roman" w:hAnsi="Times New Roman" w:cs="Times New Roman"/>
          <w:sz w:val="24"/>
          <w:szCs w:val="24"/>
          <w:lang w:val="en-US"/>
        </w:rPr>
        <w:t>e</w:t>
      </w:r>
      <w:r>
        <w:rPr>
          <w:rFonts w:ascii="Times New Roman" w:hAnsi="Times New Roman" w:cs="Times New Roman"/>
          <w:sz w:val="24"/>
          <w:szCs w:val="24"/>
          <w:lang w:val="en-US"/>
        </w:rPr>
        <w:t>ve</w:t>
      </w:r>
      <w:r w:rsidR="00532230" w:rsidRPr="00E46AF8">
        <w:rPr>
          <w:rFonts w:ascii="Times New Roman" w:hAnsi="Times New Roman" w:cs="Times New Roman"/>
          <w:sz w:val="24"/>
          <w:szCs w:val="24"/>
          <w:lang w:val="en-US"/>
        </w:rPr>
        <w:t>:</w:t>
      </w:r>
    </w:p>
    <w:tbl>
      <w:tblPr>
        <w:tblW w:w="1920" w:type="dxa"/>
        <w:tblInd w:w="55" w:type="dxa"/>
        <w:tblCellMar>
          <w:left w:w="70" w:type="dxa"/>
          <w:right w:w="70" w:type="dxa"/>
        </w:tblCellMar>
        <w:tblLook w:val="04A0" w:firstRow="1" w:lastRow="0" w:firstColumn="1" w:lastColumn="0" w:noHBand="0" w:noVBand="1"/>
      </w:tblPr>
      <w:tblGrid>
        <w:gridCol w:w="960"/>
        <w:gridCol w:w="960"/>
      </w:tblGrid>
      <w:tr w:rsidR="009B37BB" w:rsidRPr="00E46AF8" w:rsidTr="00286396">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7BB" w:rsidRPr="00E46AF8" w:rsidRDefault="009B37BB" w:rsidP="00286396">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Sieve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B37BB" w:rsidRPr="00E46AF8" w:rsidRDefault="009B37BB" w:rsidP="00286396">
            <w:pPr>
              <w:spacing w:after="0" w:line="240" w:lineRule="auto"/>
              <w:jc w:val="center"/>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Percent Passing</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#4</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100,0</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#8</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69,5</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#16</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51,3</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#25</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41,6</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#30</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35,5</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#50</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23,3</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#100</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7,3</w:t>
            </w:r>
          </w:p>
        </w:tc>
      </w:tr>
      <w:tr w:rsidR="009B37BB" w:rsidRPr="00E46AF8" w:rsidTr="006C6E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7BB" w:rsidRPr="00E46AF8" w:rsidRDefault="009B37BB" w:rsidP="00286396">
            <w:pPr>
              <w:spacing w:after="0" w:line="240" w:lineRule="auto"/>
              <w:rPr>
                <w:rFonts w:ascii="Times New Roman" w:eastAsia="Times New Roman" w:hAnsi="Times New Roman" w:cs="Times New Roman"/>
                <w:color w:val="000000"/>
                <w:sz w:val="24"/>
                <w:szCs w:val="24"/>
                <w:lang w:val="en-US" w:eastAsia="tr-TR"/>
              </w:rPr>
            </w:pPr>
            <w:r w:rsidRPr="00E46AF8">
              <w:rPr>
                <w:rFonts w:ascii="Times New Roman" w:eastAsia="Times New Roman" w:hAnsi="Times New Roman" w:cs="Times New Roman"/>
                <w:color w:val="000000"/>
                <w:sz w:val="24"/>
                <w:szCs w:val="24"/>
                <w:lang w:val="en-US" w:eastAsia="tr-TR"/>
              </w:rPr>
              <w:t>Pan</w:t>
            </w:r>
          </w:p>
        </w:tc>
        <w:tc>
          <w:tcPr>
            <w:tcW w:w="960" w:type="dxa"/>
            <w:tcBorders>
              <w:top w:val="nil"/>
              <w:left w:val="nil"/>
              <w:bottom w:val="single" w:sz="4" w:space="0" w:color="auto"/>
              <w:right w:val="single" w:sz="4" w:space="0" w:color="auto"/>
            </w:tcBorders>
            <w:shd w:val="clear" w:color="auto" w:fill="FF9900"/>
            <w:noWrap/>
            <w:vAlign w:val="bottom"/>
            <w:hideMark/>
          </w:tcPr>
          <w:p w:rsidR="009B37BB" w:rsidRPr="00E46AF8" w:rsidRDefault="009B37BB" w:rsidP="00286396">
            <w:pPr>
              <w:spacing w:after="0" w:line="240" w:lineRule="auto"/>
              <w:jc w:val="right"/>
              <w:rPr>
                <w:rFonts w:ascii="Times New Roman" w:eastAsia="Times New Roman" w:hAnsi="Times New Roman" w:cs="Times New Roman"/>
                <w:b/>
                <w:color w:val="000000"/>
                <w:sz w:val="24"/>
                <w:szCs w:val="24"/>
                <w:lang w:val="en-US" w:eastAsia="tr-TR"/>
              </w:rPr>
            </w:pPr>
            <w:r w:rsidRPr="00E46AF8">
              <w:rPr>
                <w:rFonts w:ascii="Times New Roman" w:eastAsia="Times New Roman" w:hAnsi="Times New Roman" w:cs="Times New Roman"/>
                <w:b/>
                <w:color w:val="000000"/>
                <w:sz w:val="24"/>
                <w:szCs w:val="24"/>
                <w:lang w:val="en-US" w:eastAsia="tr-TR"/>
              </w:rPr>
              <w:t>0,0</w:t>
            </w:r>
          </w:p>
        </w:tc>
      </w:tr>
    </w:tbl>
    <w:p w:rsidR="00532230" w:rsidRPr="00E46AF8" w:rsidRDefault="00532230" w:rsidP="007B6CF8">
      <w:pPr>
        <w:rPr>
          <w:rFonts w:ascii="Times New Roman" w:hAnsi="Times New Roman" w:cs="Times New Roman"/>
          <w:sz w:val="24"/>
          <w:szCs w:val="24"/>
          <w:lang w:val="en-US"/>
        </w:rPr>
      </w:pPr>
    </w:p>
    <w:p w:rsidR="00156CF4" w:rsidRDefault="00EB74D5" w:rsidP="001B2226">
      <w:pPr>
        <w:ind w:firstLine="708"/>
        <w:rPr>
          <w:rFonts w:ascii="Times New Roman" w:hAnsi="Times New Roman" w:cs="Times New Roman"/>
          <w:sz w:val="24"/>
          <w:szCs w:val="24"/>
          <w:lang w:val="en-US"/>
        </w:rPr>
      </w:pPr>
      <w:r>
        <w:rPr>
          <w:rFonts w:ascii="Times New Roman" w:hAnsi="Times New Roman" w:cs="Times New Roman"/>
          <w:sz w:val="24"/>
          <w:szCs w:val="24"/>
          <w:lang w:val="en-US"/>
        </w:rPr>
        <w:t>Fineness Modulus is found as</w:t>
      </w:r>
      <w:r w:rsidR="00D83755" w:rsidRPr="00E46AF8">
        <w:rPr>
          <w:rFonts w:ascii="Times New Roman" w:hAnsi="Times New Roman" w:cs="Times New Roman"/>
          <w:sz w:val="24"/>
          <w:szCs w:val="24"/>
          <w:lang w:val="en-US"/>
        </w:rPr>
        <w:t xml:space="preserve"> </w:t>
      </w:r>
      <w:r w:rsidR="009B37BB" w:rsidRPr="00E46AF8">
        <w:rPr>
          <w:rFonts w:ascii="Times New Roman" w:hAnsi="Times New Roman" w:cs="Times New Roman"/>
          <w:sz w:val="24"/>
          <w:szCs w:val="24"/>
          <w:lang w:val="en-US"/>
        </w:rPr>
        <w:t>3.131</w:t>
      </w:r>
      <w:r w:rsidR="00D83755" w:rsidRPr="00E46AF8">
        <w:rPr>
          <w:rFonts w:ascii="Times New Roman" w:hAnsi="Times New Roman" w:cs="Times New Roman"/>
          <w:sz w:val="24"/>
          <w:szCs w:val="24"/>
          <w:lang w:val="en-US"/>
        </w:rPr>
        <w:t>.</w:t>
      </w:r>
    </w:p>
    <w:p w:rsidR="00D83755" w:rsidRDefault="00EB74D5" w:rsidP="003D7BEC">
      <w:pPr>
        <w:ind w:firstLine="708"/>
        <w:rPr>
          <w:rFonts w:ascii="Times New Roman" w:hAnsi="Times New Roman" w:cs="Times New Roman"/>
          <w:sz w:val="24"/>
          <w:szCs w:val="24"/>
          <w:lang w:val="en-US"/>
        </w:rPr>
      </w:pPr>
      <w:r w:rsidRPr="00156CF4">
        <w:rPr>
          <w:rFonts w:ascii="Times New Roman" w:hAnsi="Times New Roman" w:cs="Times New Roman"/>
          <w:sz w:val="24"/>
          <w:szCs w:val="24"/>
          <w:lang w:val="en-US"/>
        </w:rPr>
        <w:t xml:space="preserve">Gradation </w:t>
      </w:r>
      <w:r w:rsidR="00156CF4">
        <w:rPr>
          <w:rFonts w:ascii="Times New Roman" w:hAnsi="Times New Roman" w:cs="Times New Roman"/>
          <w:sz w:val="24"/>
          <w:szCs w:val="24"/>
          <w:lang w:val="en-US"/>
        </w:rPr>
        <w:t>c</w:t>
      </w:r>
      <w:r w:rsidRPr="00156CF4">
        <w:rPr>
          <w:rFonts w:ascii="Times New Roman" w:hAnsi="Times New Roman" w:cs="Times New Roman"/>
          <w:sz w:val="24"/>
          <w:szCs w:val="24"/>
          <w:lang w:val="en-US"/>
        </w:rPr>
        <w:t>urve</w:t>
      </w:r>
      <w:r w:rsidR="00D83755" w:rsidRPr="00156CF4">
        <w:rPr>
          <w:rFonts w:ascii="Times New Roman" w:hAnsi="Times New Roman" w:cs="Times New Roman"/>
          <w:sz w:val="24"/>
          <w:szCs w:val="24"/>
          <w:lang w:val="en-US"/>
        </w:rPr>
        <w:t xml:space="preserve"> (</w:t>
      </w:r>
      <w:r w:rsidRPr="00156CF4">
        <w:rPr>
          <w:rFonts w:ascii="Times New Roman" w:hAnsi="Times New Roman" w:cs="Times New Roman"/>
          <w:sz w:val="24"/>
          <w:szCs w:val="24"/>
          <w:lang w:val="en-US"/>
        </w:rPr>
        <w:t xml:space="preserve">Particle size vs. </w:t>
      </w:r>
      <w:r w:rsidR="001B2226">
        <w:rPr>
          <w:rFonts w:ascii="Times New Roman" w:hAnsi="Times New Roman" w:cs="Times New Roman"/>
          <w:sz w:val="24"/>
          <w:szCs w:val="24"/>
          <w:lang w:val="en-US"/>
        </w:rPr>
        <w:t>P</w:t>
      </w:r>
      <w:r w:rsidRPr="00156CF4">
        <w:rPr>
          <w:rFonts w:ascii="Times New Roman" w:hAnsi="Times New Roman" w:cs="Times New Roman"/>
          <w:sz w:val="24"/>
          <w:szCs w:val="24"/>
          <w:lang w:val="en-US"/>
        </w:rPr>
        <w:t>ercent passing graph) is drawn at Graph 1</w:t>
      </w:r>
      <w:r w:rsidR="00D83755" w:rsidRPr="00156CF4">
        <w:rPr>
          <w:rFonts w:ascii="Times New Roman" w:hAnsi="Times New Roman" w:cs="Times New Roman"/>
          <w:sz w:val="24"/>
          <w:szCs w:val="24"/>
          <w:lang w:val="en-US"/>
        </w:rPr>
        <w:t>.</w:t>
      </w:r>
      <w:r w:rsidR="00D83755" w:rsidRPr="00E46AF8">
        <w:rPr>
          <w:rFonts w:ascii="Times New Roman" w:hAnsi="Times New Roman" w:cs="Times New Roman"/>
          <w:sz w:val="24"/>
          <w:szCs w:val="24"/>
          <w:lang w:val="en-US"/>
        </w:rPr>
        <w:t xml:space="preserve"> </w:t>
      </w:r>
    </w:p>
    <w:p w:rsidR="001B2226" w:rsidRDefault="001B2226" w:rsidP="003D7BEC">
      <w:pPr>
        <w:ind w:firstLine="708"/>
        <w:rPr>
          <w:rFonts w:ascii="Times New Roman" w:hAnsi="Times New Roman" w:cs="Times New Roman"/>
          <w:sz w:val="24"/>
          <w:szCs w:val="24"/>
          <w:lang w:val="en-US"/>
        </w:rPr>
      </w:pPr>
    </w:p>
    <w:p w:rsidR="001B2226" w:rsidRDefault="001B2226" w:rsidP="003D7BEC">
      <w:pPr>
        <w:ind w:firstLine="708"/>
        <w:rPr>
          <w:rFonts w:ascii="Times New Roman" w:hAnsi="Times New Roman" w:cs="Times New Roman"/>
          <w:sz w:val="24"/>
          <w:szCs w:val="24"/>
          <w:lang w:val="en-US"/>
        </w:rPr>
      </w:pPr>
    </w:p>
    <w:p w:rsidR="001B2226" w:rsidRDefault="001B2226" w:rsidP="003D7BEC">
      <w:pPr>
        <w:ind w:firstLine="708"/>
        <w:rPr>
          <w:rFonts w:ascii="Times New Roman" w:hAnsi="Times New Roman" w:cs="Times New Roman"/>
          <w:sz w:val="24"/>
          <w:szCs w:val="24"/>
          <w:lang w:val="en-US"/>
        </w:rPr>
      </w:pPr>
    </w:p>
    <w:p w:rsidR="001B2226" w:rsidRDefault="001B2226" w:rsidP="003D7BEC">
      <w:pPr>
        <w:ind w:firstLine="708"/>
        <w:rPr>
          <w:rFonts w:ascii="Times New Roman" w:hAnsi="Times New Roman" w:cs="Times New Roman"/>
          <w:sz w:val="24"/>
          <w:szCs w:val="24"/>
          <w:lang w:val="en-US"/>
        </w:rPr>
      </w:pPr>
    </w:p>
    <w:p w:rsidR="001B2226" w:rsidRDefault="001B2226" w:rsidP="003D7BEC">
      <w:pPr>
        <w:ind w:firstLine="708"/>
        <w:rPr>
          <w:rFonts w:ascii="Times New Roman" w:hAnsi="Times New Roman" w:cs="Times New Roman"/>
          <w:sz w:val="24"/>
          <w:szCs w:val="24"/>
          <w:lang w:val="en-US"/>
        </w:rPr>
      </w:pPr>
    </w:p>
    <w:p w:rsidR="001B2226" w:rsidRDefault="001B2226" w:rsidP="003D7BEC">
      <w:pPr>
        <w:ind w:firstLine="708"/>
        <w:rPr>
          <w:rFonts w:ascii="Times New Roman" w:hAnsi="Times New Roman" w:cs="Times New Roman"/>
          <w:sz w:val="24"/>
          <w:szCs w:val="24"/>
          <w:lang w:val="en-US"/>
        </w:rPr>
      </w:pPr>
      <w:r>
        <w:rPr>
          <w:noProof/>
          <w:lang w:eastAsia="tr-TR"/>
        </w:rPr>
        <w:lastRenderedPageBreak/>
        <w:drawing>
          <wp:inline distT="0" distB="0" distL="0" distR="0" wp14:anchorId="439F841A" wp14:editId="68C6EA93">
            <wp:extent cx="5286376" cy="3233738"/>
            <wp:effectExtent l="0" t="0" r="9525"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2226" w:rsidRPr="00E46AF8" w:rsidRDefault="001B2226" w:rsidP="001B2226">
      <w:pPr>
        <w:jc w:val="center"/>
        <w:rPr>
          <w:rFonts w:ascii="Times New Roman" w:eastAsiaTheme="minorEastAsia" w:hAnsi="Times New Roman" w:cs="Times New Roman"/>
          <w:sz w:val="24"/>
          <w:szCs w:val="24"/>
          <w:lang w:val="en-US"/>
        </w:rPr>
      </w:pPr>
      <w:r w:rsidRPr="001B2226">
        <w:rPr>
          <w:rFonts w:ascii="Times New Roman" w:eastAsiaTheme="minorEastAsia" w:hAnsi="Times New Roman" w:cs="Times New Roman"/>
          <w:sz w:val="24"/>
          <w:szCs w:val="24"/>
          <w:lang w:val="en-US"/>
        </w:rPr>
        <w:t xml:space="preserve">Graph 1. Particle </w:t>
      </w:r>
      <w:r>
        <w:rPr>
          <w:rFonts w:ascii="Times New Roman" w:eastAsiaTheme="minorEastAsia" w:hAnsi="Times New Roman" w:cs="Times New Roman"/>
          <w:sz w:val="24"/>
          <w:szCs w:val="24"/>
          <w:lang w:val="en-US"/>
        </w:rPr>
        <w:t>s</w:t>
      </w:r>
      <w:r w:rsidRPr="001B2226">
        <w:rPr>
          <w:rFonts w:ascii="Times New Roman" w:eastAsiaTheme="minorEastAsia" w:hAnsi="Times New Roman" w:cs="Times New Roman"/>
          <w:sz w:val="24"/>
          <w:szCs w:val="24"/>
          <w:lang w:val="en-US"/>
        </w:rPr>
        <w:t xml:space="preserve">ize vs. Percent </w:t>
      </w:r>
      <w:r>
        <w:rPr>
          <w:rFonts w:ascii="Times New Roman" w:eastAsiaTheme="minorEastAsia" w:hAnsi="Times New Roman" w:cs="Times New Roman"/>
          <w:sz w:val="24"/>
          <w:szCs w:val="24"/>
          <w:lang w:val="en-US"/>
        </w:rPr>
        <w:t>p</w:t>
      </w:r>
      <w:r w:rsidRPr="001B2226">
        <w:rPr>
          <w:rFonts w:ascii="Times New Roman" w:eastAsiaTheme="minorEastAsia" w:hAnsi="Times New Roman" w:cs="Times New Roman"/>
          <w:sz w:val="24"/>
          <w:szCs w:val="24"/>
          <w:lang w:val="en-US"/>
        </w:rPr>
        <w:t>assing</w:t>
      </w:r>
    </w:p>
    <w:p w:rsidR="001B2226" w:rsidRDefault="001B2226" w:rsidP="003D7BEC">
      <w:pPr>
        <w:ind w:firstLine="708"/>
        <w:rPr>
          <w:rFonts w:ascii="Times New Roman" w:hAnsi="Times New Roman" w:cs="Times New Roman"/>
          <w:sz w:val="24"/>
          <w:szCs w:val="24"/>
          <w:lang w:val="en-US"/>
        </w:rPr>
      </w:pPr>
    </w:p>
    <w:p w:rsidR="006C6E90" w:rsidRPr="00E46AF8" w:rsidRDefault="006C6E90" w:rsidP="007B6CF8">
      <w:pPr>
        <w:rPr>
          <w:rFonts w:ascii="Times New Roman" w:hAnsi="Times New Roman" w:cs="Times New Roman"/>
          <w:sz w:val="24"/>
          <w:szCs w:val="24"/>
          <w:lang w:val="en-US"/>
        </w:rPr>
      </w:pPr>
    </w:p>
    <w:p w:rsidR="00532230" w:rsidRPr="00E46AF8" w:rsidRDefault="006C6E90" w:rsidP="007B6CF8">
      <w:pPr>
        <w:rPr>
          <w:rFonts w:ascii="Times New Roman" w:hAnsi="Times New Roman" w:cs="Times New Roman"/>
          <w:b/>
          <w:sz w:val="32"/>
          <w:szCs w:val="32"/>
          <w:u w:val="single"/>
          <w:lang w:val="en-US"/>
        </w:rPr>
      </w:pPr>
      <w:r w:rsidRPr="00E46AF8">
        <w:rPr>
          <w:rFonts w:ascii="Times New Roman" w:hAnsi="Times New Roman" w:cs="Times New Roman"/>
          <w:b/>
          <w:sz w:val="32"/>
          <w:szCs w:val="32"/>
          <w:u w:val="single"/>
          <w:lang w:val="en-US"/>
        </w:rPr>
        <w:t>Discussion of Results</w:t>
      </w:r>
    </w:p>
    <w:p w:rsidR="00D83755" w:rsidRPr="00E46AF8" w:rsidRDefault="00D83755" w:rsidP="00D83755">
      <w:pPr>
        <w:spacing w:line="360" w:lineRule="auto"/>
        <w:ind w:firstLine="708"/>
        <w:rPr>
          <w:rFonts w:ascii="Times New Roman" w:eastAsiaTheme="minorEastAsia" w:hAnsi="Times New Roman" w:cs="Times New Roman"/>
          <w:sz w:val="24"/>
          <w:szCs w:val="24"/>
          <w:lang w:val="en-US"/>
        </w:rPr>
      </w:pPr>
      <w:r w:rsidRPr="00E46AF8">
        <w:rPr>
          <w:rFonts w:ascii="Times New Roman" w:eastAsiaTheme="minorEastAsia" w:hAnsi="Times New Roman" w:cs="Times New Roman"/>
          <w:sz w:val="24"/>
          <w:szCs w:val="24"/>
          <w:lang w:val="en-US"/>
        </w:rPr>
        <w:t>ASTM C33</w:t>
      </w:r>
      <w:r w:rsidR="00EB74D5">
        <w:rPr>
          <w:rFonts w:ascii="Times New Roman" w:eastAsiaTheme="minorEastAsia" w:hAnsi="Times New Roman" w:cs="Times New Roman"/>
          <w:sz w:val="24"/>
          <w:szCs w:val="24"/>
          <w:lang w:val="en-US"/>
        </w:rPr>
        <w:t xml:space="preserve"> limit for passing aggregate size</w:t>
      </w:r>
      <w:r w:rsidR="00517FDD" w:rsidRPr="00E46AF8">
        <w:rPr>
          <w:rFonts w:ascii="Times New Roman" w:eastAsiaTheme="minorEastAsia" w:hAnsi="Times New Roman" w:cs="Times New Roman"/>
          <w:sz w:val="24"/>
          <w:szCs w:val="24"/>
          <w:lang w:val="en-US"/>
        </w:rPr>
        <w:t>:</w:t>
      </w:r>
    </w:p>
    <w:tbl>
      <w:tblPr>
        <w:tblW w:w="2252" w:type="dxa"/>
        <w:tblInd w:w="512" w:type="dxa"/>
        <w:tblCellMar>
          <w:left w:w="70" w:type="dxa"/>
          <w:right w:w="70" w:type="dxa"/>
        </w:tblCellMar>
        <w:tblLook w:val="04A0" w:firstRow="1" w:lastRow="0" w:firstColumn="1" w:lastColumn="0" w:noHBand="0" w:noVBand="1"/>
      </w:tblPr>
      <w:tblGrid>
        <w:gridCol w:w="1120"/>
        <w:gridCol w:w="1132"/>
      </w:tblGrid>
      <w:tr w:rsidR="00517FDD" w:rsidRPr="00E46AF8" w:rsidTr="00517FDD">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Sieve Sizes</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517FDD" w:rsidRPr="00E46AF8" w:rsidRDefault="00517FDD" w:rsidP="00517FDD">
            <w:pPr>
              <w:spacing w:after="0" w:line="240" w:lineRule="auto"/>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Passing %</w:t>
            </w:r>
          </w:p>
        </w:tc>
      </w:tr>
      <w:tr w:rsidR="00517FDD" w:rsidRPr="00E46AF8"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9.5 mm</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100</w:t>
            </w:r>
          </w:p>
        </w:tc>
      </w:tr>
      <w:tr w:rsidR="00517FDD" w:rsidRPr="00E46AF8"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#4</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95-100</w:t>
            </w:r>
          </w:p>
        </w:tc>
      </w:tr>
      <w:tr w:rsidR="00517FDD" w:rsidRPr="00E46AF8"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#8</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80-100</w:t>
            </w:r>
          </w:p>
        </w:tc>
      </w:tr>
      <w:tr w:rsidR="00517FDD" w:rsidRPr="00E46AF8"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#16</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50-85</w:t>
            </w:r>
          </w:p>
        </w:tc>
      </w:tr>
      <w:tr w:rsidR="00517FDD" w:rsidRPr="00E46AF8"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#30</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25-60</w:t>
            </w:r>
          </w:p>
        </w:tc>
      </w:tr>
      <w:tr w:rsidR="00517FDD" w:rsidRPr="00E46AF8"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#50</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10-30</w:t>
            </w:r>
          </w:p>
        </w:tc>
      </w:tr>
      <w:tr w:rsidR="00517FDD" w:rsidRPr="00E46AF8"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#100</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E46AF8" w:rsidRDefault="00517FDD" w:rsidP="00517FDD">
            <w:pPr>
              <w:spacing w:after="0" w:line="240" w:lineRule="auto"/>
              <w:jc w:val="center"/>
              <w:rPr>
                <w:rFonts w:ascii="Calibri" w:eastAsia="Times New Roman" w:hAnsi="Calibri" w:cs="Times New Roman"/>
                <w:color w:val="000000"/>
                <w:lang w:val="en-US" w:eastAsia="tr-TR"/>
              </w:rPr>
            </w:pPr>
            <w:r w:rsidRPr="00E46AF8">
              <w:rPr>
                <w:rFonts w:ascii="Calibri" w:eastAsia="Times New Roman" w:hAnsi="Calibri" w:cs="Times New Roman"/>
                <w:color w:val="000000"/>
                <w:lang w:val="en-US" w:eastAsia="tr-TR"/>
              </w:rPr>
              <w:t>2-10</w:t>
            </w:r>
          </w:p>
        </w:tc>
      </w:tr>
    </w:tbl>
    <w:p w:rsidR="00517FDD" w:rsidRPr="00E46AF8" w:rsidRDefault="00E3252D" w:rsidP="00E3252D">
      <w:pPr>
        <w:spacing w:line="360" w:lineRule="auto"/>
        <w:ind w:firstLine="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At our results there is an exceeding</w:t>
      </w:r>
      <w:r w:rsidR="00517FDD" w:rsidRPr="00E46AF8">
        <w:rPr>
          <w:rFonts w:ascii="Times New Roman" w:eastAsiaTheme="minorEastAsia" w:hAnsi="Times New Roman" w:cs="Times New Roman"/>
          <w:sz w:val="24"/>
          <w:szCs w:val="24"/>
          <w:lang w:val="en-US"/>
        </w:rPr>
        <w:t>, i</w:t>
      </w:r>
      <w:r w:rsidR="006C6E90" w:rsidRPr="00E46AF8">
        <w:rPr>
          <w:rFonts w:ascii="Times New Roman" w:eastAsiaTheme="minorEastAsia" w:hAnsi="Times New Roman" w:cs="Times New Roman"/>
          <w:sz w:val="24"/>
          <w:szCs w:val="24"/>
          <w:lang w:val="en-US"/>
        </w:rPr>
        <w:t xml:space="preserve">t </w:t>
      </w:r>
      <w:r>
        <w:rPr>
          <w:rFonts w:ascii="Times New Roman" w:eastAsiaTheme="minorEastAsia" w:hAnsi="Times New Roman" w:cs="Times New Roman"/>
          <w:sz w:val="24"/>
          <w:szCs w:val="24"/>
          <w:lang w:val="en-US"/>
        </w:rPr>
        <w:t>can be observed</w:t>
      </w:r>
      <w:r w:rsidR="006C6E90" w:rsidRPr="00E46AF8">
        <w:rPr>
          <w:rFonts w:ascii="Times New Roman" w:eastAsiaTheme="minorEastAsia" w:hAnsi="Times New Roman" w:cs="Times New Roman"/>
          <w:sz w:val="24"/>
          <w:szCs w:val="24"/>
          <w:lang w:val="en-US"/>
        </w:rPr>
        <w:t xml:space="preserve"> that </w:t>
      </w:r>
      <w:r>
        <w:rPr>
          <w:rFonts w:ascii="Times New Roman" w:eastAsiaTheme="minorEastAsia" w:hAnsi="Times New Roman" w:cs="Times New Roman"/>
          <w:sz w:val="24"/>
          <w:szCs w:val="24"/>
          <w:lang w:val="en-US"/>
        </w:rPr>
        <w:t xml:space="preserve">at </w:t>
      </w:r>
      <w:r w:rsidR="006C6E90" w:rsidRPr="00E46AF8">
        <w:rPr>
          <w:rFonts w:ascii="Times New Roman" w:eastAsiaTheme="minorEastAsia" w:hAnsi="Times New Roman" w:cs="Times New Roman"/>
          <w:sz w:val="24"/>
          <w:szCs w:val="24"/>
          <w:lang w:val="en-US"/>
        </w:rPr>
        <w:t>#50</w:t>
      </w:r>
      <w:r>
        <w:rPr>
          <w:rFonts w:ascii="Times New Roman" w:eastAsiaTheme="minorEastAsia" w:hAnsi="Times New Roman" w:cs="Times New Roman"/>
          <w:sz w:val="24"/>
          <w:szCs w:val="24"/>
          <w:lang w:val="en-US"/>
        </w:rPr>
        <w:t xml:space="preserve"> sieve, there are </w:t>
      </w:r>
      <w:r w:rsidR="006C6E90" w:rsidRPr="006228A4">
        <w:rPr>
          <w:rFonts w:ascii="Times New Roman" w:eastAsiaTheme="minorEastAsia" w:hAnsi="Times New Roman" w:cs="Times New Roman"/>
          <w:sz w:val="24"/>
          <w:szCs w:val="24"/>
          <w:lang w:val="en-US"/>
        </w:rPr>
        <w:t>23.3</w:t>
      </w:r>
      <w:r w:rsidR="00517FDD" w:rsidRPr="006228A4">
        <w:rPr>
          <w:rFonts w:ascii="Times New Roman" w:eastAsiaTheme="minorEastAsia" w:hAnsi="Times New Roman" w:cs="Times New Roman"/>
          <w:sz w:val="24"/>
          <w:szCs w:val="24"/>
          <w:lang w:val="en-US"/>
        </w:rPr>
        <w:t>%</w:t>
      </w:r>
      <w:r w:rsidR="00517FDD" w:rsidRPr="00E46AF8">
        <w:rPr>
          <w:rFonts w:ascii="Times New Roman" w:eastAsiaTheme="minorEastAsia" w:hAnsi="Times New Roman" w:cs="Times New Roman"/>
          <w:sz w:val="24"/>
          <w:szCs w:val="24"/>
          <w:lang w:val="en-US"/>
        </w:rPr>
        <w:t xml:space="preserve"> passing materials </w:t>
      </w:r>
      <w:r>
        <w:rPr>
          <w:rFonts w:ascii="Times New Roman" w:eastAsiaTheme="minorEastAsia" w:hAnsi="Times New Roman" w:cs="Times New Roman"/>
          <w:sz w:val="24"/>
          <w:szCs w:val="24"/>
          <w:lang w:val="en-US"/>
        </w:rPr>
        <w:t>so it is out of limitations</w:t>
      </w:r>
      <w:r w:rsidR="00517FDD" w:rsidRPr="00E46AF8">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We can observe effect of exceeding at fineness modulus</w:t>
      </w:r>
      <w:r w:rsidR="00517FDD" w:rsidRPr="00E46AF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Because of that the specimen is not completely successful</w:t>
      </w:r>
      <w:r w:rsidR="00517FDD" w:rsidRPr="00E46AF8">
        <w:rPr>
          <w:rFonts w:ascii="Times New Roman" w:eastAsiaTheme="minorEastAsia" w:hAnsi="Times New Roman" w:cs="Times New Roman"/>
          <w:sz w:val="24"/>
          <w:szCs w:val="24"/>
          <w:lang w:val="en-US"/>
        </w:rPr>
        <w:t>.</w:t>
      </w:r>
    </w:p>
    <w:p w:rsidR="00D83755" w:rsidRDefault="00FC4ECB" w:rsidP="00D83755">
      <w:pPr>
        <w:spacing w:line="360" w:lineRule="auto"/>
        <w:ind w:firstLine="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Definition of fineness determined with fineness modulus if the sample’s fineness modulus is between 2.15 and </w:t>
      </w:r>
      <w:r w:rsidR="00D83755" w:rsidRPr="00E46AF8">
        <w:rPr>
          <w:rFonts w:ascii="Times New Roman" w:eastAsiaTheme="minorEastAsia" w:hAnsi="Times New Roman" w:cs="Times New Roman"/>
          <w:sz w:val="24"/>
          <w:szCs w:val="24"/>
          <w:lang w:val="en-US"/>
        </w:rPr>
        <w:t>3.38</w:t>
      </w:r>
      <w:r>
        <w:rPr>
          <w:rFonts w:ascii="Times New Roman" w:eastAsiaTheme="minorEastAsia" w:hAnsi="Times New Roman" w:cs="Times New Roman"/>
          <w:sz w:val="24"/>
          <w:szCs w:val="24"/>
          <w:lang w:val="en-US"/>
        </w:rPr>
        <w:t xml:space="preserve"> it called as fine</w:t>
      </w:r>
      <w:r w:rsidR="00D83755" w:rsidRPr="00E46AF8">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We can say that our sample is</w:t>
      </w:r>
      <w:r w:rsidR="00D83755" w:rsidRPr="00E46AF8">
        <w:rPr>
          <w:rFonts w:ascii="Times New Roman" w:eastAsiaTheme="minorEastAsia" w:hAnsi="Times New Roman" w:cs="Times New Roman"/>
          <w:sz w:val="24"/>
          <w:szCs w:val="24"/>
          <w:lang w:val="en-US"/>
        </w:rPr>
        <w:t xml:space="preserve"> </w:t>
      </w:r>
      <w:r w:rsidR="00D83755" w:rsidRPr="006228A4">
        <w:rPr>
          <w:rFonts w:ascii="Times New Roman" w:eastAsiaTheme="minorEastAsia" w:hAnsi="Times New Roman" w:cs="Times New Roman"/>
          <w:sz w:val="24"/>
          <w:szCs w:val="24"/>
          <w:lang w:val="en-US"/>
        </w:rPr>
        <w:t>fine.</w:t>
      </w:r>
      <w:r w:rsidR="00D83755" w:rsidRPr="00E46AF8">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Also, we neglect</w:t>
      </w:r>
      <w:r w:rsidR="00D83755" w:rsidRPr="00E46AF8">
        <w:rPr>
          <w:rFonts w:ascii="Times New Roman" w:eastAsiaTheme="minorEastAsia" w:hAnsi="Times New Roman" w:cs="Times New Roman"/>
          <w:sz w:val="24"/>
          <w:szCs w:val="24"/>
          <w:lang w:val="en-US"/>
        </w:rPr>
        <w:t xml:space="preserve"> the values of #25 sieve according to ASTM standards. </w:t>
      </w:r>
    </w:p>
    <w:p w:rsidR="006228A4" w:rsidRPr="00E46AF8" w:rsidRDefault="006228A4" w:rsidP="00D83755">
      <w:pPr>
        <w:spacing w:line="360" w:lineRule="auto"/>
        <w:ind w:firstLine="708"/>
        <w:rPr>
          <w:rFonts w:ascii="Times New Roman" w:hAnsi="Times New Roman" w:cs="Times New Roman"/>
          <w:sz w:val="24"/>
          <w:szCs w:val="24"/>
          <w:lang w:val="en-US"/>
        </w:rPr>
      </w:pPr>
    </w:p>
    <w:p w:rsidR="00517FDD" w:rsidRPr="00E46AF8" w:rsidRDefault="006C6E90" w:rsidP="007B6CF8">
      <w:pPr>
        <w:rPr>
          <w:rFonts w:ascii="Times New Roman" w:hAnsi="Times New Roman" w:cs="Times New Roman"/>
          <w:b/>
          <w:sz w:val="32"/>
          <w:szCs w:val="32"/>
          <w:u w:val="single"/>
          <w:lang w:val="en-US"/>
        </w:rPr>
      </w:pPr>
      <w:r w:rsidRPr="00E46AF8">
        <w:rPr>
          <w:rFonts w:ascii="Times New Roman" w:hAnsi="Times New Roman" w:cs="Times New Roman"/>
          <w:b/>
          <w:sz w:val="32"/>
          <w:szCs w:val="32"/>
          <w:u w:val="single"/>
          <w:lang w:val="en-US"/>
        </w:rPr>
        <w:lastRenderedPageBreak/>
        <w:t>Conclusion</w:t>
      </w:r>
    </w:p>
    <w:p w:rsidR="00517FDD" w:rsidRPr="00E46AF8" w:rsidRDefault="001331B9" w:rsidP="008D2C25">
      <w:pPr>
        <w:spacing w:line="360" w:lineRule="auto"/>
        <w:rPr>
          <w:rFonts w:ascii="Times New Roman" w:hAnsi="Times New Roman" w:cs="Times New Roman"/>
          <w:sz w:val="24"/>
          <w:szCs w:val="24"/>
          <w:lang w:val="en-US"/>
        </w:rPr>
      </w:pPr>
      <w:r w:rsidRPr="00E46AF8">
        <w:rPr>
          <w:rFonts w:ascii="Times New Roman" w:hAnsi="Times New Roman" w:cs="Times New Roman"/>
          <w:sz w:val="24"/>
          <w:szCs w:val="24"/>
          <w:lang w:val="en-US"/>
        </w:rPr>
        <w:tab/>
        <w:t xml:space="preserve">To </w:t>
      </w:r>
      <w:r w:rsidR="00FC4ECB">
        <w:rPr>
          <w:rFonts w:ascii="Times New Roman" w:hAnsi="Times New Roman" w:cs="Times New Roman"/>
          <w:sz w:val="24"/>
          <w:szCs w:val="24"/>
          <w:lang w:val="en-US"/>
        </w:rPr>
        <w:t>sum up</w:t>
      </w:r>
      <w:r w:rsidRPr="00E46AF8">
        <w:rPr>
          <w:rFonts w:ascii="Times New Roman" w:hAnsi="Times New Roman" w:cs="Times New Roman"/>
          <w:sz w:val="24"/>
          <w:szCs w:val="24"/>
          <w:lang w:val="en-US"/>
        </w:rPr>
        <w:t xml:space="preserve">, </w:t>
      </w:r>
      <w:r w:rsidR="00FC4ECB">
        <w:rPr>
          <w:rFonts w:ascii="Times New Roman" w:hAnsi="Times New Roman" w:cs="Times New Roman"/>
          <w:sz w:val="24"/>
          <w:szCs w:val="24"/>
          <w:lang w:val="en-US"/>
        </w:rPr>
        <w:t>determining</w:t>
      </w:r>
      <w:r w:rsidRPr="00E46AF8">
        <w:rPr>
          <w:rFonts w:ascii="Times New Roman" w:hAnsi="Times New Roman" w:cs="Times New Roman"/>
          <w:sz w:val="24"/>
          <w:szCs w:val="24"/>
          <w:lang w:val="en-US"/>
        </w:rPr>
        <w:t xml:space="preserve"> </w:t>
      </w:r>
      <w:r w:rsidR="00FC4ECB" w:rsidRPr="00E46AF8">
        <w:rPr>
          <w:rFonts w:ascii="Times New Roman" w:hAnsi="Times New Roman" w:cs="Times New Roman"/>
          <w:sz w:val="24"/>
          <w:szCs w:val="24"/>
          <w:lang w:val="en-US"/>
        </w:rPr>
        <w:t>gradation</w:t>
      </w:r>
      <w:r w:rsidRPr="00E46AF8">
        <w:rPr>
          <w:rFonts w:ascii="Times New Roman" w:hAnsi="Times New Roman" w:cs="Times New Roman"/>
          <w:sz w:val="24"/>
          <w:szCs w:val="24"/>
          <w:lang w:val="en-US"/>
        </w:rPr>
        <w:t xml:space="preserve"> of the </w:t>
      </w:r>
      <w:r w:rsidR="00FC4ECB" w:rsidRPr="00E46AF8">
        <w:rPr>
          <w:rFonts w:ascii="Times New Roman" w:hAnsi="Times New Roman" w:cs="Times New Roman"/>
          <w:sz w:val="24"/>
          <w:szCs w:val="24"/>
          <w:lang w:val="en-US"/>
        </w:rPr>
        <w:t>aggregates</w:t>
      </w:r>
      <w:r w:rsidR="00FC4ECB">
        <w:rPr>
          <w:rFonts w:ascii="Times New Roman" w:hAnsi="Times New Roman" w:cs="Times New Roman"/>
          <w:sz w:val="24"/>
          <w:szCs w:val="24"/>
          <w:lang w:val="en-US"/>
        </w:rPr>
        <w:t xml:space="preserve"> is the main object of the test</w:t>
      </w:r>
      <w:r w:rsidRPr="00E46AF8">
        <w:rPr>
          <w:rFonts w:ascii="Times New Roman" w:hAnsi="Times New Roman" w:cs="Times New Roman"/>
          <w:sz w:val="24"/>
          <w:szCs w:val="24"/>
          <w:lang w:val="en-US"/>
        </w:rPr>
        <w:t xml:space="preserve">. </w:t>
      </w:r>
      <w:r w:rsidR="00FC4ECB">
        <w:rPr>
          <w:rFonts w:ascii="Times New Roman" w:hAnsi="Times New Roman" w:cs="Times New Roman"/>
          <w:sz w:val="24"/>
          <w:szCs w:val="24"/>
          <w:lang w:val="en-US"/>
        </w:rPr>
        <w:t>That gradation allows us to classify our sample and justify it properly</w:t>
      </w:r>
      <w:r w:rsidRPr="00E46AF8">
        <w:rPr>
          <w:rFonts w:ascii="Times New Roman" w:hAnsi="Times New Roman" w:cs="Times New Roman"/>
          <w:sz w:val="24"/>
          <w:szCs w:val="24"/>
          <w:lang w:val="en-US"/>
        </w:rPr>
        <w:t xml:space="preserve">. </w:t>
      </w:r>
      <w:r w:rsidR="00FC4ECB">
        <w:rPr>
          <w:rFonts w:ascii="Times New Roman" w:hAnsi="Times New Roman" w:cs="Times New Roman"/>
          <w:sz w:val="24"/>
          <w:szCs w:val="24"/>
          <w:lang w:val="en-US"/>
        </w:rPr>
        <w:t xml:space="preserve">This test </w:t>
      </w:r>
      <w:r w:rsidR="00111278">
        <w:rPr>
          <w:rFonts w:ascii="Times New Roman" w:hAnsi="Times New Roman" w:cs="Times New Roman"/>
          <w:sz w:val="24"/>
          <w:szCs w:val="24"/>
          <w:lang w:val="en-US"/>
        </w:rPr>
        <w:t>has important role, when we prepare the concrete, it affects strength of concrete directly</w:t>
      </w:r>
      <w:r w:rsidRPr="00E46AF8">
        <w:rPr>
          <w:rFonts w:ascii="Times New Roman" w:hAnsi="Times New Roman" w:cs="Times New Roman"/>
          <w:sz w:val="24"/>
          <w:szCs w:val="24"/>
          <w:lang w:val="en-US"/>
        </w:rPr>
        <w:t>.</w:t>
      </w:r>
    </w:p>
    <w:p w:rsidR="008D2C25" w:rsidRPr="00E46AF8" w:rsidRDefault="008D2C25" w:rsidP="008D2C25">
      <w:pPr>
        <w:spacing w:line="360" w:lineRule="auto"/>
        <w:rPr>
          <w:rFonts w:ascii="Times New Roman" w:hAnsi="Times New Roman" w:cs="Times New Roman"/>
          <w:sz w:val="24"/>
          <w:szCs w:val="24"/>
          <w:lang w:val="en-US"/>
        </w:rPr>
      </w:pPr>
      <w:r w:rsidRPr="00E46AF8">
        <w:rPr>
          <w:rFonts w:ascii="Times New Roman" w:hAnsi="Times New Roman" w:cs="Times New Roman"/>
          <w:sz w:val="24"/>
          <w:szCs w:val="24"/>
          <w:lang w:val="en-US"/>
        </w:rPr>
        <w:tab/>
      </w:r>
      <w:r w:rsidR="00111278">
        <w:rPr>
          <w:rFonts w:ascii="Times New Roman" w:hAnsi="Times New Roman" w:cs="Times New Roman"/>
          <w:sz w:val="24"/>
          <w:szCs w:val="24"/>
          <w:lang w:val="en-US"/>
        </w:rPr>
        <w:t>Fineness modulus tells us how coarse our sample but it is not the only criteria</w:t>
      </w:r>
      <w:r w:rsidR="002637DC" w:rsidRPr="00E46AF8">
        <w:rPr>
          <w:rFonts w:ascii="Times New Roman" w:hAnsi="Times New Roman" w:cs="Times New Roman"/>
          <w:sz w:val="24"/>
          <w:szCs w:val="24"/>
          <w:lang w:val="en-US"/>
        </w:rPr>
        <w:t xml:space="preserve">. </w:t>
      </w:r>
      <w:r w:rsidR="00111278">
        <w:rPr>
          <w:rFonts w:ascii="Times New Roman" w:hAnsi="Times New Roman" w:cs="Times New Roman"/>
          <w:sz w:val="24"/>
          <w:szCs w:val="24"/>
          <w:lang w:val="en-US"/>
        </w:rPr>
        <w:t>Different sample with different percentage retaining could have same fineness modulus</w:t>
      </w:r>
      <w:r w:rsidR="002637DC" w:rsidRPr="00E46AF8">
        <w:rPr>
          <w:rFonts w:ascii="Times New Roman" w:hAnsi="Times New Roman" w:cs="Times New Roman"/>
          <w:sz w:val="24"/>
          <w:szCs w:val="24"/>
          <w:lang w:val="en-US"/>
        </w:rPr>
        <w:t xml:space="preserve">. </w:t>
      </w:r>
      <w:r w:rsidR="00111278">
        <w:rPr>
          <w:rFonts w:ascii="Times New Roman" w:hAnsi="Times New Roman" w:cs="Times New Roman"/>
          <w:sz w:val="24"/>
          <w:szCs w:val="24"/>
          <w:lang w:val="en-US"/>
        </w:rPr>
        <w:t>So that fineness is important and useful in preliminary design but it is not enough to determine sample</w:t>
      </w:r>
      <w:r w:rsidR="002637DC" w:rsidRPr="00E46AF8">
        <w:rPr>
          <w:rFonts w:ascii="Times New Roman" w:hAnsi="Times New Roman" w:cs="Times New Roman"/>
          <w:sz w:val="24"/>
          <w:szCs w:val="24"/>
          <w:lang w:val="en-US"/>
        </w:rPr>
        <w:t>.</w:t>
      </w:r>
    </w:p>
    <w:p w:rsidR="008D2C25" w:rsidRPr="00E46AF8" w:rsidRDefault="008D2C25" w:rsidP="008D2C25">
      <w:pPr>
        <w:spacing w:line="360" w:lineRule="auto"/>
        <w:rPr>
          <w:rFonts w:ascii="Times New Roman" w:hAnsi="Times New Roman" w:cs="Times New Roman"/>
          <w:sz w:val="24"/>
          <w:szCs w:val="24"/>
          <w:lang w:val="en-US"/>
        </w:rPr>
      </w:pPr>
    </w:p>
    <w:p w:rsidR="008D2C25" w:rsidRPr="00E46AF8" w:rsidRDefault="008D2C25" w:rsidP="008D2C25">
      <w:pPr>
        <w:spacing w:line="360" w:lineRule="auto"/>
        <w:rPr>
          <w:rFonts w:ascii="Times New Roman" w:hAnsi="Times New Roman" w:cs="Times New Roman"/>
          <w:sz w:val="24"/>
          <w:szCs w:val="24"/>
          <w:lang w:val="en-US"/>
        </w:rPr>
      </w:pPr>
    </w:p>
    <w:p w:rsidR="008D2C25" w:rsidRPr="00E46AF8" w:rsidRDefault="008D2C25"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Pr="00E46AF8" w:rsidRDefault="00955680" w:rsidP="008D2C25">
      <w:pPr>
        <w:spacing w:line="360" w:lineRule="auto"/>
        <w:rPr>
          <w:rFonts w:ascii="Times New Roman" w:hAnsi="Times New Roman" w:cs="Times New Roman"/>
          <w:sz w:val="24"/>
          <w:szCs w:val="24"/>
          <w:lang w:val="en-US"/>
        </w:rPr>
      </w:pPr>
    </w:p>
    <w:p w:rsidR="00955680" w:rsidRDefault="00955680" w:rsidP="008D2C25">
      <w:pPr>
        <w:spacing w:line="360" w:lineRule="auto"/>
        <w:rPr>
          <w:rFonts w:ascii="Times New Roman" w:hAnsi="Times New Roman" w:cs="Times New Roman"/>
          <w:sz w:val="24"/>
          <w:szCs w:val="24"/>
          <w:lang w:val="en-US"/>
        </w:rPr>
      </w:pPr>
    </w:p>
    <w:p w:rsidR="006228A4" w:rsidRDefault="006228A4" w:rsidP="008D2C25">
      <w:pPr>
        <w:spacing w:line="360" w:lineRule="auto"/>
        <w:rPr>
          <w:rFonts w:ascii="Times New Roman" w:hAnsi="Times New Roman" w:cs="Times New Roman"/>
          <w:sz w:val="24"/>
          <w:szCs w:val="24"/>
          <w:lang w:val="en-US"/>
        </w:rPr>
      </w:pPr>
    </w:p>
    <w:p w:rsidR="006228A4" w:rsidRDefault="006228A4" w:rsidP="008D2C25">
      <w:pPr>
        <w:spacing w:line="360" w:lineRule="auto"/>
        <w:rPr>
          <w:rFonts w:ascii="Times New Roman" w:hAnsi="Times New Roman" w:cs="Times New Roman"/>
          <w:sz w:val="24"/>
          <w:szCs w:val="24"/>
          <w:lang w:val="en-US"/>
        </w:rPr>
      </w:pPr>
    </w:p>
    <w:p w:rsidR="006228A4" w:rsidRPr="00E46AF8" w:rsidRDefault="006228A4" w:rsidP="008D2C25">
      <w:pPr>
        <w:spacing w:line="360" w:lineRule="auto"/>
        <w:rPr>
          <w:rFonts w:ascii="Times New Roman" w:hAnsi="Times New Roman" w:cs="Times New Roman"/>
          <w:sz w:val="24"/>
          <w:szCs w:val="24"/>
          <w:lang w:val="en-US"/>
        </w:rPr>
      </w:pPr>
    </w:p>
    <w:p w:rsidR="008D2C25" w:rsidRPr="00E46AF8" w:rsidRDefault="008D2C25" w:rsidP="008D2C25">
      <w:pPr>
        <w:spacing w:line="360" w:lineRule="auto"/>
        <w:rPr>
          <w:rFonts w:ascii="Times New Roman" w:hAnsi="Times New Roman" w:cs="Times New Roman"/>
          <w:sz w:val="24"/>
          <w:szCs w:val="24"/>
          <w:lang w:val="en-US"/>
        </w:rPr>
      </w:pPr>
    </w:p>
    <w:p w:rsidR="00587CC2" w:rsidRPr="00E46AF8" w:rsidRDefault="00532230" w:rsidP="007B6CF8">
      <w:pPr>
        <w:rPr>
          <w:rFonts w:ascii="Times New Roman" w:hAnsi="Times New Roman" w:cs="Times New Roman"/>
          <w:b/>
          <w:sz w:val="32"/>
          <w:szCs w:val="32"/>
          <w:u w:val="single"/>
          <w:lang w:val="en-US"/>
        </w:rPr>
      </w:pPr>
      <w:r w:rsidRPr="00E46AF8">
        <w:rPr>
          <w:rFonts w:ascii="Times New Roman" w:hAnsi="Times New Roman" w:cs="Times New Roman"/>
          <w:b/>
          <w:sz w:val="32"/>
          <w:szCs w:val="32"/>
          <w:u w:val="single"/>
          <w:lang w:val="en-US"/>
        </w:rPr>
        <w:lastRenderedPageBreak/>
        <w:t>R</w:t>
      </w:r>
      <w:r w:rsidR="00587CC2" w:rsidRPr="00E46AF8">
        <w:rPr>
          <w:rFonts w:ascii="Times New Roman" w:hAnsi="Times New Roman" w:cs="Times New Roman"/>
          <w:b/>
          <w:sz w:val="32"/>
          <w:szCs w:val="32"/>
          <w:u w:val="single"/>
          <w:lang w:val="en-US"/>
        </w:rPr>
        <w:t>eferences</w:t>
      </w:r>
    </w:p>
    <w:p w:rsidR="004A6B48" w:rsidRPr="00E46AF8" w:rsidRDefault="004A6B48" w:rsidP="004A6B48">
      <w:pPr>
        <w:rPr>
          <w:rFonts w:ascii="Times New Roman" w:eastAsia="Times New Roman" w:hAnsi="Times New Roman" w:cs="Times New Roman"/>
          <w:sz w:val="24"/>
          <w:szCs w:val="24"/>
          <w:lang w:val="en-US" w:eastAsia="tr-TR"/>
        </w:rPr>
      </w:pPr>
      <w:r w:rsidRPr="00E46AF8">
        <w:rPr>
          <w:rFonts w:ascii="Times New Roman" w:eastAsia="Times New Roman" w:hAnsi="Times New Roman" w:cs="Times New Roman"/>
          <w:sz w:val="24"/>
          <w:szCs w:val="24"/>
          <w:lang w:val="en-US" w:eastAsia="tr-TR"/>
        </w:rPr>
        <w:t>-</w:t>
      </w:r>
      <w:r w:rsidRPr="00E46AF8">
        <w:rPr>
          <w:lang w:val="en-US"/>
        </w:rPr>
        <w:t xml:space="preserve"> </w:t>
      </w:r>
      <w:r w:rsidRPr="00E46AF8">
        <w:rPr>
          <w:rFonts w:ascii="Times New Roman" w:eastAsia="Times New Roman" w:hAnsi="Times New Roman" w:cs="Times New Roman"/>
          <w:sz w:val="24"/>
          <w:szCs w:val="24"/>
          <w:lang w:val="en-US" w:eastAsia="tr-TR"/>
        </w:rPr>
        <w:t xml:space="preserve">Erdoǧan, T. Y. (2002). </w:t>
      </w:r>
      <w:r w:rsidRPr="00E46AF8">
        <w:rPr>
          <w:rFonts w:ascii="Times New Roman" w:eastAsia="Times New Roman" w:hAnsi="Times New Roman" w:cs="Times New Roman"/>
          <w:i/>
          <w:iCs/>
          <w:sz w:val="24"/>
          <w:szCs w:val="24"/>
          <w:lang w:val="en-US" w:eastAsia="tr-TR"/>
        </w:rPr>
        <w:t>Materials of construction</w:t>
      </w:r>
      <w:r w:rsidRPr="00E46AF8">
        <w:rPr>
          <w:rFonts w:ascii="Times New Roman" w:eastAsia="Times New Roman" w:hAnsi="Times New Roman" w:cs="Times New Roman"/>
          <w:sz w:val="24"/>
          <w:szCs w:val="24"/>
          <w:lang w:val="en-US" w:eastAsia="tr-TR"/>
        </w:rPr>
        <w:t xml:space="preserve">. Ankara: METU. </w:t>
      </w:r>
    </w:p>
    <w:p w:rsidR="008D2C25" w:rsidRPr="00E46AF8" w:rsidRDefault="008D2C25" w:rsidP="008D2C25">
      <w:pPr>
        <w:spacing w:after="0" w:line="360" w:lineRule="auto"/>
        <w:rPr>
          <w:rFonts w:ascii="Times New Roman" w:eastAsia="Times New Roman" w:hAnsi="Times New Roman" w:cs="Times New Roman"/>
          <w:sz w:val="24"/>
          <w:szCs w:val="24"/>
          <w:lang w:val="en-US" w:eastAsia="tr-TR"/>
        </w:rPr>
      </w:pPr>
      <w:r w:rsidRPr="00E46AF8">
        <w:rPr>
          <w:rFonts w:ascii="Times New Roman" w:eastAsia="Times New Roman" w:hAnsi="Times New Roman" w:cs="Times New Roman"/>
          <w:sz w:val="24"/>
          <w:szCs w:val="24"/>
          <w:lang w:val="en-US" w:eastAsia="tr-TR"/>
        </w:rPr>
        <w:t xml:space="preserve">-ASTM C125 - 15b Standard Terminology Relating to Concrete and Concrete Aggregates. (n.d.). Retrieved </w:t>
      </w:r>
      <w:r w:rsidR="004A6B48" w:rsidRPr="00E46AF8">
        <w:rPr>
          <w:rFonts w:ascii="Times New Roman" w:eastAsia="Times New Roman" w:hAnsi="Times New Roman" w:cs="Times New Roman"/>
          <w:sz w:val="24"/>
          <w:szCs w:val="24"/>
          <w:lang w:val="en-US" w:eastAsia="tr-TR"/>
        </w:rPr>
        <w:t>May 5</w:t>
      </w:r>
      <w:r w:rsidRPr="00E46AF8">
        <w:rPr>
          <w:rFonts w:ascii="Times New Roman" w:eastAsia="Times New Roman" w:hAnsi="Times New Roman" w:cs="Times New Roman"/>
          <w:sz w:val="24"/>
          <w:szCs w:val="24"/>
          <w:lang w:val="en-US" w:eastAsia="tr-TR"/>
        </w:rPr>
        <w:t>, 201</w:t>
      </w:r>
      <w:r w:rsidR="004A6B48" w:rsidRPr="00E46AF8">
        <w:rPr>
          <w:rFonts w:ascii="Times New Roman" w:eastAsia="Times New Roman" w:hAnsi="Times New Roman" w:cs="Times New Roman"/>
          <w:sz w:val="24"/>
          <w:szCs w:val="24"/>
          <w:lang w:val="en-US" w:eastAsia="tr-TR"/>
        </w:rPr>
        <w:t>7</w:t>
      </w:r>
      <w:r w:rsidRPr="00E46AF8">
        <w:rPr>
          <w:rFonts w:ascii="Times New Roman" w:eastAsia="Times New Roman" w:hAnsi="Times New Roman" w:cs="Times New Roman"/>
          <w:sz w:val="24"/>
          <w:szCs w:val="24"/>
          <w:lang w:val="en-US" w:eastAsia="tr-TR"/>
        </w:rPr>
        <w:t xml:space="preserve">, from http://www.astm.org/Standards/C125.htm </w:t>
      </w:r>
    </w:p>
    <w:p w:rsidR="008D2C25" w:rsidRPr="00E46AF8" w:rsidRDefault="008D2C25" w:rsidP="008D2C25">
      <w:pPr>
        <w:rPr>
          <w:rFonts w:ascii="Times New Roman" w:eastAsia="Times New Roman" w:hAnsi="Times New Roman" w:cs="Times New Roman"/>
          <w:sz w:val="24"/>
          <w:szCs w:val="24"/>
          <w:lang w:val="en-US" w:eastAsia="tr-TR"/>
        </w:rPr>
      </w:pPr>
      <w:r w:rsidRPr="00E46AF8">
        <w:rPr>
          <w:rFonts w:ascii="Times New Roman" w:eastAsia="Times New Roman" w:hAnsi="Times New Roman" w:cs="Times New Roman"/>
          <w:sz w:val="24"/>
          <w:szCs w:val="24"/>
          <w:lang w:val="en-US" w:eastAsia="tr-TR"/>
        </w:rPr>
        <w:t>-</w:t>
      </w:r>
      <w:r w:rsidRPr="00E46AF8">
        <w:rPr>
          <w:lang w:val="en-US"/>
        </w:rPr>
        <w:t xml:space="preserve"> </w:t>
      </w:r>
      <w:r w:rsidRPr="00E46AF8">
        <w:rPr>
          <w:rFonts w:ascii="Times New Roman" w:eastAsia="Times New Roman" w:hAnsi="Times New Roman" w:cs="Times New Roman"/>
          <w:sz w:val="24"/>
          <w:szCs w:val="24"/>
          <w:lang w:val="en-US" w:eastAsia="tr-TR"/>
        </w:rPr>
        <w:t xml:space="preserve">ASTM C33 / C33M - 16 Standard Specification for Concrete Aggregates. (n.d.). Retrieved </w:t>
      </w:r>
      <w:r w:rsidR="004A6B48" w:rsidRPr="00E46AF8">
        <w:rPr>
          <w:rFonts w:ascii="Times New Roman" w:eastAsia="Times New Roman" w:hAnsi="Times New Roman" w:cs="Times New Roman"/>
          <w:sz w:val="24"/>
          <w:szCs w:val="24"/>
          <w:lang w:val="en-US" w:eastAsia="tr-TR"/>
        </w:rPr>
        <w:t xml:space="preserve">May 5, </w:t>
      </w:r>
      <w:r w:rsidR="007E242E">
        <w:rPr>
          <w:rFonts w:ascii="Times New Roman" w:eastAsia="Times New Roman" w:hAnsi="Times New Roman" w:cs="Times New Roman"/>
          <w:sz w:val="24"/>
          <w:szCs w:val="24"/>
          <w:lang w:val="en-US" w:eastAsia="tr-TR"/>
        </w:rPr>
        <w:t>2017</w:t>
      </w:r>
      <w:r w:rsidRPr="00E46AF8">
        <w:rPr>
          <w:rFonts w:ascii="Times New Roman" w:eastAsia="Times New Roman" w:hAnsi="Times New Roman" w:cs="Times New Roman"/>
          <w:sz w:val="24"/>
          <w:szCs w:val="24"/>
          <w:lang w:val="en-US" w:eastAsia="tr-TR"/>
        </w:rPr>
        <w:t xml:space="preserve">, from http://www.astm.org/Standards/C33.htm </w:t>
      </w:r>
    </w:p>
    <w:p w:rsidR="008D2C25" w:rsidRPr="008D2C25" w:rsidRDefault="008D2C25" w:rsidP="007B6CF8">
      <w:pPr>
        <w:rPr>
          <w:rFonts w:ascii="Times New Roman" w:hAnsi="Times New Roman" w:cs="Times New Roman"/>
          <w:sz w:val="24"/>
          <w:szCs w:val="24"/>
        </w:rPr>
      </w:pPr>
    </w:p>
    <w:p w:rsidR="001A2778" w:rsidRDefault="001A2778"/>
    <w:sectPr w:rsidR="001A2778" w:rsidSect="001A27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7F9" w:rsidRDefault="005827F9" w:rsidP="006B41CF">
      <w:pPr>
        <w:spacing w:after="0" w:line="240" w:lineRule="auto"/>
      </w:pPr>
      <w:r>
        <w:separator/>
      </w:r>
    </w:p>
  </w:endnote>
  <w:endnote w:type="continuationSeparator" w:id="0">
    <w:p w:rsidR="005827F9" w:rsidRDefault="005827F9" w:rsidP="006B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7F9" w:rsidRDefault="005827F9" w:rsidP="006B41CF">
      <w:pPr>
        <w:spacing w:after="0" w:line="240" w:lineRule="auto"/>
      </w:pPr>
      <w:r>
        <w:separator/>
      </w:r>
    </w:p>
  </w:footnote>
  <w:footnote w:type="continuationSeparator" w:id="0">
    <w:p w:rsidR="005827F9" w:rsidRDefault="005827F9" w:rsidP="006B4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F85"/>
    <w:multiLevelType w:val="hybridMultilevel"/>
    <w:tmpl w:val="4524E9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F8"/>
    <w:rsid w:val="00003573"/>
    <w:rsid w:val="00052EF8"/>
    <w:rsid w:val="000623AF"/>
    <w:rsid w:val="0008728E"/>
    <w:rsid w:val="00097C0E"/>
    <w:rsid w:val="00111278"/>
    <w:rsid w:val="001331B9"/>
    <w:rsid w:val="00156CF4"/>
    <w:rsid w:val="001A2778"/>
    <w:rsid w:val="001B2226"/>
    <w:rsid w:val="001C07BB"/>
    <w:rsid w:val="001E75F7"/>
    <w:rsid w:val="00216C78"/>
    <w:rsid w:val="00242845"/>
    <w:rsid w:val="002637DC"/>
    <w:rsid w:val="002E4C6D"/>
    <w:rsid w:val="00335BE7"/>
    <w:rsid w:val="00393FD5"/>
    <w:rsid w:val="003D7BEC"/>
    <w:rsid w:val="003F4977"/>
    <w:rsid w:val="0040574A"/>
    <w:rsid w:val="004767F7"/>
    <w:rsid w:val="004A6B48"/>
    <w:rsid w:val="004D30AA"/>
    <w:rsid w:val="004D3526"/>
    <w:rsid w:val="00517FDD"/>
    <w:rsid w:val="00532230"/>
    <w:rsid w:val="005827F9"/>
    <w:rsid w:val="00587CC2"/>
    <w:rsid w:val="005B3752"/>
    <w:rsid w:val="006228A4"/>
    <w:rsid w:val="00643717"/>
    <w:rsid w:val="006606E4"/>
    <w:rsid w:val="006763D6"/>
    <w:rsid w:val="0068618E"/>
    <w:rsid w:val="006B41CF"/>
    <w:rsid w:val="006C6E90"/>
    <w:rsid w:val="006D2687"/>
    <w:rsid w:val="007B6CF8"/>
    <w:rsid w:val="007C1233"/>
    <w:rsid w:val="007E242E"/>
    <w:rsid w:val="00800756"/>
    <w:rsid w:val="00820C0F"/>
    <w:rsid w:val="008D2C25"/>
    <w:rsid w:val="00913635"/>
    <w:rsid w:val="00946071"/>
    <w:rsid w:val="00955680"/>
    <w:rsid w:val="009B37BB"/>
    <w:rsid w:val="009B6F53"/>
    <w:rsid w:val="009E7757"/>
    <w:rsid w:val="00A33B06"/>
    <w:rsid w:val="00A56E2C"/>
    <w:rsid w:val="00AD2046"/>
    <w:rsid w:val="00B35DB4"/>
    <w:rsid w:val="00B44AB3"/>
    <w:rsid w:val="00BD0851"/>
    <w:rsid w:val="00C46A99"/>
    <w:rsid w:val="00CB073D"/>
    <w:rsid w:val="00CB5F64"/>
    <w:rsid w:val="00D04CD7"/>
    <w:rsid w:val="00D102F8"/>
    <w:rsid w:val="00D83755"/>
    <w:rsid w:val="00E27F2F"/>
    <w:rsid w:val="00E3252D"/>
    <w:rsid w:val="00E46AF8"/>
    <w:rsid w:val="00EB74D5"/>
    <w:rsid w:val="00EC1199"/>
    <w:rsid w:val="00EC6B79"/>
    <w:rsid w:val="00F40419"/>
    <w:rsid w:val="00F43182"/>
    <w:rsid w:val="00FB21FF"/>
    <w:rsid w:val="00FC4E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1BD03-28C3-4CF0-88EF-ADDC4114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CF8"/>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6C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6CF8"/>
    <w:rPr>
      <w:rFonts w:ascii="Tahoma" w:hAnsi="Tahoma" w:cs="Tahoma"/>
      <w:sz w:val="16"/>
      <w:szCs w:val="16"/>
    </w:rPr>
  </w:style>
  <w:style w:type="paragraph" w:styleId="ResimYazs">
    <w:name w:val="caption"/>
    <w:basedOn w:val="Normal"/>
    <w:next w:val="Normal"/>
    <w:uiPriority w:val="35"/>
    <w:unhideWhenUsed/>
    <w:qFormat/>
    <w:rsid w:val="00587CC2"/>
    <w:pPr>
      <w:spacing w:line="240" w:lineRule="auto"/>
    </w:pPr>
    <w:rPr>
      <w:i/>
      <w:iCs/>
      <w:color w:val="1F497D" w:themeColor="text2"/>
      <w:sz w:val="18"/>
      <w:szCs w:val="18"/>
      <w:lang w:val="en-US"/>
    </w:rPr>
  </w:style>
  <w:style w:type="paragraph" w:styleId="stbilgi">
    <w:name w:val="header"/>
    <w:basedOn w:val="Normal"/>
    <w:link w:val="stbilgiChar"/>
    <w:uiPriority w:val="99"/>
    <w:unhideWhenUsed/>
    <w:rsid w:val="006B41C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B41CF"/>
  </w:style>
  <w:style w:type="paragraph" w:styleId="Altbilgi">
    <w:name w:val="footer"/>
    <w:basedOn w:val="Normal"/>
    <w:link w:val="AltbilgiChar"/>
    <w:uiPriority w:val="99"/>
    <w:unhideWhenUsed/>
    <w:rsid w:val="006B41C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B41CF"/>
  </w:style>
  <w:style w:type="paragraph" w:styleId="NormalWeb">
    <w:name w:val="Normal (Web)"/>
    <w:basedOn w:val="Normal"/>
    <w:uiPriority w:val="99"/>
    <w:semiHidden/>
    <w:unhideWhenUsed/>
    <w:rsid w:val="00EC6B7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111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4495">
      <w:bodyDiv w:val="1"/>
      <w:marLeft w:val="0"/>
      <w:marRight w:val="0"/>
      <w:marTop w:val="0"/>
      <w:marBottom w:val="0"/>
      <w:divBdr>
        <w:top w:val="none" w:sz="0" w:space="0" w:color="auto"/>
        <w:left w:val="none" w:sz="0" w:space="0" w:color="auto"/>
        <w:bottom w:val="none" w:sz="0" w:space="0" w:color="auto"/>
        <w:right w:val="none" w:sz="0" w:space="0" w:color="auto"/>
      </w:divBdr>
    </w:div>
    <w:div w:id="604968157">
      <w:bodyDiv w:val="1"/>
      <w:marLeft w:val="0"/>
      <w:marRight w:val="0"/>
      <w:marTop w:val="0"/>
      <w:marBottom w:val="0"/>
      <w:divBdr>
        <w:top w:val="none" w:sz="0" w:space="0" w:color="auto"/>
        <w:left w:val="none" w:sz="0" w:space="0" w:color="auto"/>
        <w:bottom w:val="none" w:sz="0" w:space="0" w:color="auto"/>
        <w:right w:val="none" w:sz="0" w:space="0" w:color="auto"/>
      </w:divBdr>
    </w:div>
    <w:div w:id="691568028">
      <w:bodyDiv w:val="1"/>
      <w:marLeft w:val="0"/>
      <w:marRight w:val="0"/>
      <w:marTop w:val="0"/>
      <w:marBottom w:val="0"/>
      <w:divBdr>
        <w:top w:val="none" w:sz="0" w:space="0" w:color="auto"/>
        <w:left w:val="none" w:sz="0" w:space="0" w:color="auto"/>
        <w:bottom w:val="none" w:sz="0" w:space="0" w:color="auto"/>
        <w:right w:val="none" w:sz="0" w:space="0" w:color="auto"/>
      </w:divBdr>
      <w:divsChild>
        <w:div w:id="539170535">
          <w:marLeft w:val="0"/>
          <w:marRight w:val="0"/>
          <w:marTop w:val="0"/>
          <w:marBottom w:val="0"/>
          <w:divBdr>
            <w:top w:val="none" w:sz="0" w:space="0" w:color="auto"/>
            <w:left w:val="none" w:sz="0" w:space="0" w:color="auto"/>
            <w:bottom w:val="none" w:sz="0" w:space="0" w:color="auto"/>
            <w:right w:val="none" w:sz="0" w:space="0" w:color="auto"/>
          </w:divBdr>
        </w:div>
      </w:divsChild>
    </w:div>
    <w:div w:id="987398017">
      <w:bodyDiv w:val="1"/>
      <w:marLeft w:val="0"/>
      <w:marRight w:val="0"/>
      <w:marTop w:val="0"/>
      <w:marBottom w:val="0"/>
      <w:divBdr>
        <w:top w:val="none" w:sz="0" w:space="0" w:color="auto"/>
        <w:left w:val="none" w:sz="0" w:space="0" w:color="auto"/>
        <w:bottom w:val="none" w:sz="0" w:space="0" w:color="auto"/>
        <w:right w:val="none" w:sz="0" w:space="0" w:color="auto"/>
      </w:divBdr>
      <w:divsChild>
        <w:div w:id="289479263">
          <w:marLeft w:val="0"/>
          <w:marRight w:val="0"/>
          <w:marTop w:val="0"/>
          <w:marBottom w:val="0"/>
          <w:divBdr>
            <w:top w:val="none" w:sz="0" w:space="0" w:color="auto"/>
            <w:left w:val="none" w:sz="0" w:space="0" w:color="auto"/>
            <w:bottom w:val="none" w:sz="0" w:space="0" w:color="auto"/>
            <w:right w:val="none" w:sz="0" w:space="0" w:color="auto"/>
          </w:divBdr>
        </w:div>
      </w:divsChild>
    </w:div>
    <w:div w:id="1503278004">
      <w:bodyDiv w:val="1"/>
      <w:marLeft w:val="0"/>
      <w:marRight w:val="0"/>
      <w:marTop w:val="0"/>
      <w:marBottom w:val="0"/>
      <w:divBdr>
        <w:top w:val="none" w:sz="0" w:space="0" w:color="auto"/>
        <w:left w:val="none" w:sz="0" w:space="0" w:color="auto"/>
        <w:bottom w:val="none" w:sz="0" w:space="0" w:color="auto"/>
        <w:right w:val="none" w:sz="0" w:space="0" w:color="auto"/>
      </w:divBdr>
    </w:div>
    <w:div w:id="2065829235">
      <w:bodyDiv w:val="1"/>
      <w:marLeft w:val="0"/>
      <w:marRight w:val="0"/>
      <w:marTop w:val="0"/>
      <w:marBottom w:val="0"/>
      <w:divBdr>
        <w:top w:val="none" w:sz="0" w:space="0" w:color="auto"/>
        <w:left w:val="none" w:sz="0" w:space="0" w:color="auto"/>
        <w:bottom w:val="none" w:sz="0" w:space="0" w:color="auto"/>
        <w:right w:val="none" w:sz="0" w:space="0" w:color="auto"/>
      </w:divBdr>
      <w:divsChild>
        <w:div w:id="871186163">
          <w:marLeft w:val="0"/>
          <w:marRight w:val="0"/>
          <w:marTop w:val="0"/>
          <w:marBottom w:val="0"/>
          <w:divBdr>
            <w:top w:val="none" w:sz="0" w:space="0" w:color="auto"/>
            <w:left w:val="none" w:sz="0" w:space="0" w:color="auto"/>
            <w:bottom w:val="none" w:sz="0" w:space="0" w:color="auto"/>
            <w:right w:val="none" w:sz="0" w:space="0" w:color="auto"/>
          </w:divBdr>
        </w:div>
      </w:divsChild>
    </w:div>
    <w:div w:id="20905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EMP.DESKTOP-QHU9CSM.191\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b="0">
                <a:latin typeface="Times New Roman" panose="02020603050405020304" pitchFamily="18" charset="0"/>
                <a:cs typeface="Times New Roman" panose="02020603050405020304" pitchFamily="18" charset="0"/>
              </a:rPr>
              <a:t>Gradation</a:t>
            </a:r>
            <a:r>
              <a:rPr lang="tr-TR" b="0" baseline="0">
                <a:latin typeface="Times New Roman" panose="02020603050405020304" pitchFamily="18" charset="0"/>
                <a:cs typeface="Times New Roman" panose="02020603050405020304" pitchFamily="18" charset="0"/>
              </a:rPr>
              <a:t> curve of aggregate sample</a:t>
            </a:r>
            <a:endParaRPr lang="en-US" b="0">
              <a:latin typeface="Times New Roman" panose="02020603050405020304" pitchFamily="18" charset="0"/>
              <a:cs typeface="Times New Roman" panose="02020603050405020304" pitchFamily="18" charset="0"/>
            </a:endParaRPr>
          </a:p>
        </c:rich>
      </c:tx>
      <c:layout>
        <c:manualLayout>
          <c:xMode val="edge"/>
          <c:yMode val="edge"/>
          <c:x val="0.18583695143894421"/>
          <c:y val="2.4427458254193752E-2"/>
        </c:manualLayout>
      </c:layout>
      <c:overlay val="0"/>
    </c:title>
    <c:autoTitleDeleted val="0"/>
    <c:plotArea>
      <c:layout/>
      <c:scatterChart>
        <c:scatterStyle val="smoothMarker"/>
        <c:varyColors val="0"/>
        <c:ser>
          <c:idx val="1"/>
          <c:order val="0"/>
          <c:tx>
            <c:v>ad</c:v>
          </c:tx>
          <c:marker>
            <c:symbol val="none"/>
          </c:marker>
          <c:xVal>
            <c:numRef>
              <c:f>Sheet1!$B$2:$B$9</c:f>
              <c:numCache>
                <c:formatCode>General</c:formatCode>
                <c:ptCount val="8"/>
                <c:pt idx="0">
                  <c:v>4.75</c:v>
                </c:pt>
                <c:pt idx="1">
                  <c:v>2.36</c:v>
                </c:pt>
                <c:pt idx="2">
                  <c:v>1.18</c:v>
                </c:pt>
                <c:pt idx="3">
                  <c:v>0.71</c:v>
                </c:pt>
                <c:pt idx="4">
                  <c:v>0.6</c:v>
                </c:pt>
                <c:pt idx="5">
                  <c:v>0.35499999999999998</c:v>
                </c:pt>
                <c:pt idx="6">
                  <c:v>0.15</c:v>
                </c:pt>
                <c:pt idx="7">
                  <c:v>0.1</c:v>
                </c:pt>
              </c:numCache>
            </c:numRef>
          </c:xVal>
          <c:yVal>
            <c:numRef>
              <c:f>Sheet1!$C$2:$C$9</c:f>
              <c:numCache>
                <c:formatCode>General</c:formatCode>
                <c:ptCount val="8"/>
                <c:pt idx="0">
                  <c:v>100</c:v>
                </c:pt>
                <c:pt idx="1">
                  <c:v>69.5</c:v>
                </c:pt>
                <c:pt idx="2">
                  <c:v>51.3</c:v>
                </c:pt>
                <c:pt idx="3">
                  <c:v>41.6</c:v>
                </c:pt>
                <c:pt idx="4">
                  <c:v>35.5</c:v>
                </c:pt>
                <c:pt idx="5">
                  <c:v>23.3</c:v>
                </c:pt>
                <c:pt idx="6">
                  <c:v>7.3</c:v>
                </c:pt>
                <c:pt idx="7">
                  <c:v>0</c:v>
                </c:pt>
              </c:numCache>
            </c:numRef>
          </c:yVal>
          <c:smooth val="1"/>
          <c:extLst xmlns:c16r2="http://schemas.microsoft.com/office/drawing/2015/06/chart">
            <c:ext xmlns:c16="http://schemas.microsoft.com/office/drawing/2014/chart" uri="{C3380CC4-5D6E-409C-BE32-E72D297353CC}">
              <c16:uniqueId val="{00000000-AB2C-4F65-9A0E-A7676D9341CD}"/>
            </c:ext>
          </c:extLst>
        </c:ser>
        <c:dLbls>
          <c:showLegendKey val="0"/>
          <c:showVal val="0"/>
          <c:showCatName val="0"/>
          <c:showSerName val="0"/>
          <c:showPercent val="0"/>
          <c:showBubbleSize val="0"/>
        </c:dLbls>
        <c:axId val="191660064"/>
        <c:axId val="191660624"/>
      </c:scatterChart>
      <c:valAx>
        <c:axId val="191660064"/>
        <c:scaling>
          <c:logBase val="10"/>
          <c:orientation val="minMax"/>
        </c:scaling>
        <c:delete val="0"/>
        <c:axPos val="b"/>
        <c:majorGridlines/>
        <c:minorGridlines/>
        <c:title>
          <c:tx>
            <c:rich>
              <a:bodyPr/>
              <a:lstStyle/>
              <a:p>
                <a:pPr>
                  <a:defRPr/>
                </a:pPr>
                <a:r>
                  <a:rPr lang="tr-TR"/>
                  <a:t>Particle Size (mm)</a:t>
                </a:r>
              </a:p>
            </c:rich>
          </c:tx>
          <c:overlay val="0"/>
        </c:title>
        <c:numFmt formatCode="General" sourceLinked="1"/>
        <c:majorTickMark val="out"/>
        <c:minorTickMark val="none"/>
        <c:tickLblPos val="nextTo"/>
        <c:crossAx val="191660624"/>
        <c:crosses val="autoZero"/>
        <c:crossBetween val="midCat"/>
      </c:valAx>
      <c:valAx>
        <c:axId val="191660624"/>
        <c:scaling>
          <c:orientation val="minMax"/>
          <c:max val="100"/>
        </c:scaling>
        <c:delete val="0"/>
        <c:axPos val="l"/>
        <c:majorGridlines/>
        <c:minorGridlines/>
        <c:title>
          <c:tx>
            <c:rich>
              <a:bodyPr/>
              <a:lstStyle/>
              <a:p>
                <a:pPr>
                  <a:defRPr/>
                </a:pPr>
                <a:r>
                  <a:rPr lang="tr-TR"/>
                  <a:t>Passing</a:t>
                </a:r>
                <a:r>
                  <a:rPr lang="tr-TR" baseline="0"/>
                  <a:t> %</a:t>
                </a:r>
                <a:endParaRPr lang="tr-TR"/>
              </a:p>
            </c:rich>
          </c:tx>
          <c:overlay val="0"/>
        </c:title>
        <c:numFmt formatCode="General" sourceLinked="1"/>
        <c:majorTickMark val="out"/>
        <c:minorTickMark val="none"/>
        <c:tickLblPos val="low"/>
        <c:crossAx val="1916600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1365</Words>
  <Characters>7785</Characters>
  <Application>Microsoft Office Word</Application>
  <DocSecurity>0</DocSecurity>
  <Lines>64</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17</cp:revision>
  <dcterms:created xsi:type="dcterms:W3CDTF">2017-05-07T22:22:00Z</dcterms:created>
  <dcterms:modified xsi:type="dcterms:W3CDTF">2023-11-24T21:29:00Z</dcterms:modified>
</cp:coreProperties>
</file>