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D98" w:rsidRDefault="000D2D98" w:rsidP="006C5AA8">
      <w:r>
        <w:tab/>
      </w:r>
    </w:p>
    <w:p w:rsidR="000D2D98" w:rsidRDefault="000D2D98" w:rsidP="006C5AA8"/>
    <w:p w:rsidR="000D2D98" w:rsidRDefault="000D2D98" w:rsidP="006C5AA8"/>
    <w:p w:rsidR="000D2D98" w:rsidRDefault="000D2D98" w:rsidP="006C5AA8"/>
    <w:p w:rsidR="000D2D98" w:rsidRDefault="000D2D98" w:rsidP="006C5AA8"/>
    <w:p w:rsidR="000D2D98" w:rsidRDefault="000D2D98" w:rsidP="006C5AA8"/>
    <w:p w:rsidR="000D2D98" w:rsidRDefault="000D2D98" w:rsidP="006C5AA8"/>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4"/>
        <w:gridCol w:w="4644"/>
      </w:tblGrid>
      <w:tr w:rsidR="000D2D98" w:rsidRPr="00237364">
        <w:trPr>
          <w:jc w:val="center"/>
        </w:trPr>
        <w:tc>
          <w:tcPr>
            <w:tcW w:w="2500" w:type="pct"/>
            <w:vAlign w:val="center"/>
          </w:tcPr>
          <w:p w:rsidR="000D2D98" w:rsidRPr="00237364" w:rsidRDefault="000D2D98" w:rsidP="00237364">
            <w:pPr>
              <w:spacing w:after="0"/>
              <w:rPr>
                <w:sz w:val="28"/>
                <w:szCs w:val="28"/>
              </w:rPr>
            </w:pPr>
            <w:r w:rsidRPr="00237364">
              <w:rPr>
                <w:b/>
                <w:bCs/>
                <w:sz w:val="28"/>
                <w:szCs w:val="28"/>
              </w:rPr>
              <w:t xml:space="preserve">Course Name </w:t>
            </w:r>
            <w:r w:rsidRPr="00237364">
              <w:rPr>
                <w:sz w:val="28"/>
                <w:szCs w:val="28"/>
              </w:rPr>
              <w:t>: CE 363</w:t>
            </w:r>
          </w:p>
        </w:tc>
        <w:tc>
          <w:tcPr>
            <w:tcW w:w="2500" w:type="pct"/>
            <w:vAlign w:val="center"/>
          </w:tcPr>
          <w:p w:rsidR="000D2D98" w:rsidRPr="00237364" w:rsidRDefault="000D2D98" w:rsidP="00237364">
            <w:pPr>
              <w:spacing w:after="0"/>
              <w:rPr>
                <w:sz w:val="28"/>
                <w:szCs w:val="28"/>
              </w:rPr>
            </w:pPr>
            <w:r w:rsidRPr="00237364">
              <w:rPr>
                <w:b/>
                <w:bCs/>
                <w:sz w:val="28"/>
                <w:szCs w:val="28"/>
              </w:rPr>
              <w:t>Date of Testing</w:t>
            </w:r>
            <w:r w:rsidRPr="00237364">
              <w:rPr>
                <w:sz w:val="28"/>
                <w:szCs w:val="28"/>
              </w:rPr>
              <w:t>: 10.05.2010</w:t>
            </w:r>
          </w:p>
        </w:tc>
      </w:tr>
      <w:tr w:rsidR="000D2D98" w:rsidRPr="00237364">
        <w:trPr>
          <w:jc w:val="center"/>
        </w:trPr>
        <w:tc>
          <w:tcPr>
            <w:tcW w:w="5000" w:type="pct"/>
            <w:gridSpan w:val="2"/>
            <w:vAlign w:val="center"/>
          </w:tcPr>
          <w:p w:rsidR="000D2D98" w:rsidRPr="00237364" w:rsidRDefault="000D2D98" w:rsidP="00237364">
            <w:pPr>
              <w:spacing w:after="0"/>
              <w:ind w:left="2552" w:hanging="2552"/>
              <w:rPr>
                <w:sz w:val="28"/>
                <w:szCs w:val="28"/>
              </w:rPr>
            </w:pPr>
            <w:r w:rsidRPr="00237364">
              <w:rPr>
                <w:b/>
                <w:bCs/>
                <w:sz w:val="28"/>
                <w:szCs w:val="28"/>
              </w:rPr>
              <w:t>No. and Title of Test</w:t>
            </w:r>
            <w:r w:rsidRPr="00237364">
              <w:rPr>
                <w:sz w:val="28"/>
                <w:szCs w:val="28"/>
              </w:rPr>
              <w:t xml:space="preserve"> : SML 22 Consolidation Test on An Undisturbed Clay</w:t>
            </w:r>
          </w:p>
        </w:tc>
      </w:tr>
      <w:tr w:rsidR="000D2D98" w:rsidRPr="00237364">
        <w:trPr>
          <w:jc w:val="center"/>
        </w:trPr>
        <w:tc>
          <w:tcPr>
            <w:tcW w:w="2500" w:type="pct"/>
            <w:vAlign w:val="center"/>
          </w:tcPr>
          <w:p w:rsidR="000D2D98" w:rsidRPr="00237364" w:rsidRDefault="000D2D98" w:rsidP="00237364">
            <w:pPr>
              <w:spacing w:after="0"/>
              <w:rPr>
                <w:sz w:val="28"/>
                <w:szCs w:val="28"/>
              </w:rPr>
            </w:pPr>
            <w:r w:rsidRPr="00237364">
              <w:rPr>
                <w:b/>
                <w:bCs/>
                <w:sz w:val="28"/>
                <w:szCs w:val="28"/>
              </w:rPr>
              <w:t>Year and Section</w:t>
            </w:r>
            <w:r w:rsidRPr="00237364">
              <w:rPr>
                <w:sz w:val="28"/>
                <w:szCs w:val="28"/>
              </w:rPr>
              <w:t>: 3</w:t>
            </w:r>
            <w:r w:rsidRPr="00237364">
              <w:rPr>
                <w:sz w:val="28"/>
                <w:szCs w:val="28"/>
                <w:vertAlign w:val="superscript"/>
              </w:rPr>
              <w:t>rd</w:t>
            </w:r>
            <w:r w:rsidRPr="00237364">
              <w:rPr>
                <w:sz w:val="28"/>
                <w:szCs w:val="28"/>
              </w:rPr>
              <w:t xml:space="preserve"> Year, Section 1</w:t>
            </w:r>
          </w:p>
        </w:tc>
        <w:tc>
          <w:tcPr>
            <w:tcW w:w="2500" w:type="pct"/>
            <w:vAlign w:val="center"/>
          </w:tcPr>
          <w:p w:rsidR="000D2D98" w:rsidRPr="00237364" w:rsidRDefault="000D2D98" w:rsidP="00237364">
            <w:pPr>
              <w:spacing w:after="0"/>
              <w:rPr>
                <w:sz w:val="28"/>
                <w:szCs w:val="28"/>
              </w:rPr>
            </w:pPr>
            <w:r w:rsidRPr="00237364">
              <w:rPr>
                <w:b/>
                <w:bCs/>
                <w:sz w:val="28"/>
                <w:szCs w:val="28"/>
              </w:rPr>
              <w:t>Lab. Group</w:t>
            </w:r>
            <w:r w:rsidRPr="00237364">
              <w:rPr>
                <w:sz w:val="28"/>
                <w:szCs w:val="28"/>
              </w:rPr>
              <w:t xml:space="preserve"> : 4</w:t>
            </w:r>
          </w:p>
        </w:tc>
      </w:tr>
      <w:tr w:rsidR="000D2D98" w:rsidRPr="00237364">
        <w:trPr>
          <w:jc w:val="center"/>
        </w:trPr>
        <w:tc>
          <w:tcPr>
            <w:tcW w:w="5000" w:type="pct"/>
            <w:gridSpan w:val="2"/>
            <w:vAlign w:val="center"/>
          </w:tcPr>
          <w:p w:rsidR="000D2D98" w:rsidRPr="00237364" w:rsidRDefault="000D2D98" w:rsidP="00237364">
            <w:pPr>
              <w:spacing w:after="0"/>
              <w:rPr>
                <w:sz w:val="28"/>
                <w:szCs w:val="28"/>
              </w:rPr>
            </w:pPr>
            <w:r w:rsidRPr="00237364">
              <w:rPr>
                <w:b/>
                <w:bCs/>
                <w:sz w:val="28"/>
                <w:szCs w:val="28"/>
              </w:rPr>
              <w:t>SURNAME, Other names of student</w:t>
            </w:r>
            <w:r w:rsidR="00D877DE">
              <w:rPr>
                <w:sz w:val="28"/>
                <w:szCs w:val="28"/>
              </w:rPr>
              <w:t xml:space="preserve">: </w:t>
            </w:r>
            <w:bookmarkStart w:id="0" w:name="_GoBack"/>
            <w:bookmarkEnd w:id="0"/>
          </w:p>
        </w:tc>
      </w:tr>
    </w:tbl>
    <w:p w:rsidR="000D2D98" w:rsidRDefault="000D2D98" w:rsidP="006C5AA8"/>
    <w:p w:rsidR="000D2D98" w:rsidRDefault="000D2D98" w:rsidP="006C5AA8">
      <w:r>
        <w:br w:type="page"/>
      </w:r>
    </w:p>
    <w:p w:rsidR="000D2D98" w:rsidRDefault="000D2D98" w:rsidP="006C5AA8">
      <w:pPr>
        <w:pStyle w:val="Balk1"/>
      </w:pPr>
      <w:r>
        <w:t>OBJECT</w:t>
      </w:r>
    </w:p>
    <w:p w:rsidR="000D2D98" w:rsidRDefault="000D2D98" w:rsidP="00DC5CA1">
      <w:r>
        <w:t>The object of this experiment is to determine, for an undisturbed saturated, cohesive soil, the relationship between the effective pressure and void ratio and the time-settlement characteristics.</w:t>
      </w:r>
    </w:p>
    <w:p w:rsidR="000D2D98" w:rsidRDefault="000D2D98" w:rsidP="00DC5CA1">
      <w:pPr>
        <w:pStyle w:val="Balk1"/>
      </w:pPr>
      <w:r>
        <w:t>APPARATUS</w:t>
      </w:r>
    </w:p>
    <w:p w:rsidR="000D2D98" w:rsidRPr="00293B2D" w:rsidRDefault="00D877DE" w:rsidP="00293B2D">
      <w:r>
        <w:pict>
          <v:group id="_x0000_s1026" editas="canvas" style="width:453.55pt;height:272.1pt;mso-position-horizontal-relative:char;mso-position-vertical-relative:line" coordorigin="1424,4124" coordsize="9071,544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4;top:4124;width:9071;height:5442"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4314;top:5825;width:0;height:2039" o:connectortype="straight"/>
            <v:shape id="_x0000_s1029" type="#_x0000_t32" style="position:absolute;left:7544;top:5825;width:0;height:2039;flip:y" o:connectortype="straight"/>
            <v:shape id="_x0000_s1030" type="#_x0000_t32" style="position:absolute;left:4314;top:5825;width:3230;height:0" o:connectortype="straight"/>
            <v:shape id="_x0000_s1031" type="#_x0000_t32" style="position:absolute;left:4314;top:6334;width:3230;height:0" o:connectortype="straight"/>
            <v:shape id="_x0000_s1032" type="#_x0000_t32" style="position:absolute;left:4314;top:7354;width:3230;height:0" o:connectortype="straight"/>
            <v:shape id="_x0000_s1033" type="#_x0000_t32" style="position:absolute;left:4314;top:5314;width:510;height:511;flip:y" o:connectortype="straight"/>
            <v:shape id="_x0000_s1034" type="#_x0000_t32" style="position:absolute;left:7034;top:5314;width:510;height:511;flip:x y" o:connectortype="straight"/>
            <v:shape id="_x0000_s1035" type="#_x0000_t32" style="position:absolute;left:4824;top:5314;width:2210;height:0;flip:x" o:connectortype="straight"/>
            <v:shape id="_x0000_s1036" type="#_x0000_t32" style="position:absolute;left:3294;top:7524;width:1020;height:0;flip:x" o:connectortype="straight"/>
            <v:shape id="_x0000_s1037" type="#_x0000_t32" style="position:absolute;left:3294;top:7014;width:0;height:510;flip:y" o:connectortype="straight"/>
            <v:shape id="_x0000_s1038" type="#_x0000_t32" style="position:absolute;left:2615;top:7014;width:679;height:0;flip:x" o:connectortype="straight"/>
            <v:shape id="_x0000_s1039" type="#_x0000_t32" style="position:absolute;left:2615;top:8374;width:6119;height:0" o:connectortype="straight"/>
            <v:shape id="_x0000_s1040" type="#_x0000_t32" style="position:absolute;left:7544;top:7524;width:1020;height:0" o:connectortype="straight"/>
            <v:shape id="_x0000_s1041" type="#_x0000_t32" style="position:absolute;left:8564;top:7014;width:0;height:510;flip:y" o:connectortype="straight"/>
            <v:shape id="_x0000_s1042" type="#_x0000_t32" style="position:absolute;left:8564;top:7014;width:680;height:0" o:connectortype="straight"/>
            <v:shape id="_x0000_s1043" type="#_x0000_t32" style="position:absolute;left:9244;top:7014;width:0;height:1360" o:connectortype="straight"/>
            <v:shape id="_x0000_s1044" type="#_x0000_t32" style="position:absolute;left:8734;top:8374;width:510;height:0;flip:x" o:connectortype="straight"/>
            <v:shape id="_x0000_s1045" type="#_x0000_t32" style="position:absolute;left:8223;top:6674;width:1021;height:0;flip:x" o:connectortype="straight"/>
            <v:shape id="_x0000_s1046" type="#_x0000_t32" style="position:absolute;left:8223;top:5825;width:0;height:849;flip:y" o:connectortype="straight"/>
            <v:shape id="_x0000_s1047" type="#_x0000_t32" style="position:absolute;left:7544;top:5825;width:679;height:0" o:connectortype="straight"/>
            <v:shape id="_x0000_s1048" type="#_x0000_t32" style="position:absolute;left:7544;top:5993;width:679;height:0" o:connectortype="straight"/>
            <v:shape id="_x0000_s1049" type="#_x0000_t32" style="position:absolute;left:8223;top:5825;width:171;height:0" o:connectortype="straight"/>
            <v:shape id="_x0000_s1050" type="#_x0000_t32" style="position:absolute;left:8394;top:5825;width:0;height:679" o:connectortype="straight"/>
            <v:shape id="_x0000_s1051" type="#_x0000_t32" style="position:absolute;left:8394;top:6504;width:850;height:0" o:connectortype="straight"/>
            <v:shape id="_x0000_s1052" type="#_x0000_t32" style="position:absolute;left:9244;top:6504;width:0;height:170" o:connectortype="straight"/>
            <v:shape id="_x0000_s1053" type="#_x0000_t32" style="position:absolute;left:2615;top:6674;width:1019;height:0" o:connectortype="straight"/>
            <v:shape id="_x0000_s1054" type="#_x0000_t32" style="position:absolute;left:3634;top:5825;width:0;height:849;flip:y" o:connectortype="straight"/>
            <v:shape id="_x0000_s1055" type="#_x0000_t32" style="position:absolute;left:3634;top:5825;width:680;height:0" o:connectortype="straight"/>
            <v:shape id="_x0000_s1056" type="#_x0000_t32" style="position:absolute;left:3634;top:5993;width:680;height:0" o:connectortype="straight"/>
            <v:shape id="_x0000_s1057" type="#_x0000_t32" style="position:absolute;left:3464;top:5825;width:170;height:0" o:connectortype="straight"/>
            <v:shape id="_x0000_s1058" type="#_x0000_t32" style="position:absolute;left:3464;top:5825;width:0;height:679" o:connectortype="straight"/>
            <v:shape id="_x0000_s1059" type="#_x0000_t32" style="position:absolute;left:2615;top:6504;width:849;height:0;flip:x" o:connectortype="straight"/>
            <v:shape id="_x0000_s1060" type="#_x0000_t32" style="position:absolute;left:2615;top:6504;width:0;height:170" o:connectortype="straight"/>
            <v:shape id="_x0000_s1061" type="#_x0000_t32" style="position:absolute;left:2274;top:7694;width:2040;height:0;flip:x" o:connectortype="straight"/>
            <v:shape id="_x0000_s1062" type="#_x0000_t32" style="position:absolute;left:2274;top:7864;width:2040;height:0" o:connectortype="straight"/>
            <v:shape id="_x0000_s1063" type="#_x0000_t32" style="position:absolute;left:4314;top:7864;width:0;height:170" o:connectortype="straight"/>
            <v:shape id="_x0000_s1064" type="#_x0000_t32" style="position:absolute;left:4314;top:8034;width:3230;height:0" o:connectortype="straight"/>
            <v:shape id="_x0000_s1065" type="#_x0000_t32" style="position:absolute;left:7544;top:7864;width:0;height:170" o:connectortype="straight"/>
            <v:shape id="_x0000_s1066" type="#_x0000_t32" style="position:absolute;left:2274;top:5825;width:0;height:1869;flip:y" o:connectortype="straight"/>
            <v:shape id="_x0000_s1067" type="#_x0000_t32" style="position:absolute;left:2104;top:5825;width:0;height:2039;flip:y" o:connectortype="straight"/>
            <v:shape id="_x0000_s1068" type="#_x0000_t32" style="position:absolute;left:2104;top:7864;width:170;height:0" o:connectortype="straight"/>
            <v:shape id="_x0000_s1069" type="#_x0000_t32" style="position:absolute;left:2615;top:6334;width:509;height:0" o:connectortype="straight"/>
            <v:shape id="_x0000_s1070" type="#_x0000_t32" style="position:absolute;left:2953;top:6504;width:0;height:680;flip:y" o:connectortype="straight"/>
            <v:shape id="_x0000_s1071" type="#_x0000_t32" style="position:absolute;left:3124;top:6334;width:0;height:170" o:connectortype="straight"/>
            <v:shape id="_x0000_s1072" type="#_x0000_t32" style="position:absolute;left:2615;top:6334;width:0;height:170" o:connectortype="straight"/>
            <v:shape id="_x0000_s1073" type="#_x0000_t32" style="position:absolute;left:2783;top:6504;width:0;height:680" o:connectortype="straight"/>
            <v:shape id="_x0000_s1074" type="#_x0000_t32" style="position:absolute;left:2783;top:7184;width:170;height:0" o:connectortype="straight"/>
            <v:shape id="_x0000_s1075" type="#_x0000_t32" style="position:absolute;left:9244;top:6334;width:0;height:170;flip:y" o:connectortype="straight"/>
            <v:shape id="_x0000_s1076" type="#_x0000_t32" style="position:absolute;left:8734;top:6334;width:510;height:0;flip:x" o:connectortype="straight"/>
            <v:shape id="_x0000_s1077" type="#_x0000_t32" style="position:absolute;left:8734;top:6334;width:0;height:170" o:connectortype="straight"/>
            <v:shape id="_x0000_s1078" type="#_x0000_t32" style="position:absolute;left:8904;top:6504;width:0;height:680" o:connectortype="straight"/>
            <v:shape id="_x0000_s1079" type="#_x0000_t32" style="position:absolute;left:9074;top:6504;width:0;height:680;flip:y" o:connectortype="straight"/>
            <v:shape id="_x0000_s1080" type="#_x0000_t32" style="position:absolute;left:8904;top:7184;width:170;height:0" o:connectortype="straight"/>
            <v:shape id="_x0000_s1081" type="#_x0000_t32" style="position:absolute;left:8223;top:6674;width:0;height:340" o:connectortype="straight"/>
            <v:shape id="_x0000_s1082" type="#_x0000_t32" style="position:absolute;left:8223;top:7014;width:341;height:0" o:connectortype="straight"/>
            <v:shape id="_x0000_s1083" type="#_x0000_t32" style="position:absolute;left:3294;top:7014;width:340;height:0" o:connectortype="straight"/>
            <v:shape id="_x0000_s1084" type="#_x0000_t32" style="position:absolute;left:3634;top:6674;width:0;height:340;flip:y" o:connectortype="straight"/>
            <v:shape id="_x0000_s1085" type="#_x0000_t32" style="position:absolute;left:4654;top:5314;width:340;height:341;flip:y" o:connectortype="straight"/>
            <v:shape id="_x0000_s1086" type="#_x0000_t32" style="position:absolute;left:4484;top:5655;width:170;height:170;flip:x" o:connectortype="straight"/>
            <v:shape id="_x0000_s1087" type="#_x0000_t32" style="position:absolute;left:4654;top:5314;width:511;height:511;flip:x" o:connectortype="straight"/>
            <v:shape id="_x0000_s1088" type="#_x0000_t32" style="position:absolute;left:4824;top:5314;width:511;height:511;flip:x" o:connectortype="straight"/>
            <v:shape id="_x0000_s1089" type="#_x0000_t32" style="position:absolute;left:4994;top:5314;width:509;height:511;flip:x" o:connectortype="straight"/>
            <v:shape id="_x0000_s1090" type="#_x0000_t32" style="position:absolute;left:5165;top:5314;width:509;height:511;flip:x" o:connectortype="straight"/>
            <v:shape id="_x0000_s1091" type="#_x0000_t32" style="position:absolute;left:5335;top:5314;width:509;height:511;flip:x" o:connectortype="straight"/>
            <v:shape id="_x0000_s1092" type="#_x0000_t32" style="position:absolute;left:5503;top:5314;width:511;height:511;flip:x" o:connectortype="straight"/>
            <v:shape id="_x0000_s1093" type="#_x0000_t32" style="position:absolute;left:5674;top:5314;width:510;height:511;flip:x" o:connectortype="straight"/>
            <v:shape id="_x0000_s1094" type="#_x0000_t32" style="position:absolute;left:5844;top:5314;width:510;height:511;flip:x" o:connectortype="straight"/>
            <v:shape id="_x0000_s1095" type="#_x0000_t32" style="position:absolute;left:6014;top:5314;width:510;height:511;flip:x" o:connectortype="straight"/>
            <v:shape id="_x0000_s1096" type="#_x0000_t32" style="position:absolute;left:6184;top:5314;width:510;height:511;flip:x" o:connectortype="straight"/>
            <v:shape id="_x0000_s1097" type="#_x0000_t32" style="position:absolute;left:6354;top:5314;width:510;height:511;flip:x" o:connectortype="straight"/>
            <v:shape id="_x0000_s1098" type="#_x0000_t32" style="position:absolute;left:6524;top:5314;width:510;height:511;flip:x" o:connectortype="straight"/>
            <v:shape id="_x0000_s1099" type="#_x0000_t32" style="position:absolute;left:6694;top:5400;width:416;height:425;flip:y" o:connectortype="straight"/>
            <v:shape id="_x0000_s1100" type="#_x0000_t32" style="position:absolute;left:6864;top:5485;width:340;height:340;flip:y" o:connectortype="straight"/>
            <v:shape id="_x0000_s1101" type="#_x0000_t32" style="position:absolute;left:7034;top:5551;width:255;height:255;flip:y" o:connectortype="straight"/>
            <v:shape id="_x0000_s1102" type="#_x0000_t32" style="position:absolute;left:7204;top:5655;width:170;height:170;flip:y" o:connectortype="straight"/>
            <v:shape id="_x0000_s1103" type="#_x0000_t32" style="position:absolute;left:2615;top:7014;width:0;height:680" o:connectortype="straight"/>
            <v:shape id="_x0000_s1104" type="#_x0000_t32" style="position:absolute;left:2615;top:7864;width:0;height:510;flip:y" o:connectortype="straight"/>
            <v:shapetype id="_x0000_t202" coordsize="21600,21600" o:spt="202" path="m,l,21600r21600,l21600,xe">
              <v:stroke joinstyle="miter"/>
              <v:path gradientshapeok="t" o:connecttype="rect"/>
            </v:shapetype>
            <v:shape id="_x0000_s1105" type="#_x0000_t202" style="position:absolute;left:4824;top:6674;width:2380;height:510" filled="f" stroked="f">
              <v:textbox style="mso-next-textbox:#_x0000_s1105">
                <w:txbxContent>
                  <w:p w:rsidR="000D2D98" w:rsidRPr="005F5A42" w:rsidRDefault="000D2D98" w:rsidP="00796EE8">
                    <w:pPr>
                      <w:jc w:val="center"/>
                      <w:rPr>
                        <w:lang w:val="tr-TR"/>
                      </w:rPr>
                    </w:pPr>
                    <w:r>
                      <w:rPr>
                        <w:lang w:val="tr-TR"/>
                      </w:rPr>
                      <w:t>Specimen</w:t>
                    </w:r>
                  </w:p>
                </w:txbxContent>
              </v:textbox>
            </v:shape>
            <v:shape id="_x0000_s1106" type="#_x0000_t202" style="position:absolute;left:5165;top:5317;width:1699;height:508" filled="f" stroked="f">
              <v:textbox style="mso-next-textbox:#_x0000_s1106">
                <w:txbxContent>
                  <w:p w:rsidR="000D2D98" w:rsidRPr="005F5A42" w:rsidRDefault="000D2D98" w:rsidP="00796EE8">
                    <w:pPr>
                      <w:jc w:val="center"/>
                      <w:rPr>
                        <w:lang w:val="tr-TR"/>
                      </w:rPr>
                    </w:pPr>
                    <w:r>
                      <w:rPr>
                        <w:lang w:val="tr-TR"/>
                      </w:rPr>
                      <w:t>Loading Cap</w:t>
                    </w:r>
                  </w:p>
                </w:txbxContent>
              </v:textbox>
            </v:shape>
            <v:shape id="_x0000_s1107" type="#_x0000_t202" style="position:absolute;left:4994;top:7354;width:1870;height:510" filled="f" stroked="f">
              <v:textbox style="mso-next-textbox:#_x0000_s1107">
                <w:txbxContent>
                  <w:p w:rsidR="000D2D98" w:rsidRPr="005F5A42" w:rsidRDefault="000D2D98" w:rsidP="00796EE8">
                    <w:pPr>
                      <w:jc w:val="center"/>
                      <w:rPr>
                        <w:lang w:val="tr-TR"/>
                      </w:rPr>
                    </w:pPr>
                    <w:r>
                      <w:rPr>
                        <w:lang w:val="tr-TR"/>
                      </w:rPr>
                      <w:t>Porous stone</w:t>
                    </w:r>
                  </w:p>
                </w:txbxContent>
              </v:textbox>
            </v:shape>
            <v:shape id="_x0000_s1108" type="#_x0000_t202" style="position:absolute;left:4994;top:5806;width:1870;height:510" filled="f" stroked="f">
              <v:textbox style="mso-next-textbox:#_x0000_s1108">
                <w:txbxContent>
                  <w:p w:rsidR="000D2D98" w:rsidRPr="005F5A42" w:rsidRDefault="000D2D98" w:rsidP="00796EE8">
                    <w:pPr>
                      <w:jc w:val="center"/>
                      <w:rPr>
                        <w:lang w:val="tr-TR"/>
                      </w:rPr>
                    </w:pPr>
                    <w:r>
                      <w:rPr>
                        <w:lang w:val="tr-TR"/>
                      </w:rPr>
                      <w:t>Porous stone</w:t>
                    </w:r>
                  </w:p>
                </w:txbxContent>
              </v:textbox>
            </v:shape>
            <v:shape id="_x0000_s1109" type="#_x0000_t202" style="position:absolute;left:1594;top:5317;width:1700;height:511" filled="f" stroked="f">
              <v:textbox style="mso-next-textbox:#_x0000_s1109">
                <w:txbxContent>
                  <w:p w:rsidR="000D2D98" w:rsidRPr="00796EE8" w:rsidRDefault="000D2D98">
                    <w:pPr>
                      <w:rPr>
                        <w:lang w:val="tr-TR"/>
                      </w:rPr>
                    </w:pPr>
                    <w:r>
                      <w:rPr>
                        <w:lang w:val="tr-TR"/>
                      </w:rPr>
                      <w:t>Standpipe</w:t>
                    </w:r>
                  </w:p>
                </w:txbxContent>
              </v:textbox>
            </v:shape>
            <v:shape id="_x0000_s1110" type="#_x0000_t32" style="position:absolute;left:2615;top:6334;width:168;height:170;flip:x" o:connectortype="straight"/>
            <v:shape id="_x0000_s1111" type="#_x0000_t32" style="position:absolute;left:2783;top:6334;width:170;height:170;flip:x" o:connectortype="straight"/>
            <v:shape id="_x0000_s1112" type="#_x0000_t32" style="position:absolute;left:2953;top:6334;width:171;height:170;flip:x" o:connectortype="straight"/>
            <v:shape id="_x0000_s1113" type="#_x0000_t32" style="position:absolute;left:2783;top:6504;width:170;height:170;flip:x" o:connectortype="straight"/>
            <v:shape id="_x0000_s1114" type="#_x0000_t32" style="position:absolute;left:2783;top:6674;width:170;height:170;flip:x" o:connectortype="straight"/>
            <v:shape id="_x0000_s1115" type="#_x0000_t32" style="position:absolute;left:2783;top:6844;width:170;height:170;flip:x" o:connectortype="straight"/>
            <v:shape id="_x0000_s1116" type="#_x0000_t32" style="position:absolute;left:2783;top:7014;width:170;height:170;flip:x" o:connectortype="straight"/>
            <v:shape id="_x0000_s1117" type="#_x0000_t32" style="position:absolute;left:8904;top:7014;width:170;height:170;flip:y" o:connectortype="straight"/>
            <v:shape id="_x0000_s1118" type="#_x0000_t32" style="position:absolute;left:8904;top:6844;width:170;height:170;flip:y" o:connectortype="straight"/>
            <v:shape id="_x0000_s1119" type="#_x0000_t32" style="position:absolute;left:8904;top:6674;width:170;height:170;flip:y" o:connectortype="straight"/>
            <v:shape id="_x0000_s1120" type="#_x0000_t32" style="position:absolute;left:8904;top:6334;width:340;height:340;flip:y" o:connectortype="straight"/>
            <v:shape id="_x0000_s1121" type="#_x0000_t32" style="position:absolute;left:8904;top:6334;width:170;height:170;flip:x" o:connectortype="straight"/>
            <v:shape id="_x0000_s1122" type="#_x0000_t32" style="position:absolute;left:8734;top:6334;width:170;height:170;flip:x" o:connectortype="straight"/>
            <v:shape id="_x0000_s1123" type="#_x0000_t32" style="position:absolute;left:6014;top:4634;width:1;height:683" o:connectortype="straight">
              <v:stroke endarrow="block"/>
            </v:shape>
            <v:shape id="_x0000_s1124" type="#_x0000_t202" style="position:absolute;left:5504;top:4464;width:1190;height:510" filled="f" stroked="f">
              <v:textbox style="mso-next-textbox:#_x0000_s1124">
                <w:txbxContent>
                  <w:p w:rsidR="000D2D98" w:rsidRPr="00796EE8" w:rsidRDefault="000D2D98" w:rsidP="00796EE8">
                    <w:pPr>
                      <w:jc w:val="center"/>
                      <w:rPr>
                        <w:lang w:val="tr-TR"/>
                      </w:rPr>
                    </w:pPr>
                    <w:r>
                      <w:rPr>
                        <w:lang w:val="tr-TR"/>
                      </w:rPr>
                      <w:t>Force</w:t>
                    </w:r>
                  </w:p>
                </w:txbxContent>
              </v:textbox>
            </v:shape>
            <w10:anchorlock/>
          </v:group>
        </w:pict>
      </w:r>
    </w:p>
    <w:p w:rsidR="000D2D98" w:rsidRDefault="000D2D98" w:rsidP="00DC5CA1">
      <w:pPr>
        <w:pStyle w:val="Balk1"/>
      </w:pPr>
      <w:r>
        <w:t>THEORY</w:t>
      </w:r>
    </w:p>
    <w:p w:rsidR="000D2D98" w:rsidRDefault="000D2D98" w:rsidP="00387D1B">
      <w:r>
        <w:t>Consolidation is the reduction of a fully saturated soil of low permeability due to the drainage of pore water, until the excess pore pressure set up by an increase in total stress has dissipated. The void ratio vs. pressure graph gives us the coefficients and characteristics of the consolidation. To find C</w:t>
      </w:r>
      <w:r>
        <w:rPr>
          <w:vertAlign w:val="subscript"/>
        </w:rPr>
        <w:t>V</w:t>
      </w:r>
      <w:r>
        <w:t xml:space="preserve"> the following expression is used:</w:t>
      </w:r>
    </w:p>
    <w:p w:rsidR="000D2D98" w:rsidRDefault="00D877DE" w:rsidP="00387D1B">
      <w:r>
        <w:pict>
          <v:shape id="_x0000_i1026" type="#_x0000_t75" style="width:86.25pt;height:19.5pt">
            <v:imagedata r:id="rId5" o:title="" chromakey="white"/>
          </v:shape>
        </w:pict>
      </w:r>
    </w:p>
    <w:p w:rsidR="000D2D98" w:rsidRPr="001C5DFB" w:rsidRDefault="000D2D98" w:rsidP="00387D1B"/>
    <w:p w:rsidR="000D2D98" w:rsidRDefault="000D2D98" w:rsidP="00DC5CA1">
      <w:pPr>
        <w:pStyle w:val="Balk1"/>
      </w:pPr>
      <w:r>
        <w:lastRenderedPageBreak/>
        <w:t>TEST PROCEDURE</w:t>
      </w:r>
    </w:p>
    <w:p w:rsidR="000D2D98" w:rsidRDefault="000D2D98" w:rsidP="00660ECA">
      <w:pPr>
        <w:pStyle w:val="ListeParagraf"/>
        <w:numPr>
          <w:ilvl w:val="0"/>
          <w:numId w:val="18"/>
        </w:numPr>
      </w:pPr>
      <w:r>
        <w:t>Weigh the consolidometer ring and measure its depth and internal diameter. Then extract a specimen by driving a special, thin-walled ring into the undisturbed soil sample, and trim the ends.</w:t>
      </w:r>
    </w:p>
    <w:p w:rsidR="000D2D98" w:rsidRDefault="000D2D98" w:rsidP="00660ECA">
      <w:pPr>
        <w:pStyle w:val="ListeParagraf"/>
        <w:numPr>
          <w:ilvl w:val="0"/>
          <w:numId w:val="18"/>
        </w:numPr>
      </w:pPr>
      <w:r>
        <w:t>Take samples for the determination of the specific gravity of the soil.</w:t>
      </w:r>
    </w:p>
    <w:p w:rsidR="000D2D98" w:rsidRDefault="000D2D98" w:rsidP="00660ECA">
      <w:pPr>
        <w:pStyle w:val="ListeParagraf"/>
        <w:numPr>
          <w:ilvl w:val="0"/>
          <w:numId w:val="18"/>
        </w:numPr>
      </w:pPr>
      <w:r>
        <w:t>Place the specimen with its ring in an evaporating dish and weigh.</w:t>
      </w:r>
    </w:p>
    <w:p w:rsidR="000D2D98" w:rsidRDefault="000D2D98" w:rsidP="00660ECA">
      <w:pPr>
        <w:pStyle w:val="ListeParagraf"/>
        <w:numPr>
          <w:ilvl w:val="0"/>
          <w:numId w:val="18"/>
        </w:numPr>
      </w:pPr>
      <w:r>
        <w:t>With filter paper discs placed on top and bottom.</w:t>
      </w:r>
    </w:p>
    <w:p w:rsidR="000D2D98" w:rsidRDefault="000D2D98" w:rsidP="00660ECA">
      <w:pPr>
        <w:pStyle w:val="ListeParagraf"/>
        <w:numPr>
          <w:ilvl w:val="0"/>
          <w:numId w:val="18"/>
        </w:numPr>
      </w:pPr>
      <w:r>
        <w:t>Adjust the deflection dial to give sufficient travel under the proposed increment of load, and to record a small amount of swelling.</w:t>
      </w:r>
    </w:p>
    <w:p w:rsidR="000D2D98" w:rsidRDefault="000D2D98" w:rsidP="00660ECA">
      <w:pPr>
        <w:pStyle w:val="ListeParagraf"/>
        <w:numPr>
          <w:ilvl w:val="0"/>
          <w:numId w:val="18"/>
        </w:numPr>
      </w:pPr>
      <w:r>
        <w:t>The sequence of loading was selected as 25, 50, 100 kPa. After recording the initial dial reading, the pressure was applied and the stopwatch was started. And, compression readings were taken.</w:t>
      </w:r>
    </w:p>
    <w:p w:rsidR="000D2D98" w:rsidRDefault="000D2D98" w:rsidP="0070600B">
      <w:pPr>
        <w:pStyle w:val="Balk1"/>
        <w:rPr>
          <w:rFonts w:cs="Times New Roman"/>
        </w:rPr>
      </w:pPr>
      <w:r>
        <w:t>CALCULATIONS and GRAPHS</w:t>
      </w:r>
    </w:p>
    <w:p w:rsidR="000D2D98" w:rsidRPr="00B045B6" w:rsidRDefault="000D2D98" w:rsidP="00BA27EE">
      <w:pPr>
        <w:rPr>
          <w:rFonts w:ascii="Calibri" w:hAnsi="Calibri" w:cs="Calibri"/>
        </w:rPr>
      </w:pPr>
      <w:r w:rsidRPr="00B045B6">
        <w:rPr>
          <w:rFonts w:ascii="Calibri" w:hAnsi="Calibri" w:cs="Calibri"/>
        </w:rPr>
        <w:t>Data obtained during experiment and results of the calculations are presented in attached data sheet.</w:t>
      </w:r>
    </w:p>
    <w:p w:rsidR="000D2D98" w:rsidRPr="00B045B6" w:rsidRDefault="000D2D98" w:rsidP="00BA27EE">
      <w:pPr>
        <w:rPr>
          <w:rFonts w:ascii="Calibri" w:hAnsi="Calibri" w:cs="Calibri"/>
        </w:rPr>
      </w:pPr>
    </w:p>
    <w:p w:rsidR="000D2D98" w:rsidRPr="00B045B6" w:rsidRDefault="000D2D98" w:rsidP="00BA27EE">
      <w:pPr>
        <w:pStyle w:val="ListeParagraf"/>
        <w:tabs>
          <w:tab w:val="left" w:pos="2268"/>
          <w:tab w:val="left" w:pos="2977"/>
          <w:tab w:val="left" w:pos="3119"/>
        </w:tabs>
        <w:ind w:left="0"/>
        <w:rPr>
          <w:rFonts w:ascii="Calibri" w:hAnsi="Calibri" w:cs="Calibri"/>
        </w:rPr>
      </w:pPr>
      <w:r w:rsidRPr="00B045B6">
        <w:rPr>
          <w:rFonts w:ascii="Calibri" w:hAnsi="Calibri" w:cs="Calibri"/>
        </w:rPr>
        <w:t xml:space="preserve">Mass of water: </w:t>
      </w:r>
      <w:r w:rsidRPr="00B045B6">
        <w:rPr>
          <w:rFonts w:ascii="Calibri" w:hAnsi="Calibri" w:cs="Calibri"/>
        </w:rPr>
        <w:tab/>
        <w:t>Initial</w:t>
      </w:r>
      <w:r w:rsidRPr="00B045B6">
        <w:rPr>
          <w:rFonts w:ascii="Calibri" w:hAnsi="Calibri" w:cs="Calibri"/>
        </w:rPr>
        <w:tab/>
        <w:t>:</w:t>
      </w:r>
      <w:r w:rsidRPr="00B045B6">
        <w:rPr>
          <w:rFonts w:ascii="Calibri" w:hAnsi="Calibri" w:cs="Calibri"/>
        </w:rPr>
        <w:tab/>
      </w:r>
      <w:r w:rsidRPr="00B045B6">
        <w:rPr>
          <w:rFonts w:ascii="Calibri" w:hAnsi="Calibri" w:cs="Calibri"/>
        </w:rPr>
        <w:fldChar w:fldCharType="begin"/>
      </w:r>
      <w:r w:rsidRPr="00B045B6">
        <w:rPr>
          <w:rFonts w:ascii="Calibri" w:hAnsi="Calibri" w:cs="Calibri"/>
        </w:rPr>
        <w:instrText xml:space="preserve"> QUOTE </w:instrText>
      </w:r>
      <w:r w:rsidR="00D877DE">
        <w:rPr>
          <w:rFonts w:ascii="Calibri" w:hAnsi="Calibri" w:cs="Calibri"/>
        </w:rPr>
        <w:pict>
          <v:shape id="_x0000_i1027" type="#_x0000_t75" style="width:123pt;height:13.5pt">
            <v:imagedata r:id="rId6" o:title="" chromakey="white"/>
          </v:shape>
        </w:pict>
      </w:r>
      <w:r w:rsidRPr="00B045B6">
        <w:rPr>
          <w:rFonts w:ascii="Calibri" w:hAnsi="Calibri" w:cs="Calibri"/>
        </w:rPr>
        <w:instrText xml:space="preserve"> </w:instrText>
      </w:r>
      <w:r w:rsidRPr="00B045B6">
        <w:rPr>
          <w:rFonts w:ascii="Calibri" w:hAnsi="Calibri" w:cs="Calibri"/>
        </w:rPr>
        <w:fldChar w:fldCharType="separate"/>
      </w:r>
      <w:r w:rsidRPr="00B045B6">
        <w:rPr>
          <w:rFonts w:ascii="Calibri" w:hAnsi="Calibri" w:cs="Calibri"/>
        </w:rPr>
        <w:t>651.69-636.13=</w:t>
      </w:r>
      <w:r w:rsidRPr="00B045B6">
        <w:rPr>
          <w:rFonts w:ascii="Calibri" w:hAnsi="Calibri" w:cs="Calibri"/>
        </w:rPr>
        <w:fldChar w:fldCharType="end"/>
      </w:r>
      <w:r w:rsidRPr="00B045B6">
        <w:rPr>
          <w:rFonts w:ascii="Calibri" w:hAnsi="Calibri" w:cs="Calibri"/>
        </w:rPr>
        <w:t>15.56g</w:t>
      </w:r>
    </w:p>
    <w:p w:rsidR="000D2D98" w:rsidRPr="00B045B6" w:rsidRDefault="000D2D98" w:rsidP="0070600B">
      <w:pPr>
        <w:pStyle w:val="ListeParagraf"/>
        <w:tabs>
          <w:tab w:val="left" w:pos="2268"/>
          <w:tab w:val="left" w:pos="2977"/>
          <w:tab w:val="left" w:pos="3119"/>
        </w:tabs>
        <w:ind w:left="360"/>
        <w:rPr>
          <w:rFonts w:ascii="Calibri" w:hAnsi="Calibri" w:cs="Calibri"/>
        </w:rPr>
      </w:pPr>
      <w:r w:rsidRPr="00B045B6">
        <w:rPr>
          <w:rFonts w:ascii="Calibri" w:hAnsi="Calibri" w:cs="Calibri"/>
        </w:rPr>
        <w:t xml:space="preserve">                                Final  </w:t>
      </w:r>
      <w:r w:rsidRPr="00B045B6">
        <w:rPr>
          <w:rFonts w:ascii="Calibri" w:hAnsi="Calibri" w:cs="Calibri"/>
        </w:rPr>
        <w:tab/>
        <w:t>:</w:t>
      </w:r>
      <w:r w:rsidRPr="00B045B6">
        <w:rPr>
          <w:rFonts w:ascii="Calibri" w:hAnsi="Calibri" w:cs="Calibri"/>
        </w:rPr>
        <w:tab/>
      </w:r>
      <w:r w:rsidRPr="00B045B6">
        <w:rPr>
          <w:rFonts w:ascii="Calibri" w:hAnsi="Calibri" w:cs="Calibri"/>
        </w:rPr>
        <w:fldChar w:fldCharType="begin"/>
      </w:r>
      <w:r w:rsidRPr="00B045B6">
        <w:rPr>
          <w:rFonts w:ascii="Calibri" w:hAnsi="Calibri" w:cs="Calibri"/>
        </w:rPr>
        <w:instrText xml:space="preserve"> QUOTE </w:instrText>
      </w:r>
      <w:r w:rsidR="00D877DE">
        <w:rPr>
          <w:rFonts w:ascii="Calibri" w:hAnsi="Calibri" w:cs="Calibri"/>
        </w:rPr>
        <w:pict>
          <v:shape id="_x0000_i1028" type="#_x0000_t75" style="width:114.75pt;height:13.5pt">
            <v:imagedata r:id="rId7" o:title="" chromakey="white"/>
          </v:shape>
        </w:pict>
      </w:r>
      <w:r w:rsidRPr="00B045B6">
        <w:rPr>
          <w:rFonts w:ascii="Calibri" w:hAnsi="Calibri" w:cs="Calibri"/>
        </w:rPr>
        <w:instrText xml:space="preserve"> </w:instrText>
      </w:r>
      <w:r w:rsidRPr="00B045B6">
        <w:rPr>
          <w:rFonts w:ascii="Calibri" w:hAnsi="Calibri" w:cs="Calibri"/>
        </w:rPr>
        <w:fldChar w:fldCharType="separate"/>
      </w:r>
      <w:r w:rsidRPr="00B045B6">
        <w:rPr>
          <w:rFonts w:ascii="Calibri" w:hAnsi="Calibri" w:cs="Calibri"/>
        </w:rPr>
        <w:t>654.64-639.08=</w:t>
      </w:r>
      <w:r w:rsidRPr="00B045B6">
        <w:rPr>
          <w:rFonts w:ascii="Calibri" w:hAnsi="Calibri" w:cs="Calibri"/>
        </w:rPr>
        <w:fldChar w:fldCharType="end"/>
      </w:r>
      <w:r w:rsidRPr="00B045B6">
        <w:rPr>
          <w:rFonts w:ascii="Calibri" w:hAnsi="Calibri" w:cs="Calibri"/>
        </w:rPr>
        <w:t>15.56</w:t>
      </w:r>
    </w:p>
    <w:p w:rsidR="000D2D98" w:rsidRPr="00B045B6" w:rsidRDefault="000D2D98" w:rsidP="00BA27EE">
      <w:pPr>
        <w:rPr>
          <w:rFonts w:ascii="Calibri" w:hAnsi="Calibri" w:cs="Calibri"/>
        </w:rPr>
      </w:pPr>
      <w:r w:rsidRPr="00B045B6">
        <w:rPr>
          <w:rFonts w:ascii="Calibri" w:hAnsi="Calibri" w:cs="Calibri"/>
        </w:rPr>
        <w:t>2H</w:t>
      </w:r>
      <w:r w:rsidRPr="00B045B6">
        <w:rPr>
          <w:rFonts w:ascii="Calibri" w:hAnsi="Calibri" w:cs="Calibri"/>
          <w:vertAlign w:val="subscript"/>
        </w:rPr>
        <w:t>0</w:t>
      </w:r>
      <w:r w:rsidRPr="00B045B6">
        <w:rPr>
          <w:rFonts w:ascii="Calibri" w:hAnsi="Calibri" w:cs="Calibri"/>
        </w:rPr>
        <w:t>=M</w:t>
      </w:r>
      <w:r w:rsidRPr="00B045B6">
        <w:rPr>
          <w:rFonts w:ascii="Calibri" w:hAnsi="Calibri" w:cs="Calibri"/>
          <w:vertAlign w:val="subscript"/>
        </w:rPr>
        <w:t>S</w:t>
      </w:r>
      <w:r w:rsidRPr="00B045B6">
        <w:rPr>
          <w:rFonts w:ascii="Calibri" w:hAnsi="Calibri" w:cs="Calibri"/>
        </w:rPr>
        <w:t>/(A*G</w:t>
      </w:r>
      <w:r w:rsidRPr="00B045B6">
        <w:rPr>
          <w:rFonts w:ascii="Calibri" w:hAnsi="Calibri" w:cs="Calibri"/>
          <w:vertAlign w:val="subscript"/>
        </w:rPr>
        <w:t>S</w:t>
      </w:r>
      <w:r w:rsidRPr="00B045B6">
        <w:rPr>
          <w:rFonts w:ascii="Calibri" w:hAnsi="Calibri" w:cs="Calibri"/>
        </w:rPr>
        <w:t>)cm</w:t>
      </w:r>
    </w:p>
    <w:p w:rsidR="000D2D98" w:rsidRDefault="000D2D98" w:rsidP="00BA27EE">
      <w:pPr>
        <w:rPr>
          <w:rFonts w:ascii="Calibri" w:hAnsi="Calibri" w:cs="Calibri"/>
        </w:rPr>
      </w:pPr>
      <w:r w:rsidRPr="00B045B6">
        <w:rPr>
          <w:rFonts w:ascii="Calibri" w:hAnsi="Calibri" w:cs="Calibri"/>
        </w:rPr>
        <w:sym w:font="Symbol" w:char="F072"/>
      </w:r>
      <w:r w:rsidRPr="00B045B6">
        <w:rPr>
          <w:rFonts w:ascii="Calibri" w:hAnsi="Calibri" w:cs="Calibri"/>
          <w:vertAlign w:val="subscript"/>
        </w:rPr>
        <w:t>d</w:t>
      </w:r>
      <w:r w:rsidRPr="00B045B6">
        <w:rPr>
          <w:rFonts w:ascii="Calibri" w:hAnsi="Calibri" w:cs="Calibri"/>
        </w:rPr>
        <w:t>=100*</w:t>
      </w:r>
      <w:r w:rsidRPr="00B045B6">
        <w:rPr>
          <w:rFonts w:ascii="Calibri" w:hAnsi="Calibri" w:cs="Calibri"/>
        </w:rPr>
        <w:sym w:font="Symbol" w:char="F072"/>
      </w:r>
      <w:r w:rsidRPr="00B045B6">
        <w:rPr>
          <w:rFonts w:ascii="Calibri" w:hAnsi="Calibri" w:cs="Calibri"/>
        </w:rPr>
        <w:t>/(100+m</w:t>
      </w:r>
      <w:r w:rsidRPr="00B045B6">
        <w:rPr>
          <w:rFonts w:ascii="Calibri" w:hAnsi="Calibri" w:cs="Calibri"/>
          <w:vertAlign w:val="subscript"/>
        </w:rPr>
        <w:t>1</w:t>
      </w:r>
      <w:r w:rsidRPr="00B045B6">
        <w:rPr>
          <w:rFonts w:ascii="Calibri" w:hAnsi="Calibri" w:cs="Calibri"/>
        </w:rPr>
        <w:t>) g/ml</w:t>
      </w:r>
    </w:p>
    <w:p w:rsidR="000D2D98" w:rsidRPr="00B045B6" w:rsidRDefault="000D2D98" w:rsidP="00BA27EE">
      <w:pPr>
        <w:rPr>
          <w:rFonts w:ascii="Calibri" w:hAnsi="Calibri" w:cs="Calibri"/>
        </w:rPr>
      </w:pPr>
      <w:r>
        <w:rPr>
          <w:rFonts w:ascii="Calibri" w:hAnsi="Calibri" w:cs="Calibri"/>
        </w:rPr>
        <w:t>Cv=0.848*(H^2)/t</w:t>
      </w:r>
      <w:r w:rsidRPr="00BA60C9">
        <w:rPr>
          <w:rFonts w:ascii="Calibri" w:hAnsi="Calibri" w:cs="Calibri"/>
          <w:sz w:val="16"/>
          <w:szCs w:val="16"/>
        </w:rPr>
        <w:t>90</w:t>
      </w:r>
    </w:p>
    <w:p w:rsidR="000D2D98" w:rsidRDefault="000D2D98" w:rsidP="00BA60C9">
      <w:r w:rsidRPr="00B045B6">
        <w:t>m</w:t>
      </w:r>
      <w:r w:rsidRPr="00B045B6">
        <w:rPr>
          <w:vertAlign w:val="subscript"/>
        </w:rPr>
        <w:t>v</w:t>
      </w:r>
      <w:r w:rsidRPr="00B045B6">
        <w:t>=-de/(100*(1+e</w:t>
      </w:r>
      <w:r w:rsidRPr="00B045B6">
        <w:rPr>
          <w:vertAlign w:val="subscript"/>
        </w:rPr>
        <w:t>0</w:t>
      </w:r>
      <w:r w:rsidRPr="00B045B6">
        <w:t>))</w:t>
      </w:r>
    </w:p>
    <w:p w:rsidR="000D2D98" w:rsidRPr="00BA60C9" w:rsidRDefault="000D2D98" w:rsidP="00BA60C9">
      <w:pPr>
        <w:rPr>
          <w:rFonts w:ascii="Calibri" w:hAnsi="Calibri" w:cs="Calibri"/>
        </w:rPr>
      </w:pPr>
    </w:p>
    <w:p w:rsidR="000D2D98" w:rsidRDefault="000D2D98" w:rsidP="00BA27EE">
      <w:pPr>
        <w:pStyle w:val="ListeParagraf"/>
        <w:tabs>
          <w:tab w:val="left" w:pos="2268"/>
          <w:tab w:val="left" w:pos="2977"/>
          <w:tab w:val="left" w:pos="3119"/>
        </w:tabs>
        <w:ind w:left="0"/>
      </w:pPr>
    </w:p>
    <w:p w:rsidR="000D2D98" w:rsidRPr="00BA27EE" w:rsidRDefault="000D2D98" w:rsidP="00BA27EE">
      <w:pPr>
        <w:pStyle w:val="ListeParagraf"/>
        <w:tabs>
          <w:tab w:val="left" w:pos="2268"/>
          <w:tab w:val="left" w:pos="2977"/>
          <w:tab w:val="left" w:pos="3119"/>
        </w:tabs>
        <w:ind w:left="0"/>
      </w:pPr>
      <w:r w:rsidRPr="00BA27EE">
        <w:lastRenderedPageBreak/>
        <w:fldChar w:fldCharType="begin"/>
      </w:r>
      <w:r w:rsidRPr="00BA27EE">
        <w:instrText xml:space="preserve"> QUOTE </w:instrText>
      </w:r>
      <w:r w:rsidR="00D877DE">
        <w:pict>
          <v:shape id="_x0000_i1029" type="#_x0000_t75" style="width:141pt;height:25.5pt">
            <v:imagedata r:id="rId8" o:title="" chromakey="white"/>
          </v:shape>
        </w:pict>
      </w:r>
      <w:r w:rsidRPr="00BA27EE">
        <w:instrText xml:space="preserve"> </w:instrText>
      </w:r>
      <w:r w:rsidRPr="00BA27EE">
        <w:fldChar w:fldCharType="end"/>
      </w:r>
    </w:p>
    <w:p w:rsidR="000D2D98" w:rsidRPr="0003600E" w:rsidRDefault="000D2D98" w:rsidP="00BA27EE">
      <w:pPr>
        <w:pStyle w:val="ListeParagraf"/>
        <w:tabs>
          <w:tab w:val="left" w:pos="2268"/>
          <w:tab w:val="left" w:pos="2977"/>
          <w:tab w:val="left" w:pos="3119"/>
        </w:tabs>
        <w:ind w:left="0"/>
      </w:pPr>
      <w:r w:rsidRPr="00237364">
        <w:fldChar w:fldCharType="begin"/>
      </w:r>
      <w:r w:rsidRPr="00237364">
        <w:instrText xml:space="preserve"> QUOTE </w:instrText>
      </w:r>
      <w:r w:rsidR="00D877DE">
        <w:pict>
          <v:shape id="_x0000_i1030" type="#_x0000_t75" style="width:124.5pt;height:30.75pt">
            <v:imagedata r:id="rId9" o:title="" chromakey="white"/>
          </v:shape>
        </w:pict>
      </w:r>
      <w:r w:rsidRPr="00237364">
        <w:instrText xml:space="preserve"> </w:instrText>
      </w:r>
      <w:r w:rsidRPr="00237364">
        <w:fldChar w:fldCharType="end"/>
      </w:r>
    </w:p>
    <w:p w:rsidR="000D2D98" w:rsidRDefault="000D2D98" w:rsidP="00BA27EE">
      <w:pPr>
        <w:pStyle w:val="ListeParagraf"/>
        <w:tabs>
          <w:tab w:val="left" w:pos="2268"/>
          <w:tab w:val="left" w:pos="2977"/>
          <w:tab w:val="left" w:pos="3119"/>
        </w:tabs>
        <w:ind w:left="0"/>
      </w:pPr>
      <w:r w:rsidRPr="00237364">
        <w:fldChar w:fldCharType="begin"/>
      </w:r>
      <w:r w:rsidRPr="00237364">
        <w:instrText xml:space="preserve"> QUOTE </w:instrText>
      </w:r>
      <w:r w:rsidR="00D877DE">
        <w:pict>
          <v:shape id="_x0000_i1031" type="#_x0000_t75" style="width:124.5pt;height:30.75pt">
            <v:imagedata r:id="rId10" o:title="" chromakey="white"/>
          </v:shape>
        </w:pict>
      </w:r>
      <w:r w:rsidRPr="00237364">
        <w:instrText xml:space="preserve"> </w:instrText>
      </w:r>
      <w:r w:rsidRPr="00237364">
        <w:fldChar w:fldCharType="end"/>
      </w:r>
    </w:p>
    <w:p w:rsidR="000D2D98" w:rsidRPr="0003600E" w:rsidRDefault="000D2D98" w:rsidP="005E7E79">
      <w:pPr>
        <w:pStyle w:val="ListeParagraf"/>
        <w:tabs>
          <w:tab w:val="left" w:pos="2268"/>
          <w:tab w:val="left" w:pos="2977"/>
          <w:tab w:val="left" w:pos="3119"/>
        </w:tabs>
        <w:ind w:left="360"/>
      </w:pPr>
    </w:p>
    <w:p w:rsidR="000D2D98" w:rsidRDefault="000D2D98" w:rsidP="0003600E">
      <w:pPr>
        <w:pStyle w:val="Balk1"/>
      </w:pPr>
      <w:r>
        <w:t>DISCUSSION</w:t>
      </w:r>
    </w:p>
    <w:p w:rsidR="000D2D98" w:rsidRPr="00FB4621" w:rsidRDefault="000D2D98" w:rsidP="0003600E">
      <w:r>
        <w:t>At the end, the degree of saturation increased and void ratio decreased. Also, while the applied pressure was getting bigger, the t</w:t>
      </w:r>
      <w:r>
        <w:rPr>
          <w:vertAlign w:val="subscript"/>
        </w:rPr>
        <w:t>90</w:t>
      </w:r>
      <w:r>
        <w:t xml:space="preserve"> decreased and C</w:t>
      </w:r>
      <w:r>
        <w:rPr>
          <w:vertAlign w:val="subscript"/>
        </w:rPr>
        <w:t>v</w:t>
      </w:r>
      <w:r>
        <w:t xml:space="preserve"> increased. Moreover, C</w:t>
      </w:r>
      <w:r>
        <w:rPr>
          <w:vertAlign w:val="subscript"/>
        </w:rPr>
        <w:t>v</w:t>
      </w:r>
      <w:r>
        <w:t xml:space="preserve"> increased while void ratio decreased. </w:t>
      </w:r>
    </w:p>
    <w:p w:rsidR="000D2D98" w:rsidRDefault="000D2D98" w:rsidP="008976A3">
      <w:pPr>
        <w:pStyle w:val="Balk1"/>
      </w:pPr>
      <w:r>
        <w:t>REFERENCES</w:t>
      </w:r>
    </w:p>
    <w:p w:rsidR="000D2D98" w:rsidRPr="004848D5" w:rsidRDefault="000D2D98" w:rsidP="008976A3">
      <w:pPr>
        <w:pStyle w:val="ListeParagraf"/>
        <w:numPr>
          <w:ilvl w:val="0"/>
          <w:numId w:val="19"/>
        </w:numPr>
        <w:ind w:left="284" w:hanging="284"/>
        <w:jc w:val="left"/>
      </w:pPr>
      <w:r>
        <w:t>Mirata, Türker (2001). Laboratory Instructions for Soil Mechanics Students. Middle East Technical University.</w:t>
      </w:r>
    </w:p>
    <w:p w:rsidR="000D2D98" w:rsidRPr="00DE533B" w:rsidRDefault="000D2D98" w:rsidP="008D2034"/>
    <w:sectPr w:rsidR="000D2D98" w:rsidRPr="00DE533B" w:rsidSect="00D80A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9662F"/>
    <w:multiLevelType w:val="hybridMultilevel"/>
    <w:tmpl w:val="225A55F6"/>
    <w:lvl w:ilvl="0" w:tplc="041F000F">
      <w:start w:val="1"/>
      <w:numFmt w:val="decimal"/>
      <w:lvlText w:val="%1."/>
      <w:lvlJc w:val="left"/>
      <w:pPr>
        <w:ind w:left="1068" w:hanging="360"/>
      </w:pPr>
    </w:lvl>
    <w:lvl w:ilvl="1" w:tplc="041F0019">
      <w:start w:val="1"/>
      <w:numFmt w:val="lowerLetter"/>
      <w:lvlText w:val="%2."/>
      <w:lvlJc w:val="left"/>
      <w:pPr>
        <w:ind w:left="1788" w:hanging="360"/>
      </w:pPr>
    </w:lvl>
    <w:lvl w:ilvl="2" w:tplc="041F001B">
      <w:start w:val="1"/>
      <w:numFmt w:val="lowerRoman"/>
      <w:lvlText w:val="%3."/>
      <w:lvlJc w:val="right"/>
      <w:pPr>
        <w:ind w:left="2508" w:hanging="180"/>
      </w:pPr>
    </w:lvl>
    <w:lvl w:ilvl="3" w:tplc="041F000F">
      <w:start w:val="1"/>
      <w:numFmt w:val="decimal"/>
      <w:lvlText w:val="%4."/>
      <w:lvlJc w:val="left"/>
      <w:pPr>
        <w:ind w:left="3228" w:hanging="360"/>
      </w:pPr>
    </w:lvl>
    <w:lvl w:ilvl="4" w:tplc="041F0019">
      <w:start w:val="1"/>
      <w:numFmt w:val="lowerLetter"/>
      <w:lvlText w:val="%5."/>
      <w:lvlJc w:val="left"/>
      <w:pPr>
        <w:ind w:left="3948" w:hanging="360"/>
      </w:pPr>
    </w:lvl>
    <w:lvl w:ilvl="5" w:tplc="041F001B">
      <w:start w:val="1"/>
      <w:numFmt w:val="lowerRoman"/>
      <w:lvlText w:val="%6."/>
      <w:lvlJc w:val="right"/>
      <w:pPr>
        <w:ind w:left="4668" w:hanging="180"/>
      </w:pPr>
    </w:lvl>
    <w:lvl w:ilvl="6" w:tplc="041F000F">
      <w:start w:val="1"/>
      <w:numFmt w:val="decimal"/>
      <w:lvlText w:val="%7."/>
      <w:lvlJc w:val="left"/>
      <w:pPr>
        <w:ind w:left="5388" w:hanging="360"/>
      </w:pPr>
    </w:lvl>
    <w:lvl w:ilvl="7" w:tplc="041F0019">
      <w:start w:val="1"/>
      <w:numFmt w:val="lowerLetter"/>
      <w:lvlText w:val="%8."/>
      <w:lvlJc w:val="left"/>
      <w:pPr>
        <w:ind w:left="6108" w:hanging="360"/>
      </w:pPr>
    </w:lvl>
    <w:lvl w:ilvl="8" w:tplc="041F001B">
      <w:start w:val="1"/>
      <w:numFmt w:val="lowerRoman"/>
      <w:lvlText w:val="%9."/>
      <w:lvlJc w:val="right"/>
      <w:pPr>
        <w:ind w:left="6828" w:hanging="180"/>
      </w:pPr>
    </w:lvl>
  </w:abstractNum>
  <w:abstractNum w:abstractNumId="1">
    <w:nsid w:val="0E7F5634"/>
    <w:multiLevelType w:val="hybridMultilevel"/>
    <w:tmpl w:val="9E909792"/>
    <w:lvl w:ilvl="0" w:tplc="041F000F">
      <w:start w:val="1"/>
      <w:numFmt w:val="decimal"/>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2">
    <w:nsid w:val="147C0A29"/>
    <w:multiLevelType w:val="multilevel"/>
    <w:tmpl w:val="AB4AE370"/>
    <w:lvl w:ilvl="0">
      <w:start w:val="1"/>
      <w:numFmt w:val="decimal"/>
      <w:lvlText w:val="%1."/>
      <w:lvlJc w:val="left"/>
      <w:pPr>
        <w:ind w:left="992" w:hanging="283"/>
      </w:pPr>
      <w:rPr>
        <w:rFonts w:hint="default"/>
      </w:rPr>
    </w:lvl>
    <w:lvl w:ilvl="1">
      <w:start w:val="1"/>
      <w:numFmt w:val="lowerLetter"/>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406E10"/>
    <w:multiLevelType w:val="hybridMultilevel"/>
    <w:tmpl w:val="57F4ACB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nsid w:val="2F494786"/>
    <w:multiLevelType w:val="multilevel"/>
    <w:tmpl w:val="57001D2C"/>
    <w:lvl w:ilvl="0">
      <w:start w:val="1"/>
      <w:numFmt w:val="lowerLetter"/>
      <w:lvlText w:val="%1."/>
      <w:lvlJc w:val="left"/>
      <w:pPr>
        <w:ind w:left="992" w:hanging="283"/>
      </w:pPr>
      <w:rPr>
        <w:rFonts w:hint="default"/>
      </w:rPr>
    </w:lvl>
    <w:lvl w:ilvl="1">
      <w:start w:val="1"/>
      <w:numFmt w:val="decimal"/>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1CE7198"/>
    <w:multiLevelType w:val="multilevel"/>
    <w:tmpl w:val="57001D2C"/>
    <w:lvl w:ilvl="0">
      <w:start w:val="1"/>
      <w:numFmt w:val="lowerLetter"/>
      <w:lvlText w:val="%1."/>
      <w:lvlJc w:val="left"/>
      <w:pPr>
        <w:ind w:left="992" w:hanging="283"/>
      </w:pPr>
      <w:rPr>
        <w:rFonts w:hint="default"/>
      </w:rPr>
    </w:lvl>
    <w:lvl w:ilvl="1">
      <w:start w:val="1"/>
      <w:numFmt w:val="decimal"/>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4F1F05"/>
    <w:multiLevelType w:val="hybridMultilevel"/>
    <w:tmpl w:val="6E4A8164"/>
    <w:lvl w:ilvl="0" w:tplc="041F000F">
      <w:start w:val="1"/>
      <w:numFmt w:val="decimal"/>
      <w:lvlText w:val="%1."/>
      <w:lvlJc w:val="left"/>
      <w:pPr>
        <w:ind w:left="1713" w:hanging="360"/>
      </w:pPr>
    </w:lvl>
    <w:lvl w:ilvl="1" w:tplc="041F0019">
      <w:start w:val="1"/>
      <w:numFmt w:val="lowerLetter"/>
      <w:lvlText w:val="%2."/>
      <w:lvlJc w:val="left"/>
      <w:pPr>
        <w:ind w:left="2433" w:hanging="360"/>
      </w:pPr>
    </w:lvl>
    <w:lvl w:ilvl="2" w:tplc="041F001B">
      <w:start w:val="1"/>
      <w:numFmt w:val="lowerRoman"/>
      <w:lvlText w:val="%3."/>
      <w:lvlJc w:val="right"/>
      <w:pPr>
        <w:ind w:left="3153" w:hanging="180"/>
      </w:pPr>
    </w:lvl>
    <w:lvl w:ilvl="3" w:tplc="041F000F">
      <w:start w:val="1"/>
      <w:numFmt w:val="decimal"/>
      <w:lvlText w:val="%4."/>
      <w:lvlJc w:val="left"/>
      <w:pPr>
        <w:ind w:left="3873" w:hanging="360"/>
      </w:pPr>
    </w:lvl>
    <w:lvl w:ilvl="4" w:tplc="041F0019">
      <w:start w:val="1"/>
      <w:numFmt w:val="lowerLetter"/>
      <w:lvlText w:val="%5."/>
      <w:lvlJc w:val="left"/>
      <w:pPr>
        <w:ind w:left="4593" w:hanging="360"/>
      </w:pPr>
    </w:lvl>
    <w:lvl w:ilvl="5" w:tplc="041F001B">
      <w:start w:val="1"/>
      <w:numFmt w:val="lowerRoman"/>
      <w:lvlText w:val="%6."/>
      <w:lvlJc w:val="right"/>
      <w:pPr>
        <w:ind w:left="5313" w:hanging="180"/>
      </w:pPr>
    </w:lvl>
    <w:lvl w:ilvl="6" w:tplc="041F000F">
      <w:start w:val="1"/>
      <w:numFmt w:val="decimal"/>
      <w:lvlText w:val="%7."/>
      <w:lvlJc w:val="left"/>
      <w:pPr>
        <w:ind w:left="6033" w:hanging="360"/>
      </w:pPr>
    </w:lvl>
    <w:lvl w:ilvl="7" w:tplc="041F0019">
      <w:start w:val="1"/>
      <w:numFmt w:val="lowerLetter"/>
      <w:lvlText w:val="%8."/>
      <w:lvlJc w:val="left"/>
      <w:pPr>
        <w:ind w:left="6753" w:hanging="360"/>
      </w:pPr>
    </w:lvl>
    <w:lvl w:ilvl="8" w:tplc="041F001B">
      <w:start w:val="1"/>
      <w:numFmt w:val="lowerRoman"/>
      <w:lvlText w:val="%9."/>
      <w:lvlJc w:val="right"/>
      <w:pPr>
        <w:ind w:left="7473" w:hanging="180"/>
      </w:pPr>
    </w:lvl>
  </w:abstractNum>
  <w:abstractNum w:abstractNumId="7">
    <w:nsid w:val="3F8C2E6F"/>
    <w:multiLevelType w:val="multilevel"/>
    <w:tmpl w:val="3E603A8A"/>
    <w:lvl w:ilvl="0">
      <w:start w:val="1"/>
      <w:numFmt w:val="decimal"/>
      <w:lvlText w:val="%1."/>
      <w:lvlJc w:val="left"/>
      <w:pPr>
        <w:ind w:left="190" w:hanging="190"/>
      </w:pPr>
      <w:rPr>
        <w:rFonts w:hint="default"/>
      </w:rPr>
    </w:lvl>
    <w:lvl w:ilvl="1">
      <w:start w:val="1"/>
      <w:numFmt w:val="lowerLetter"/>
      <w:lvlText w:val="%2."/>
      <w:lvlJc w:val="left"/>
      <w:pPr>
        <w:ind w:left="910" w:hanging="360"/>
      </w:pPr>
      <w:rPr>
        <w:rFonts w:hint="default"/>
      </w:rPr>
    </w:lvl>
    <w:lvl w:ilvl="2">
      <w:start w:val="1"/>
      <w:numFmt w:val="lowerRoman"/>
      <w:lvlText w:val="%3."/>
      <w:lvlJc w:val="right"/>
      <w:pPr>
        <w:ind w:left="1630" w:hanging="180"/>
      </w:pPr>
      <w:rPr>
        <w:rFonts w:hint="default"/>
      </w:rPr>
    </w:lvl>
    <w:lvl w:ilvl="3">
      <w:start w:val="1"/>
      <w:numFmt w:val="decimal"/>
      <w:lvlText w:val="%4."/>
      <w:lvlJc w:val="left"/>
      <w:pPr>
        <w:ind w:left="2350" w:hanging="360"/>
      </w:pPr>
      <w:rPr>
        <w:rFonts w:hint="default"/>
      </w:rPr>
    </w:lvl>
    <w:lvl w:ilvl="4">
      <w:start w:val="1"/>
      <w:numFmt w:val="lowerLetter"/>
      <w:lvlText w:val="%5."/>
      <w:lvlJc w:val="left"/>
      <w:pPr>
        <w:ind w:left="3070" w:hanging="360"/>
      </w:pPr>
      <w:rPr>
        <w:rFonts w:hint="default"/>
      </w:rPr>
    </w:lvl>
    <w:lvl w:ilvl="5">
      <w:start w:val="1"/>
      <w:numFmt w:val="lowerRoman"/>
      <w:lvlText w:val="%6."/>
      <w:lvlJc w:val="right"/>
      <w:pPr>
        <w:ind w:left="3790" w:hanging="180"/>
      </w:pPr>
      <w:rPr>
        <w:rFonts w:hint="default"/>
      </w:rPr>
    </w:lvl>
    <w:lvl w:ilvl="6">
      <w:start w:val="1"/>
      <w:numFmt w:val="decimal"/>
      <w:lvlText w:val="%7."/>
      <w:lvlJc w:val="left"/>
      <w:pPr>
        <w:ind w:left="4510" w:hanging="360"/>
      </w:pPr>
      <w:rPr>
        <w:rFonts w:hint="default"/>
      </w:rPr>
    </w:lvl>
    <w:lvl w:ilvl="7">
      <w:start w:val="1"/>
      <w:numFmt w:val="lowerLetter"/>
      <w:lvlText w:val="%8."/>
      <w:lvlJc w:val="left"/>
      <w:pPr>
        <w:ind w:left="5230" w:hanging="360"/>
      </w:pPr>
      <w:rPr>
        <w:rFonts w:hint="default"/>
      </w:rPr>
    </w:lvl>
    <w:lvl w:ilvl="8">
      <w:start w:val="1"/>
      <w:numFmt w:val="lowerRoman"/>
      <w:lvlText w:val="%9."/>
      <w:lvlJc w:val="right"/>
      <w:pPr>
        <w:ind w:left="5950" w:hanging="180"/>
      </w:pPr>
      <w:rPr>
        <w:rFonts w:hint="default"/>
      </w:rPr>
    </w:lvl>
  </w:abstractNum>
  <w:abstractNum w:abstractNumId="8">
    <w:nsid w:val="45034AE8"/>
    <w:multiLevelType w:val="hybridMultilevel"/>
    <w:tmpl w:val="69C41720"/>
    <w:lvl w:ilvl="0" w:tplc="041F0019">
      <w:start w:val="1"/>
      <w:numFmt w:val="lowerLetter"/>
      <w:lvlText w:val="%1."/>
      <w:lvlJc w:val="left"/>
      <w:pPr>
        <w:ind w:left="1440" w:hanging="360"/>
      </w:pPr>
    </w:lvl>
    <w:lvl w:ilvl="1" w:tplc="041F0019">
      <w:start w:val="1"/>
      <w:numFmt w:val="lowerLetter"/>
      <w:lvlText w:val="%2."/>
      <w:lvlJc w:val="left"/>
      <w:pPr>
        <w:ind w:left="2160" w:hanging="360"/>
      </w:pPr>
    </w:lvl>
    <w:lvl w:ilvl="2" w:tplc="041F001B">
      <w:start w:val="1"/>
      <w:numFmt w:val="lowerRoman"/>
      <w:lvlText w:val="%3."/>
      <w:lvlJc w:val="right"/>
      <w:pPr>
        <w:ind w:left="2880" w:hanging="180"/>
      </w:pPr>
    </w:lvl>
    <w:lvl w:ilvl="3" w:tplc="041F000F">
      <w:start w:val="1"/>
      <w:numFmt w:val="decimal"/>
      <w:lvlText w:val="%4."/>
      <w:lvlJc w:val="left"/>
      <w:pPr>
        <w:ind w:left="3600" w:hanging="360"/>
      </w:pPr>
    </w:lvl>
    <w:lvl w:ilvl="4" w:tplc="041F0019">
      <w:start w:val="1"/>
      <w:numFmt w:val="lowerLetter"/>
      <w:lvlText w:val="%5."/>
      <w:lvlJc w:val="left"/>
      <w:pPr>
        <w:ind w:left="4320" w:hanging="360"/>
      </w:pPr>
    </w:lvl>
    <w:lvl w:ilvl="5" w:tplc="041F001B">
      <w:start w:val="1"/>
      <w:numFmt w:val="lowerRoman"/>
      <w:lvlText w:val="%6."/>
      <w:lvlJc w:val="right"/>
      <w:pPr>
        <w:ind w:left="5040" w:hanging="180"/>
      </w:pPr>
    </w:lvl>
    <w:lvl w:ilvl="6" w:tplc="041F000F">
      <w:start w:val="1"/>
      <w:numFmt w:val="decimal"/>
      <w:lvlText w:val="%7."/>
      <w:lvlJc w:val="left"/>
      <w:pPr>
        <w:ind w:left="5760" w:hanging="360"/>
      </w:pPr>
    </w:lvl>
    <w:lvl w:ilvl="7" w:tplc="041F0019">
      <w:start w:val="1"/>
      <w:numFmt w:val="lowerLetter"/>
      <w:lvlText w:val="%8."/>
      <w:lvlJc w:val="left"/>
      <w:pPr>
        <w:ind w:left="6480" w:hanging="360"/>
      </w:pPr>
    </w:lvl>
    <w:lvl w:ilvl="8" w:tplc="041F001B">
      <w:start w:val="1"/>
      <w:numFmt w:val="lowerRoman"/>
      <w:lvlText w:val="%9."/>
      <w:lvlJc w:val="right"/>
      <w:pPr>
        <w:ind w:left="7200" w:hanging="180"/>
      </w:pPr>
    </w:lvl>
  </w:abstractNum>
  <w:abstractNum w:abstractNumId="9">
    <w:nsid w:val="4A7A7884"/>
    <w:multiLevelType w:val="hybridMultilevel"/>
    <w:tmpl w:val="3C5E3F0C"/>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10">
    <w:nsid w:val="4D7C472C"/>
    <w:multiLevelType w:val="hybridMultilevel"/>
    <w:tmpl w:val="6B70411A"/>
    <w:lvl w:ilvl="0" w:tplc="041F000F">
      <w:start w:val="1"/>
      <w:numFmt w:val="decimal"/>
      <w:lvlText w:val="%1."/>
      <w:lvlJc w:val="left"/>
      <w:pPr>
        <w:ind w:left="1425" w:hanging="360"/>
      </w:pPr>
    </w:lvl>
    <w:lvl w:ilvl="1" w:tplc="041F0019">
      <w:start w:val="1"/>
      <w:numFmt w:val="lowerLetter"/>
      <w:lvlText w:val="%2."/>
      <w:lvlJc w:val="left"/>
      <w:pPr>
        <w:ind w:left="2145" w:hanging="360"/>
      </w:pPr>
    </w:lvl>
    <w:lvl w:ilvl="2" w:tplc="041F001B">
      <w:start w:val="1"/>
      <w:numFmt w:val="lowerRoman"/>
      <w:lvlText w:val="%3."/>
      <w:lvlJc w:val="right"/>
      <w:pPr>
        <w:ind w:left="2865" w:hanging="180"/>
      </w:pPr>
    </w:lvl>
    <w:lvl w:ilvl="3" w:tplc="041F000F">
      <w:start w:val="1"/>
      <w:numFmt w:val="decimal"/>
      <w:lvlText w:val="%4."/>
      <w:lvlJc w:val="left"/>
      <w:pPr>
        <w:ind w:left="3585" w:hanging="360"/>
      </w:pPr>
    </w:lvl>
    <w:lvl w:ilvl="4" w:tplc="041F0019">
      <w:start w:val="1"/>
      <w:numFmt w:val="lowerLetter"/>
      <w:lvlText w:val="%5."/>
      <w:lvlJc w:val="left"/>
      <w:pPr>
        <w:ind w:left="4305" w:hanging="360"/>
      </w:pPr>
    </w:lvl>
    <w:lvl w:ilvl="5" w:tplc="041F001B">
      <w:start w:val="1"/>
      <w:numFmt w:val="lowerRoman"/>
      <w:lvlText w:val="%6."/>
      <w:lvlJc w:val="right"/>
      <w:pPr>
        <w:ind w:left="5025" w:hanging="180"/>
      </w:pPr>
    </w:lvl>
    <w:lvl w:ilvl="6" w:tplc="041F000F">
      <w:start w:val="1"/>
      <w:numFmt w:val="decimal"/>
      <w:lvlText w:val="%7."/>
      <w:lvlJc w:val="left"/>
      <w:pPr>
        <w:ind w:left="5745" w:hanging="360"/>
      </w:pPr>
    </w:lvl>
    <w:lvl w:ilvl="7" w:tplc="041F0019">
      <w:start w:val="1"/>
      <w:numFmt w:val="lowerLetter"/>
      <w:lvlText w:val="%8."/>
      <w:lvlJc w:val="left"/>
      <w:pPr>
        <w:ind w:left="6465" w:hanging="360"/>
      </w:pPr>
    </w:lvl>
    <w:lvl w:ilvl="8" w:tplc="041F001B">
      <w:start w:val="1"/>
      <w:numFmt w:val="lowerRoman"/>
      <w:lvlText w:val="%9."/>
      <w:lvlJc w:val="right"/>
      <w:pPr>
        <w:ind w:left="7185" w:hanging="180"/>
      </w:pPr>
    </w:lvl>
  </w:abstractNum>
  <w:abstractNum w:abstractNumId="11">
    <w:nsid w:val="514B69C8"/>
    <w:multiLevelType w:val="hybridMultilevel"/>
    <w:tmpl w:val="E602892C"/>
    <w:lvl w:ilvl="0" w:tplc="041F000F">
      <w:start w:val="1"/>
      <w:numFmt w:val="decimal"/>
      <w:lvlText w:val="%1."/>
      <w:lvlJc w:val="left"/>
      <w:pPr>
        <w:ind w:left="2421" w:hanging="360"/>
      </w:pPr>
    </w:lvl>
    <w:lvl w:ilvl="1" w:tplc="041F0019">
      <w:start w:val="1"/>
      <w:numFmt w:val="lowerLetter"/>
      <w:lvlText w:val="%2."/>
      <w:lvlJc w:val="left"/>
      <w:pPr>
        <w:ind w:left="3141" w:hanging="360"/>
      </w:pPr>
    </w:lvl>
    <w:lvl w:ilvl="2" w:tplc="041F001B">
      <w:start w:val="1"/>
      <w:numFmt w:val="lowerRoman"/>
      <w:lvlText w:val="%3."/>
      <w:lvlJc w:val="right"/>
      <w:pPr>
        <w:ind w:left="3861" w:hanging="180"/>
      </w:pPr>
    </w:lvl>
    <w:lvl w:ilvl="3" w:tplc="041F000F">
      <w:start w:val="1"/>
      <w:numFmt w:val="decimal"/>
      <w:lvlText w:val="%4."/>
      <w:lvlJc w:val="left"/>
      <w:pPr>
        <w:ind w:left="4581" w:hanging="360"/>
      </w:pPr>
    </w:lvl>
    <w:lvl w:ilvl="4" w:tplc="041F0019">
      <w:start w:val="1"/>
      <w:numFmt w:val="lowerLetter"/>
      <w:lvlText w:val="%5."/>
      <w:lvlJc w:val="left"/>
      <w:pPr>
        <w:ind w:left="5301" w:hanging="360"/>
      </w:pPr>
    </w:lvl>
    <w:lvl w:ilvl="5" w:tplc="041F001B">
      <w:start w:val="1"/>
      <w:numFmt w:val="lowerRoman"/>
      <w:lvlText w:val="%6."/>
      <w:lvlJc w:val="right"/>
      <w:pPr>
        <w:ind w:left="6021" w:hanging="180"/>
      </w:pPr>
    </w:lvl>
    <w:lvl w:ilvl="6" w:tplc="041F000F">
      <w:start w:val="1"/>
      <w:numFmt w:val="decimal"/>
      <w:lvlText w:val="%7."/>
      <w:lvlJc w:val="left"/>
      <w:pPr>
        <w:ind w:left="6741" w:hanging="360"/>
      </w:pPr>
    </w:lvl>
    <w:lvl w:ilvl="7" w:tplc="041F0019">
      <w:start w:val="1"/>
      <w:numFmt w:val="lowerLetter"/>
      <w:lvlText w:val="%8."/>
      <w:lvlJc w:val="left"/>
      <w:pPr>
        <w:ind w:left="7461" w:hanging="360"/>
      </w:pPr>
    </w:lvl>
    <w:lvl w:ilvl="8" w:tplc="041F001B">
      <w:start w:val="1"/>
      <w:numFmt w:val="lowerRoman"/>
      <w:lvlText w:val="%9."/>
      <w:lvlJc w:val="right"/>
      <w:pPr>
        <w:ind w:left="8181" w:hanging="180"/>
      </w:pPr>
    </w:lvl>
  </w:abstractNum>
  <w:abstractNum w:abstractNumId="12">
    <w:nsid w:val="54883F06"/>
    <w:multiLevelType w:val="hybridMultilevel"/>
    <w:tmpl w:val="E578E548"/>
    <w:lvl w:ilvl="0" w:tplc="04090011">
      <w:start w:val="1"/>
      <w:numFmt w:val="decimal"/>
      <w:lvlText w:val="%1)"/>
      <w:lvlJc w:val="left"/>
      <w:pPr>
        <w:ind w:left="360" w:hanging="360"/>
      </w:pPr>
    </w:lvl>
    <w:lvl w:ilvl="1" w:tplc="041F0001">
      <w:start w:val="1"/>
      <w:numFmt w:val="bullet"/>
      <w:lvlText w:val=""/>
      <w:lvlJc w:val="left"/>
      <w:pPr>
        <w:ind w:left="1080" w:hanging="360"/>
      </w:pPr>
      <w:rPr>
        <w:rFonts w:ascii="Symbol" w:hAnsi="Symbol" w:cs="Symbol" w:hint="default"/>
      </w:r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3">
    <w:nsid w:val="5DE97F1A"/>
    <w:multiLevelType w:val="multilevel"/>
    <w:tmpl w:val="AB4AE370"/>
    <w:lvl w:ilvl="0">
      <w:start w:val="1"/>
      <w:numFmt w:val="decimal"/>
      <w:lvlText w:val="%1."/>
      <w:lvlJc w:val="left"/>
      <w:pPr>
        <w:ind w:left="992" w:hanging="283"/>
      </w:pPr>
      <w:rPr>
        <w:rFonts w:hint="default"/>
      </w:rPr>
    </w:lvl>
    <w:lvl w:ilvl="1">
      <w:start w:val="1"/>
      <w:numFmt w:val="lowerLetter"/>
      <w:lvlText w:val="%2."/>
      <w:lvlJc w:val="left"/>
      <w:pPr>
        <w:ind w:left="1276"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F9358FF"/>
    <w:multiLevelType w:val="hybridMultilevel"/>
    <w:tmpl w:val="FB407A62"/>
    <w:lvl w:ilvl="0" w:tplc="041F000F">
      <w:start w:val="1"/>
      <w:numFmt w:val="decimal"/>
      <w:lvlText w:val="%1."/>
      <w:lvlJc w:val="left"/>
      <w:pPr>
        <w:ind w:left="780" w:hanging="360"/>
      </w:pPr>
    </w:lvl>
    <w:lvl w:ilvl="1" w:tplc="041F0019">
      <w:start w:val="1"/>
      <w:numFmt w:val="lowerLetter"/>
      <w:lvlText w:val="%2."/>
      <w:lvlJc w:val="left"/>
      <w:pPr>
        <w:ind w:left="1500" w:hanging="360"/>
      </w:pPr>
    </w:lvl>
    <w:lvl w:ilvl="2" w:tplc="041F001B">
      <w:start w:val="1"/>
      <w:numFmt w:val="lowerRoman"/>
      <w:lvlText w:val="%3."/>
      <w:lvlJc w:val="right"/>
      <w:pPr>
        <w:ind w:left="2220" w:hanging="180"/>
      </w:pPr>
    </w:lvl>
    <w:lvl w:ilvl="3" w:tplc="041F000F">
      <w:start w:val="1"/>
      <w:numFmt w:val="decimal"/>
      <w:lvlText w:val="%4."/>
      <w:lvlJc w:val="left"/>
      <w:pPr>
        <w:ind w:left="2940" w:hanging="360"/>
      </w:pPr>
    </w:lvl>
    <w:lvl w:ilvl="4" w:tplc="041F0019">
      <w:start w:val="1"/>
      <w:numFmt w:val="lowerLetter"/>
      <w:lvlText w:val="%5."/>
      <w:lvlJc w:val="left"/>
      <w:pPr>
        <w:ind w:left="3660" w:hanging="360"/>
      </w:pPr>
    </w:lvl>
    <w:lvl w:ilvl="5" w:tplc="041F001B">
      <w:start w:val="1"/>
      <w:numFmt w:val="lowerRoman"/>
      <w:lvlText w:val="%6."/>
      <w:lvlJc w:val="right"/>
      <w:pPr>
        <w:ind w:left="4380" w:hanging="180"/>
      </w:pPr>
    </w:lvl>
    <w:lvl w:ilvl="6" w:tplc="041F000F">
      <w:start w:val="1"/>
      <w:numFmt w:val="decimal"/>
      <w:lvlText w:val="%7."/>
      <w:lvlJc w:val="left"/>
      <w:pPr>
        <w:ind w:left="5100" w:hanging="360"/>
      </w:pPr>
    </w:lvl>
    <w:lvl w:ilvl="7" w:tplc="041F0019">
      <w:start w:val="1"/>
      <w:numFmt w:val="lowerLetter"/>
      <w:lvlText w:val="%8."/>
      <w:lvlJc w:val="left"/>
      <w:pPr>
        <w:ind w:left="5820" w:hanging="360"/>
      </w:pPr>
    </w:lvl>
    <w:lvl w:ilvl="8" w:tplc="041F001B">
      <w:start w:val="1"/>
      <w:numFmt w:val="lowerRoman"/>
      <w:lvlText w:val="%9."/>
      <w:lvlJc w:val="right"/>
      <w:pPr>
        <w:ind w:left="6540" w:hanging="180"/>
      </w:pPr>
    </w:lvl>
  </w:abstractNum>
  <w:abstractNum w:abstractNumId="15">
    <w:nsid w:val="66406134"/>
    <w:multiLevelType w:val="hybridMultilevel"/>
    <w:tmpl w:val="B9FA2A3E"/>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6">
    <w:nsid w:val="6D9E1851"/>
    <w:multiLevelType w:val="hybridMultilevel"/>
    <w:tmpl w:val="C12E98F6"/>
    <w:lvl w:ilvl="0" w:tplc="041F0001">
      <w:start w:val="1"/>
      <w:numFmt w:val="bullet"/>
      <w:lvlText w:val=""/>
      <w:lvlJc w:val="left"/>
      <w:pPr>
        <w:ind w:left="360" w:hanging="360"/>
      </w:pPr>
      <w:rPr>
        <w:rFonts w:ascii="Symbol" w:hAnsi="Symbol" w:cs="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cs="Wingdings" w:hint="default"/>
      </w:rPr>
    </w:lvl>
    <w:lvl w:ilvl="3" w:tplc="041F0001">
      <w:start w:val="1"/>
      <w:numFmt w:val="bullet"/>
      <w:lvlText w:val=""/>
      <w:lvlJc w:val="left"/>
      <w:pPr>
        <w:ind w:left="2520" w:hanging="360"/>
      </w:pPr>
      <w:rPr>
        <w:rFonts w:ascii="Symbol" w:hAnsi="Symbol" w:cs="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cs="Wingdings" w:hint="default"/>
      </w:rPr>
    </w:lvl>
    <w:lvl w:ilvl="6" w:tplc="041F0001">
      <w:start w:val="1"/>
      <w:numFmt w:val="bullet"/>
      <w:lvlText w:val=""/>
      <w:lvlJc w:val="left"/>
      <w:pPr>
        <w:ind w:left="4680" w:hanging="360"/>
      </w:pPr>
      <w:rPr>
        <w:rFonts w:ascii="Symbol" w:hAnsi="Symbol" w:cs="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cs="Wingdings" w:hint="default"/>
      </w:rPr>
    </w:lvl>
  </w:abstractNum>
  <w:abstractNum w:abstractNumId="17">
    <w:nsid w:val="6DD01C1A"/>
    <w:multiLevelType w:val="multilevel"/>
    <w:tmpl w:val="CAF0168A"/>
    <w:lvl w:ilvl="0">
      <w:start w:val="1"/>
      <w:numFmt w:val="lowerRoman"/>
      <w:lvlText w:val="%1."/>
      <w:lvlJc w:val="right"/>
      <w:pPr>
        <w:ind w:left="360" w:hanging="19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72254050"/>
    <w:multiLevelType w:val="hybridMultilevel"/>
    <w:tmpl w:val="F632879E"/>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9">
    <w:nsid w:val="73C7670A"/>
    <w:multiLevelType w:val="hybridMultilevel"/>
    <w:tmpl w:val="6E4A8164"/>
    <w:lvl w:ilvl="0" w:tplc="041F000F">
      <w:start w:val="1"/>
      <w:numFmt w:val="decimal"/>
      <w:lvlText w:val="%1."/>
      <w:lvlJc w:val="left"/>
      <w:pPr>
        <w:ind w:left="1713" w:hanging="360"/>
      </w:pPr>
    </w:lvl>
    <w:lvl w:ilvl="1" w:tplc="041F0019">
      <w:start w:val="1"/>
      <w:numFmt w:val="lowerLetter"/>
      <w:lvlText w:val="%2."/>
      <w:lvlJc w:val="left"/>
      <w:pPr>
        <w:ind w:left="2433" w:hanging="360"/>
      </w:pPr>
    </w:lvl>
    <w:lvl w:ilvl="2" w:tplc="041F001B">
      <w:start w:val="1"/>
      <w:numFmt w:val="lowerRoman"/>
      <w:lvlText w:val="%3."/>
      <w:lvlJc w:val="right"/>
      <w:pPr>
        <w:ind w:left="3153" w:hanging="180"/>
      </w:pPr>
    </w:lvl>
    <w:lvl w:ilvl="3" w:tplc="041F000F">
      <w:start w:val="1"/>
      <w:numFmt w:val="decimal"/>
      <w:lvlText w:val="%4."/>
      <w:lvlJc w:val="left"/>
      <w:pPr>
        <w:ind w:left="3873" w:hanging="360"/>
      </w:pPr>
    </w:lvl>
    <w:lvl w:ilvl="4" w:tplc="041F0019">
      <w:start w:val="1"/>
      <w:numFmt w:val="lowerLetter"/>
      <w:lvlText w:val="%5."/>
      <w:lvlJc w:val="left"/>
      <w:pPr>
        <w:ind w:left="4593" w:hanging="360"/>
      </w:pPr>
    </w:lvl>
    <w:lvl w:ilvl="5" w:tplc="041F001B">
      <w:start w:val="1"/>
      <w:numFmt w:val="lowerRoman"/>
      <w:lvlText w:val="%6."/>
      <w:lvlJc w:val="right"/>
      <w:pPr>
        <w:ind w:left="5313" w:hanging="180"/>
      </w:pPr>
    </w:lvl>
    <w:lvl w:ilvl="6" w:tplc="041F000F">
      <w:start w:val="1"/>
      <w:numFmt w:val="decimal"/>
      <w:lvlText w:val="%7."/>
      <w:lvlJc w:val="left"/>
      <w:pPr>
        <w:ind w:left="6033" w:hanging="360"/>
      </w:pPr>
    </w:lvl>
    <w:lvl w:ilvl="7" w:tplc="041F0019">
      <w:start w:val="1"/>
      <w:numFmt w:val="lowerLetter"/>
      <w:lvlText w:val="%8."/>
      <w:lvlJc w:val="left"/>
      <w:pPr>
        <w:ind w:left="6753" w:hanging="360"/>
      </w:pPr>
    </w:lvl>
    <w:lvl w:ilvl="8" w:tplc="041F001B">
      <w:start w:val="1"/>
      <w:numFmt w:val="lowerRoman"/>
      <w:lvlText w:val="%9."/>
      <w:lvlJc w:val="right"/>
      <w:pPr>
        <w:ind w:left="7473" w:hanging="180"/>
      </w:pPr>
    </w:lvl>
  </w:abstractNum>
  <w:num w:numId="1">
    <w:abstractNumId w:val="1"/>
  </w:num>
  <w:num w:numId="2">
    <w:abstractNumId w:val="10"/>
  </w:num>
  <w:num w:numId="3">
    <w:abstractNumId w:val="15"/>
  </w:num>
  <w:num w:numId="4">
    <w:abstractNumId w:val="8"/>
  </w:num>
  <w:num w:numId="5">
    <w:abstractNumId w:val="19"/>
  </w:num>
  <w:num w:numId="6">
    <w:abstractNumId w:val="11"/>
  </w:num>
  <w:num w:numId="7">
    <w:abstractNumId w:val="0"/>
  </w:num>
  <w:num w:numId="8">
    <w:abstractNumId w:val="6"/>
  </w:num>
  <w:num w:numId="9">
    <w:abstractNumId w:val="14"/>
  </w:num>
  <w:num w:numId="10">
    <w:abstractNumId w:val="3"/>
  </w:num>
  <w:num w:numId="11">
    <w:abstractNumId w:val="4"/>
  </w:num>
  <w:num w:numId="12">
    <w:abstractNumId w:val="5"/>
  </w:num>
  <w:num w:numId="13">
    <w:abstractNumId w:val="2"/>
  </w:num>
  <w:num w:numId="14">
    <w:abstractNumId w:val="13"/>
  </w:num>
  <w:num w:numId="15">
    <w:abstractNumId w:val="17"/>
  </w:num>
  <w:num w:numId="16">
    <w:abstractNumId w:val="7"/>
  </w:num>
  <w:num w:numId="17">
    <w:abstractNumId w:val="18"/>
  </w:num>
  <w:num w:numId="18">
    <w:abstractNumId w:val="12"/>
  </w:num>
  <w:num w:numId="19">
    <w:abstractNumId w:val="9"/>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drawingGridHorizontalSpacing w:val="170"/>
  <w:drawingGridVerticalSpacing w:val="170"/>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DCA"/>
    <w:rsid w:val="00022FEB"/>
    <w:rsid w:val="0003600E"/>
    <w:rsid w:val="00085F0B"/>
    <w:rsid w:val="000A29DF"/>
    <w:rsid w:val="000B14EC"/>
    <w:rsid w:val="000D2D98"/>
    <w:rsid w:val="000D6D60"/>
    <w:rsid w:val="000F4527"/>
    <w:rsid w:val="00102738"/>
    <w:rsid w:val="00167B25"/>
    <w:rsid w:val="001C5DFB"/>
    <w:rsid w:val="001E51C0"/>
    <w:rsid w:val="001E5648"/>
    <w:rsid w:val="00237364"/>
    <w:rsid w:val="00283B1F"/>
    <w:rsid w:val="00293B2D"/>
    <w:rsid w:val="002978F1"/>
    <w:rsid w:val="002A2545"/>
    <w:rsid w:val="002F5EC1"/>
    <w:rsid w:val="00355FF0"/>
    <w:rsid w:val="00364383"/>
    <w:rsid w:val="00374DEB"/>
    <w:rsid w:val="00385D64"/>
    <w:rsid w:val="00387D1B"/>
    <w:rsid w:val="003B1B31"/>
    <w:rsid w:val="003C27E4"/>
    <w:rsid w:val="003C507B"/>
    <w:rsid w:val="003D66F3"/>
    <w:rsid w:val="00421A33"/>
    <w:rsid w:val="004663AA"/>
    <w:rsid w:val="00473FDD"/>
    <w:rsid w:val="004848D5"/>
    <w:rsid w:val="004866C3"/>
    <w:rsid w:val="00490C25"/>
    <w:rsid w:val="004A77D5"/>
    <w:rsid w:val="00504FE7"/>
    <w:rsid w:val="005376FA"/>
    <w:rsid w:val="0055040B"/>
    <w:rsid w:val="005552CB"/>
    <w:rsid w:val="005568BF"/>
    <w:rsid w:val="00576D16"/>
    <w:rsid w:val="00590D58"/>
    <w:rsid w:val="005950F5"/>
    <w:rsid w:val="005A5645"/>
    <w:rsid w:val="005A6278"/>
    <w:rsid w:val="005D2AE7"/>
    <w:rsid w:val="005E7E79"/>
    <w:rsid w:val="005F5A42"/>
    <w:rsid w:val="0062255F"/>
    <w:rsid w:val="0063035E"/>
    <w:rsid w:val="0063112B"/>
    <w:rsid w:val="00660ECA"/>
    <w:rsid w:val="0066249D"/>
    <w:rsid w:val="00667D87"/>
    <w:rsid w:val="006C5AA8"/>
    <w:rsid w:val="006F3452"/>
    <w:rsid w:val="0070600B"/>
    <w:rsid w:val="00726C20"/>
    <w:rsid w:val="00731C88"/>
    <w:rsid w:val="00767184"/>
    <w:rsid w:val="007858CB"/>
    <w:rsid w:val="00796EE8"/>
    <w:rsid w:val="007D1429"/>
    <w:rsid w:val="007D6E2B"/>
    <w:rsid w:val="007F5345"/>
    <w:rsid w:val="00824F87"/>
    <w:rsid w:val="008872F7"/>
    <w:rsid w:val="00890A64"/>
    <w:rsid w:val="008976A3"/>
    <w:rsid w:val="008A45A7"/>
    <w:rsid w:val="008D2034"/>
    <w:rsid w:val="008F6F13"/>
    <w:rsid w:val="00917814"/>
    <w:rsid w:val="00961311"/>
    <w:rsid w:val="00967177"/>
    <w:rsid w:val="009757D1"/>
    <w:rsid w:val="009C736C"/>
    <w:rsid w:val="009E4931"/>
    <w:rsid w:val="009E5DCA"/>
    <w:rsid w:val="00A14638"/>
    <w:rsid w:val="00A23468"/>
    <w:rsid w:val="00AB0A0E"/>
    <w:rsid w:val="00AB428A"/>
    <w:rsid w:val="00AB7E5A"/>
    <w:rsid w:val="00AE1795"/>
    <w:rsid w:val="00AF62EC"/>
    <w:rsid w:val="00B045B6"/>
    <w:rsid w:val="00B11736"/>
    <w:rsid w:val="00B17A18"/>
    <w:rsid w:val="00B30CEA"/>
    <w:rsid w:val="00B412AD"/>
    <w:rsid w:val="00B615ED"/>
    <w:rsid w:val="00B63432"/>
    <w:rsid w:val="00B712A9"/>
    <w:rsid w:val="00BA27EE"/>
    <w:rsid w:val="00BA60C9"/>
    <w:rsid w:val="00BE620F"/>
    <w:rsid w:val="00C14BE8"/>
    <w:rsid w:val="00C72E24"/>
    <w:rsid w:val="00C84B60"/>
    <w:rsid w:val="00C97D6F"/>
    <w:rsid w:val="00CD3DA0"/>
    <w:rsid w:val="00CD4DAB"/>
    <w:rsid w:val="00CE4814"/>
    <w:rsid w:val="00D430DD"/>
    <w:rsid w:val="00D5270E"/>
    <w:rsid w:val="00D57EED"/>
    <w:rsid w:val="00D739B3"/>
    <w:rsid w:val="00D80AB5"/>
    <w:rsid w:val="00D877DE"/>
    <w:rsid w:val="00DC5CA1"/>
    <w:rsid w:val="00DE130E"/>
    <w:rsid w:val="00DE533B"/>
    <w:rsid w:val="00E0088D"/>
    <w:rsid w:val="00E036FD"/>
    <w:rsid w:val="00E25BB7"/>
    <w:rsid w:val="00E26320"/>
    <w:rsid w:val="00E76058"/>
    <w:rsid w:val="00E808FB"/>
    <w:rsid w:val="00E842A5"/>
    <w:rsid w:val="00E86F4F"/>
    <w:rsid w:val="00EA754A"/>
    <w:rsid w:val="00EB76EA"/>
    <w:rsid w:val="00ED197D"/>
    <w:rsid w:val="00ED2B46"/>
    <w:rsid w:val="00F129B5"/>
    <w:rsid w:val="00F222BF"/>
    <w:rsid w:val="00F544F5"/>
    <w:rsid w:val="00F70121"/>
    <w:rsid w:val="00F86AD0"/>
    <w:rsid w:val="00FB4621"/>
    <w:rsid w:val="00FC2A79"/>
    <w:rsid w:val="00FC4670"/>
    <w:rsid w:val="00FD454E"/>
    <w:rsid w:val="00FF29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5"/>
    <o:shapelayout v:ext="edit">
      <o:idmap v:ext="edit" data="1"/>
      <o:rules v:ext="edit">
        <o:r id="V:Rule1" type="connector" idref="#_x0000_s1028"/>
        <o:r id="V:Rule2" type="connector" idref="#_x0000_s1029"/>
        <o:r id="V:Rule3" type="connector" idref="#_x0000_s1030"/>
        <o:r id="V:Rule4" type="connector" idref="#_x0000_s1031"/>
        <o:r id="V:Rule5" type="connector" idref="#_x0000_s1032"/>
        <o:r id="V:Rule6" type="connector" idref="#_x0000_s1033"/>
        <o:r id="V:Rule7" type="connector" idref="#_x0000_s1034"/>
        <o:r id="V:Rule8" type="connector" idref="#_x0000_s1035"/>
        <o:r id="V:Rule9" type="connector" idref="#_x0000_s1036"/>
        <o:r id="V:Rule10" type="connector" idref="#_x0000_s1037"/>
        <o:r id="V:Rule11" type="connector" idref="#_x0000_s1038"/>
        <o:r id="V:Rule12" type="connector" idref="#_x0000_s1039"/>
        <o:r id="V:Rule13" type="connector" idref="#_x0000_s1040"/>
        <o:r id="V:Rule14" type="connector" idref="#_x0000_s1041"/>
        <o:r id="V:Rule15" type="connector" idref="#_x0000_s1042"/>
        <o:r id="V:Rule16" type="connector" idref="#_x0000_s1043"/>
        <o:r id="V:Rule17" type="connector" idref="#_x0000_s1044"/>
        <o:r id="V:Rule18" type="connector" idref="#_x0000_s1045"/>
        <o:r id="V:Rule19" type="connector" idref="#_x0000_s1046"/>
        <o:r id="V:Rule20" type="connector" idref="#_x0000_s1047"/>
        <o:r id="V:Rule21" type="connector" idref="#_x0000_s1048"/>
        <o:r id="V:Rule22" type="connector" idref="#_x0000_s1049"/>
        <o:r id="V:Rule23" type="connector" idref="#_x0000_s1050"/>
        <o:r id="V:Rule24" type="connector" idref="#_x0000_s1051"/>
        <o:r id="V:Rule25" type="connector" idref="#_x0000_s1052"/>
        <o:r id="V:Rule26" type="connector" idref="#_x0000_s1053"/>
        <o:r id="V:Rule27" type="connector" idref="#_x0000_s1054"/>
        <o:r id="V:Rule28" type="connector" idref="#_x0000_s1055"/>
        <o:r id="V:Rule29" type="connector" idref="#_x0000_s1056"/>
        <o:r id="V:Rule30" type="connector" idref="#_x0000_s1057"/>
        <o:r id="V:Rule31" type="connector" idref="#_x0000_s1058"/>
        <o:r id="V:Rule32" type="connector" idref="#_x0000_s1059"/>
        <o:r id="V:Rule33" type="connector" idref="#_x0000_s1060"/>
        <o:r id="V:Rule34" type="connector" idref="#_x0000_s1061"/>
        <o:r id="V:Rule35" type="connector" idref="#_x0000_s1062"/>
        <o:r id="V:Rule36" type="connector" idref="#_x0000_s1063"/>
        <o:r id="V:Rule37" type="connector" idref="#_x0000_s1064"/>
        <o:r id="V:Rule38" type="connector" idref="#_x0000_s1065"/>
        <o:r id="V:Rule39" type="connector" idref="#_x0000_s1066"/>
        <o:r id="V:Rule40" type="connector" idref="#_x0000_s1067"/>
        <o:r id="V:Rule41" type="connector" idref="#_x0000_s1068"/>
        <o:r id="V:Rule42" type="connector" idref="#_x0000_s1069"/>
        <o:r id="V:Rule43" type="connector" idref="#_x0000_s1070"/>
        <o:r id="V:Rule44" type="connector" idref="#_x0000_s1071"/>
        <o:r id="V:Rule45" type="connector" idref="#_x0000_s1072"/>
        <o:r id="V:Rule46" type="connector" idref="#_x0000_s1073"/>
        <o:r id="V:Rule47" type="connector" idref="#_x0000_s1074"/>
        <o:r id="V:Rule48" type="connector" idref="#_x0000_s1075"/>
        <o:r id="V:Rule49" type="connector" idref="#_x0000_s1076"/>
        <o:r id="V:Rule50" type="connector" idref="#_x0000_s1077"/>
        <o:r id="V:Rule51" type="connector" idref="#_x0000_s1078"/>
        <o:r id="V:Rule52" type="connector" idref="#_x0000_s1079"/>
        <o:r id="V:Rule53" type="connector" idref="#_x0000_s1080"/>
        <o:r id="V:Rule54" type="connector" idref="#_x0000_s1081"/>
        <o:r id="V:Rule55" type="connector" idref="#_x0000_s1082"/>
        <o:r id="V:Rule56" type="connector" idref="#_x0000_s1083"/>
        <o:r id="V:Rule57" type="connector" idref="#_x0000_s1084"/>
        <o:r id="V:Rule58" type="connector" idref="#_x0000_s1085"/>
        <o:r id="V:Rule59" type="connector" idref="#_x0000_s1086"/>
        <o:r id="V:Rule60" type="connector" idref="#_x0000_s1087"/>
        <o:r id="V:Rule61" type="connector" idref="#_x0000_s1088"/>
        <o:r id="V:Rule62" type="connector" idref="#_x0000_s1089"/>
        <o:r id="V:Rule63" type="connector" idref="#_x0000_s1090"/>
        <o:r id="V:Rule64" type="connector" idref="#_x0000_s1091"/>
        <o:r id="V:Rule65" type="connector" idref="#_x0000_s1092"/>
        <o:r id="V:Rule66" type="connector" idref="#_x0000_s1093"/>
        <o:r id="V:Rule67" type="connector" idref="#_x0000_s1094"/>
        <o:r id="V:Rule68" type="connector" idref="#_x0000_s1095"/>
        <o:r id="V:Rule69" type="connector" idref="#_x0000_s1096"/>
        <o:r id="V:Rule70" type="connector" idref="#_x0000_s1097"/>
        <o:r id="V:Rule71" type="connector" idref="#_x0000_s1098"/>
        <o:r id="V:Rule72" type="connector" idref="#_x0000_s1099"/>
        <o:r id="V:Rule73" type="connector" idref="#_x0000_s1100"/>
        <o:r id="V:Rule74" type="connector" idref="#_x0000_s1101"/>
        <o:r id="V:Rule75" type="connector" idref="#_x0000_s1102"/>
        <o:r id="V:Rule76" type="connector" idref="#_x0000_s1103"/>
        <o:r id="V:Rule77" type="connector" idref="#_x0000_s1104"/>
        <o:r id="V:Rule78" type="connector" idref="#_x0000_s1110"/>
        <o:r id="V:Rule79" type="connector" idref="#_x0000_s1111"/>
        <o:r id="V:Rule80" type="connector" idref="#_x0000_s1112"/>
        <o:r id="V:Rule81" type="connector" idref="#_x0000_s1113"/>
        <o:r id="V:Rule82" type="connector" idref="#_x0000_s1114"/>
        <o:r id="V:Rule83" type="connector" idref="#_x0000_s1115"/>
        <o:r id="V:Rule84" type="connector" idref="#_x0000_s1116"/>
        <o:r id="V:Rule85" type="connector" idref="#_x0000_s1117"/>
        <o:r id="V:Rule86" type="connector" idref="#_x0000_s1118"/>
        <o:r id="V:Rule87" type="connector" idref="#_x0000_s1119"/>
        <o:r id="V:Rule88" type="connector" idref="#_x0000_s1120"/>
        <o:r id="V:Rule89" type="connector" idref="#_x0000_s1121"/>
        <o:r id="V:Rule90" type="connector" idref="#_x0000_s1122"/>
        <o:r id="V:Rule91" type="connector" idref="#_x0000_s1123"/>
      </o:rules>
    </o:shapelayout>
  </w:shapeDefaults>
  <w:decimalSymbol w:val=","/>
  <w:listSeparator w:val=";"/>
  <w15:docId w15:val="{7F6CBD85-120C-4139-8A50-659247AF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D1B"/>
    <w:pPr>
      <w:spacing w:after="200" w:line="360" w:lineRule="auto"/>
      <w:jc w:val="both"/>
    </w:pPr>
    <w:rPr>
      <w:rFonts w:ascii="Times New Roman" w:hAnsi="Times New Roman"/>
      <w:sz w:val="24"/>
      <w:szCs w:val="24"/>
      <w:lang w:val="en-US" w:eastAsia="en-US"/>
    </w:rPr>
  </w:style>
  <w:style w:type="paragraph" w:styleId="Balk1">
    <w:name w:val="heading 1"/>
    <w:basedOn w:val="Normal"/>
    <w:next w:val="Normal"/>
    <w:link w:val="Balk1Char"/>
    <w:uiPriority w:val="99"/>
    <w:qFormat/>
    <w:rsid w:val="00B17A18"/>
    <w:pPr>
      <w:keepNext/>
      <w:keepLines/>
      <w:spacing w:before="240" w:after="120"/>
      <w:outlineLvl w:val="0"/>
    </w:pPr>
    <w:rPr>
      <w:rFonts w:ascii="Cambria" w:eastAsia="Times New Roman" w:hAnsi="Cambria" w:cs="Cambria"/>
      <w:b/>
      <w:bCs/>
      <w:color w:val="000000"/>
      <w:sz w:val="28"/>
      <w:szCs w:val="28"/>
    </w:rPr>
  </w:style>
  <w:style w:type="paragraph" w:styleId="Balk2">
    <w:name w:val="heading 2"/>
    <w:basedOn w:val="Normal"/>
    <w:next w:val="Normal"/>
    <w:link w:val="Balk2Char"/>
    <w:uiPriority w:val="99"/>
    <w:qFormat/>
    <w:rsid w:val="00CD4DAB"/>
    <w:pPr>
      <w:keepNext/>
      <w:keepLines/>
      <w:spacing w:before="200" w:after="0"/>
      <w:outlineLvl w:val="1"/>
    </w:pPr>
    <w:rPr>
      <w:rFonts w:ascii="Cambria" w:eastAsia="Times New Roman" w:hAnsi="Cambria" w:cs="Cambria"/>
      <w:i/>
      <w:iCs/>
      <w:color w:val="000000"/>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B17A18"/>
    <w:rPr>
      <w:rFonts w:ascii="Cambria" w:hAnsi="Cambria" w:cs="Cambria"/>
      <w:b/>
      <w:bCs/>
      <w:color w:val="000000"/>
      <w:sz w:val="28"/>
      <w:szCs w:val="28"/>
      <w:lang w:val="en-US"/>
    </w:rPr>
  </w:style>
  <w:style w:type="character" w:customStyle="1" w:styleId="Balk2Char">
    <w:name w:val="Başlık 2 Char"/>
    <w:link w:val="Balk2"/>
    <w:uiPriority w:val="99"/>
    <w:locked/>
    <w:rsid w:val="00CD4DAB"/>
    <w:rPr>
      <w:rFonts w:ascii="Cambria" w:hAnsi="Cambria" w:cs="Cambria"/>
      <w:i/>
      <w:iCs/>
      <w:color w:val="000000"/>
      <w:sz w:val="26"/>
      <w:szCs w:val="26"/>
      <w:lang w:val="en-US"/>
    </w:rPr>
  </w:style>
  <w:style w:type="table" w:styleId="TabloKlavuzu">
    <w:name w:val="Table Grid"/>
    <w:basedOn w:val="NormalTablo"/>
    <w:uiPriority w:val="99"/>
    <w:rsid w:val="009E5DCA"/>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Paragraf">
    <w:name w:val="List Paragraph"/>
    <w:basedOn w:val="Normal"/>
    <w:uiPriority w:val="99"/>
    <w:qFormat/>
    <w:rsid w:val="00B615ED"/>
    <w:pPr>
      <w:ind w:left="720"/>
    </w:pPr>
  </w:style>
  <w:style w:type="character" w:styleId="YerTutucuMetni">
    <w:name w:val="Placeholder Text"/>
    <w:uiPriority w:val="99"/>
    <w:semiHidden/>
    <w:rsid w:val="00B615ED"/>
    <w:rPr>
      <w:color w:val="808080"/>
    </w:rPr>
  </w:style>
  <w:style w:type="paragraph" w:styleId="BalonMetni">
    <w:name w:val="Balloon Text"/>
    <w:basedOn w:val="Normal"/>
    <w:link w:val="BalonMetniChar"/>
    <w:uiPriority w:val="99"/>
    <w:semiHidden/>
    <w:rsid w:val="00B615ED"/>
    <w:pPr>
      <w:spacing w:after="0" w:line="240" w:lineRule="auto"/>
    </w:pPr>
    <w:rPr>
      <w:rFonts w:ascii="Tahoma" w:hAnsi="Tahoma" w:cs="Tahoma"/>
      <w:sz w:val="16"/>
      <w:szCs w:val="16"/>
    </w:rPr>
  </w:style>
  <w:style w:type="character" w:customStyle="1" w:styleId="BalonMetniChar">
    <w:name w:val="Balon Metni Char"/>
    <w:link w:val="BalonMetni"/>
    <w:uiPriority w:val="99"/>
    <w:semiHidden/>
    <w:locked/>
    <w:rsid w:val="00B615E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E&amp;E</dc:creator>
  <cp:keywords/>
  <dc:description/>
  <cp:revision>7</cp:revision>
  <dcterms:created xsi:type="dcterms:W3CDTF">2010-05-10T10:35:00Z</dcterms:created>
  <dcterms:modified xsi:type="dcterms:W3CDTF">2023-11-22T00:20:00Z</dcterms:modified>
</cp:coreProperties>
</file>