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28"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
      <w:tblGrid>
        <w:gridCol w:w="4764"/>
        <w:gridCol w:w="4764"/>
      </w:tblGrid>
      <w:tr w:rsidR="00443746" w:rsidTr="00BB0E85">
        <w:trPr>
          <w:trHeight w:val="874"/>
        </w:trPr>
        <w:tc>
          <w:tcPr>
            <w:tcW w:w="4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3746" w:rsidRDefault="00443746" w:rsidP="00BB0E85">
            <w:pPr>
              <w:spacing w:after="0" w:line="240" w:lineRule="auto"/>
              <w:jc w:val="both"/>
              <w:rPr>
                <w:sz w:val="24"/>
                <w:szCs w:val="24"/>
              </w:rPr>
            </w:pPr>
          </w:p>
          <w:p w:rsidR="00443746" w:rsidRDefault="00443746" w:rsidP="00BB0E85">
            <w:pPr>
              <w:spacing w:after="0" w:line="240" w:lineRule="auto"/>
              <w:jc w:val="both"/>
              <w:rPr>
                <w:sz w:val="24"/>
                <w:szCs w:val="24"/>
              </w:rPr>
            </w:pPr>
            <w:r>
              <w:rPr>
                <w:sz w:val="24"/>
                <w:szCs w:val="24"/>
              </w:rPr>
              <w:t xml:space="preserve">Course No. : CE363 </w:t>
            </w:r>
          </w:p>
        </w:tc>
        <w:tc>
          <w:tcPr>
            <w:tcW w:w="4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3746" w:rsidRDefault="00443746" w:rsidP="00BB0E85">
            <w:pPr>
              <w:spacing w:after="0" w:line="240" w:lineRule="auto"/>
              <w:jc w:val="both"/>
              <w:rPr>
                <w:sz w:val="24"/>
                <w:szCs w:val="24"/>
              </w:rPr>
            </w:pPr>
          </w:p>
          <w:p w:rsidR="00443746" w:rsidRDefault="00443746" w:rsidP="00BB0E85">
            <w:pPr>
              <w:spacing w:after="0" w:line="240" w:lineRule="auto"/>
              <w:jc w:val="both"/>
              <w:rPr>
                <w:sz w:val="24"/>
                <w:szCs w:val="24"/>
              </w:rPr>
            </w:pPr>
            <w:r>
              <w:rPr>
                <w:sz w:val="24"/>
                <w:szCs w:val="24"/>
              </w:rPr>
              <w:t>Date of Testing : 2.12.2011</w:t>
            </w:r>
          </w:p>
          <w:p w:rsidR="00443746" w:rsidRDefault="00443746" w:rsidP="00BB0E85">
            <w:pPr>
              <w:spacing w:after="0" w:line="240" w:lineRule="auto"/>
              <w:jc w:val="both"/>
              <w:rPr>
                <w:sz w:val="24"/>
                <w:szCs w:val="24"/>
              </w:rPr>
            </w:pPr>
          </w:p>
        </w:tc>
      </w:tr>
      <w:tr w:rsidR="00443746" w:rsidTr="00BB0E85">
        <w:trPr>
          <w:trHeight w:val="874"/>
        </w:trPr>
        <w:tc>
          <w:tcPr>
            <w:tcW w:w="95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3746" w:rsidRDefault="00443746" w:rsidP="00BB0E85">
            <w:pPr>
              <w:spacing w:after="0" w:line="240" w:lineRule="auto"/>
              <w:jc w:val="both"/>
              <w:rPr>
                <w:sz w:val="24"/>
                <w:szCs w:val="24"/>
              </w:rPr>
            </w:pPr>
          </w:p>
          <w:p w:rsidR="00443746" w:rsidRDefault="00443746" w:rsidP="00BB0E85">
            <w:pPr>
              <w:spacing w:after="0" w:line="240" w:lineRule="auto"/>
              <w:jc w:val="both"/>
              <w:rPr>
                <w:sz w:val="24"/>
                <w:szCs w:val="24"/>
              </w:rPr>
            </w:pPr>
            <w:r>
              <w:rPr>
                <w:sz w:val="24"/>
                <w:szCs w:val="24"/>
              </w:rPr>
              <w:t>No. And Title of Test :  (19) Unconfined Compression Test</w:t>
            </w:r>
          </w:p>
        </w:tc>
      </w:tr>
      <w:tr w:rsidR="00443746" w:rsidTr="00BB0E85">
        <w:trPr>
          <w:trHeight w:val="874"/>
        </w:trPr>
        <w:tc>
          <w:tcPr>
            <w:tcW w:w="4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3746" w:rsidRDefault="00443746" w:rsidP="00BB0E85">
            <w:pPr>
              <w:spacing w:after="0" w:line="240" w:lineRule="auto"/>
              <w:jc w:val="both"/>
              <w:rPr>
                <w:sz w:val="24"/>
                <w:szCs w:val="24"/>
              </w:rPr>
            </w:pPr>
          </w:p>
          <w:p w:rsidR="00443746" w:rsidRDefault="00443746" w:rsidP="00BB0E85">
            <w:pPr>
              <w:spacing w:after="0" w:line="240" w:lineRule="auto"/>
              <w:jc w:val="both"/>
              <w:rPr>
                <w:sz w:val="24"/>
                <w:szCs w:val="24"/>
              </w:rPr>
            </w:pPr>
            <w:r>
              <w:rPr>
                <w:sz w:val="24"/>
                <w:szCs w:val="24"/>
              </w:rPr>
              <w:t>Year and Section : 2011/5</w:t>
            </w:r>
          </w:p>
        </w:tc>
        <w:tc>
          <w:tcPr>
            <w:tcW w:w="4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3746" w:rsidRDefault="00443746" w:rsidP="00BB0E85">
            <w:pPr>
              <w:spacing w:after="0" w:line="240" w:lineRule="auto"/>
              <w:jc w:val="both"/>
              <w:rPr>
                <w:sz w:val="24"/>
                <w:szCs w:val="24"/>
              </w:rPr>
            </w:pPr>
          </w:p>
          <w:p w:rsidR="00443746" w:rsidRDefault="00443746" w:rsidP="00BB0E85">
            <w:pPr>
              <w:spacing w:after="0" w:line="240" w:lineRule="auto"/>
              <w:jc w:val="both"/>
              <w:rPr>
                <w:sz w:val="24"/>
                <w:szCs w:val="24"/>
              </w:rPr>
            </w:pPr>
            <w:r>
              <w:rPr>
                <w:sz w:val="24"/>
                <w:szCs w:val="24"/>
              </w:rPr>
              <w:t>Lab Group : 3</w:t>
            </w:r>
          </w:p>
          <w:p w:rsidR="00443746" w:rsidRDefault="00443746" w:rsidP="00BB0E85">
            <w:pPr>
              <w:spacing w:after="0" w:line="240" w:lineRule="auto"/>
              <w:jc w:val="both"/>
              <w:rPr>
                <w:sz w:val="24"/>
                <w:szCs w:val="24"/>
              </w:rPr>
            </w:pPr>
          </w:p>
        </w:tc>
      </w:tr>
      <w:tr w:rsidR="00443746" w:rsidTr="00BB0E85">
        <w:trPr>
          <w:trHeight w:val="874"/>
        </w:trPr>
        <w:tc>
          <w:tcPr>
            <w:tcW w:w="95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3746" w:rsidRDefault="00443746" w:rsidP="00BB0E85">
            <w:pPr>
              <w:spacing w:after="0" w:line="240" w:lineRule="auto"/>
              <w:jc w:val="both"/>
              <w:rPr>
                <w:sz w:val="24"/>
                <w:szCs w:val="24"/>
              </w:rPr>
            </w:pPr>
          </w:p>
          <w:p w:rsidR="00443746" w:rsidRDefault="00443746" w:rsidP="00607A48">
            <w:pPr>
              <w:spacing w:after="0" w:line="240" w:lineRule="auto"/>
              <w:jc w:val="both"/>
              <w:rPr>
                <w:sz w:val="24"/>
                <w:szCs w:val="24"/>
                <w:lang w:val="tr-TR"/>
              </w:rPr>
            </w:pPr>
            <w:r>
              <w:rPr>
                <w:sz w:val="24"/>
                <w:szCs w:val="24"/>
              </w:rPr>
              <w:t xml:space="preserve">SURNAME and Other names :  </w:t>
            </w:r>
            <w:bookmarkStart w:id="0" w:name="_GoBack"/>
            <w:bookmarkEnd w:id="0"/>
          </w:p>
        </w:tc>
      </w:tr>
    </w:tbl>
    <w:p w:rsidR="00443746" w:rsidRDefault="00443746"/>
    <w:p w:rsidR="00443746" w:rsidRDefault="00443746">
      <w:r>
        <w:br w:type="page"/>
      </w:r>
    </w:p>
    <w:p w:rsidR="00EA6656" w:rsidRDefault="00443746" w:rsidP="00443746">
      <w:pPr>
        <w:jc w:val="center"/>
        <w:rPr>
          <w:rFonts w:ascii="Times New Roman" w:hAnsi="Times New Roman" w:cs="Times New Roman"/>
          <w:b/>
          <w:sz w:val="32"/>
          <w:szCs w:val="32"/>
        </w:rPr>
      </w:pPr>
      <w:r>
        <w:rPr>
          <w:rFonts w:ascii="Times New Roman" w:hAnsi="Times New Roman" w:cs="Times New Roman"/>
          <w:b/>
          <w:sz w:val="32"/>
          <w:szCs w:val="32"/>
        </w:rPr>
        <w:lastRenderedPageBreak/>
        <w:t>UNCONFINED COMPRESSION TEST</w:t>
      </w:r>
    </w:p>
    <w:p w:rsidR="00443746" w:rsidRDefault="00443746" w:rsidP="00443746">
      <w:pPr>
        <w:jc w:val="both"/>
        <w:rPr>
          <w:rFonts w:ascii="Times New Roman" w:hAnsi="Times New Roman" w:cs="Times New Roman"/>
          <w:b/>
          <w:sz w:val="28"/>
          <w:szCs w:val="28"/>
        </w:rPr>
      </w:pPr>
      <w:r>
        <w:rPr>
          <w:rFonts w:ascii="Times New Roman" w:hAnsi="Times New Roman" w:cs="Times New Roman"/>
          <w:b/>
          <w:sz w:val="28"/>
          <w:szCs w:val="28"/>
        </w:rPr>
        <w:t>Theory</w:t>
      </w:r>
    </w:p>
    <w:p w:rsidR="00E3663A" w:rsidRPr="00E3663A" w:rsidRDefault="00E3663A" w:rsidP="00E3663A">
      <w:pPr>
        <w:autoSpaceDE w:val="0"/>
        <w:autoSpaceDN w:val="0"/>
        <w:adjustRightInd w:val="0"/>
        <w:spacing w:after="0"/>
        <w:jc w:val="both"/>
        <w:rPr>
          <w:rFonts w:ascii="Times New Roman" w:hAnsi="Times New Roman" w:cs="Times New Roman"/>
          <w:sz w:val="24"/>
          <w:szCs w:val="24"/>
        </w:rPr>
      </w:pPr>
      <w:r w:rsidRPr="00E3663A">
        <w:rPr>
          <w:rFonts w:ascii="Times New Roman" w:hAnsi="Times New Roman" w:cs="Times New Roman"/>
          <w:sz w:val="24"/>
          <w:szCs w:val="24"/>
        </w:rPr>
        <w:t>For soils,</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undrained</w:t>
      </w:r>
      <w:proofErr w:type="spellEnd"/>
      <w:r>
        <w:rPr>
          <w:rFonts w:ascii="Times New Roman" w:hAnsi="Times New Roman" w:cs="Times New Roman"/>
          <w:sz w:val="24"/>
          <w:szCs w:val="24"/>
        </w:rPr>
        <w:t xml:space="preserve"> shear strength</w:t>
      </w:r>
      <w:r w:rsidRPr="00E3663A">
        <w:rPr>
          <w:rFonts w:ascii="Times New Roman" w:hAnsi="Times New Roman" w:cs="Times New Roman"/>
          <w:sz w:val="24"/>
          <w:szCs w:val="24"/>
        </w:rPr>
        <w:t xml:space="preserve"> is necessary for the determination of the bearing capacity of foundations, dams, etc. The </w:t>
      </w:r>
      <w:proofErr w:type="spellStart"/>
      <w:r w:rsidRPr="00E3663A">
        <w:rPr>
          <w:rFonts w:ascii="Times New Roman" w:hAnsi="Times New Roman" w:cs="Times New Roman"/>
          <w:sz w:val="24"/>
          <w:szCs w:val="24"/>
        </w:rPr>
        <w:t>undrained</w:t>
      </w:r>
      <w:proofErr w:type="spellEnd"/>
      <w:r w:rsidRPr="00E3663A">
        <w:rPr>
          <w:rFonts w:ascii="Times New Roman" w:hAnsi="Times New Roman" w:cs="Times New Roman"/>
          <w:sz w:val="24"/>
          <w:szCs w:val="24"/>
        </w:rPr>
        <w:t xml:space="preserve"> </w:t>
      </w:r>
      <w:r>
        <w:rPr>
          <w:rFonts w:ascii="Times New Roman" w:hAnsi="Times New Roman" w:cs="Times New Roman"/>
          <w:sz w:val="24"/>
          <w:szCs w:val="24"/>
        </w:rPr>
        <w:t>shear strength</w:t>
      </w:r>
      <w:r w:rsidRPr="00E3663A">
        <w:rPr>
          <w:rFonts w:ascii="Times New Roman" w:hAnsi="Times New Roman" w:cs="Times New Roman"/>
          <w:sz w:val="24"/>
          <w:szCs w:val="24"/>
        </w:rPr>
        <w:t xml:space="preserve"> of clays is commonly determined from an unconfined compression test.</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undrained</w:t>
      </w:r>
      <w:proofErr w:type="spellEnd"/>
      <w:r>
        <w:rPr>
          <w:rFonts w:ascii="Times New Roman" w:hAnsi="Times New Roman" w:cs="Times New Roman"/>
          <w:sz w:val="24"/>
          <w:szCs w:val="24"/>
        </w:rPr>
        <w:t xml:space="preserve"> shear </w:t>
      </w:r>
      <w:r w:rsidR="007879B8">
        <w:rPr>
          <w:rFonts w:ascii="Times New Roman" w:hAnsi="Times New Roman" w:cs="Times New Roman"/>
          <w:sz w:val="24"/>
          <w:szCs w:val="24"/>
        </w:rPr>
        <w:t xml:space="preserve">strength </w:t>
      </w:r>
      <w:r w:rsidR="007879B8" w:rsidRPr="00E3663A">
        <w:rPr>
          <w:rFonts w:ascii="Times New Roman" w:hAnsi="Times New Roman" w:cs="Times New Roman"/>
          <w:sz w:val="24"/>
          <w:szCs w:val="24"/>
        </w:rPr>
        <w:t>of</w:t>
      </w:r>
      <w:r w:rsidRPr="00E3663A">
        <w:rPr>
          <w:rFonts w:ascii="Times New Roman" w:hAnsi="Times New Roman" w:cs="Times New Roman"/>
          <w:sz w:val="24"/>
          <w:szCs w:val="24"/>
        </w:rPr>
        <w:t xml:space="preserve"> a cohesive soil is equal to one-half the un</w:t>
      </w:r>
      <w:r>
        <w:rPr>
          <w:rFonts w:ascii="Times New Roman" w:hAnsi="Times New Roman" w:cs="Times New Roman"/>
          <w:sz w:val="24"/>
          <w:szCs w:val="24"/>
        </w:rPr>
        <w:t>confined compressive strength</w:t>
      </w:r>
      <w:r w:rsidRPr="00E3663A">
        <w:rPr>
          <w:rFonts w:ascii="Times New Roman" w:hAnsi="Times New Roman" w:cs="Times New Roman"/>
          <w:sz w:val="24"/>
          <w:szCs w:val="24"/>
        </w:rPr>
        <w:t xml:space="preserve"> when the soil is under the f = 0 condition (f = the angle of internal friction). The most critical condition for the soil usually occurs immediately after construction, which represents </w:t>
      </w:r>
      <w:proofErr w:type="spellStart"/>
      <w:r w:rsidRPr="00E3663A">
        <w:rPr>
          <w:rFonts w:ascii="Times New Roman" w:hAnsi="Times New Roman" w:cs="Times New Roman"/>
          <w:sz w:val="24"/>
          <w:szCs w:val="24"/>
        </w:rPr>
        <w:t>undrained</w:t>
      </w:r>
      <w:proofErr w:type="spellEnd"/>
      <w:r w:rsidRPr="00E3663A">
        <w:rPr>
          <w:rFonts w:ascii="Times New Roman" w:hAnsi="Times New Roman" w:cs="Times New Roman"/>
          <w:sz w:val="24"/>
          <w:szCs w:val="24"/>
        </w:rPr>
        <w:t xml:space="preserve"> conditions, when the </w:t>
      </w:r>
      <w:proofErr w:type="spellStart"/>
      <w:r w:rsidRPr="00E3663A">
        <w:rPr>
          <w:rFonts w:ascii="Times New Roman" w:hAnsi="Times New Roman" w:cs="Times New Roman"/>
          <w:sz w:val="24"/>
          <w:szCs w:val="24"/>
        </w:rPr>
        <w:t>undrained</w:t>
      </w:r>
      <w:proofErr w:type="spellEnd"/>
      <w:r w:rsidRPr="00E3663A">
        <w:rPr>
          <w:rFonts w:ascii="Times New Roman" w:hAnsi="Times New Roman" w:cs="Times New Roman"/>
          <w:sz w:val="24"/>
          <w:szCs w:val="24"/>
        </w:rPr>
        <w:t xml:space="preserve"> shear strength is basically equal to the cohesion</w:t>
      </w:r>
    </w:p>
    <w:p w:rsidR="00443746" w:rsidRDefault="00443746" w:rsidP="00443746">
      <w:pPr>
        <w:jc w:val="both"/>
        <w:rPr>
          <w:rFonts w:ascii="Times New Roman" w:hAnsi="Times New Roman" w:cs="Times New Roman"/>
          <w:b/>
          <w:sz w:val="28"/>
          <w:szCs w:val="28"/>
        </w:rPr>
      </w:pPr>
      <w:r>
        <w:rPr>
          <w:rFonts w:ascii="Times New Roman" w:hAnsi="Times New Roman" w:cs="Times New Roman"/>
          <w:b/>
          <w:sz w:val="28"/>
          <w:szCs w:val="28"/>
        </w:rPr>
        <w:t>Object</w:t>
      </w:r>
    </w:p>
    <w:p w:rsidR="00443746" w:rsidRPr="00443746" w:rsidRDefault="00443746" w:rsidP="00443746">
      <w:pPr>
        <w:jc w:val="both"/>
        <w:rPr>
          <w:rFonts w:ascii="Times New Roman" w:hAnsi="Times New Roman" w:cs="Times New Roman"/>
          <w:sz w:val="24"/>
          <w:szCs w:val="24"/>
        </w:rPr>
      </w:pPr>
      <w:r>
        <w:rPr>
          <w:rFonts w:ascii="Times New Roman" w:hAnsi="Times New Roman" w:cs="Times New Roman"/>
          <w:sz w:val="24"/>
          <w:szCs w:val="24"/>
        </w:rPr>
        <w:t>The object of this experiment is t</w:t>
      </w:r>
      <w:r w:rsidRPr="00443746">
        <w:rPr>
          <w:rFonts w:ascii="Times New Roman" w:hAnsi="Times New Roman" w:cs="Times New Roman"/>
          <w:sz w:val="24"/>
          <w:szCs w:val="24"/>
        </w:rPr>
        <w:t xml:space="preserve">o determine the unconfined compressive strength and hence the </w:t>
      </w:r>
      <w:proofErr w:type="spellStart"/>
      <w:r w:rsidRPr="00443746">
        <w:rPr>
          <w:rFonts w:ascii="Times New Roman" w:hAnsi="Times New Roman" w:cs="Times New Roman"/>
          <w:sz w:val="24"/>
          <w:szCs w:val="24"/>
        </w:rPr>
        <w:t>undrained</w:t>
      </w:r>
      <w:proofErr w:type="spellEnd"/>
      <w:r w:rsidRPr="00443746">
        <w:rPr>
          <w:rFonts w:ascii="Times New Roman" w:hAnsi="Times New Roman" w:cs="Times New Roman"/>
          <w:sz w:val="24"/>
          <w:szCs w:val="24"/>
        </w:rPr>
        <w:t xml:space="preserve"> shear strength of a saturated clay.</w:t>
      </w:r>
    </w:p>
    <w:p w:rsidR="00443746" w:rsidRDefault="00443746" w:rsidP="00443746">
      <w:pPr>
        <w:jc w:val="both"/>
        <w:rPr>
          <w:rFonts w:ascii="Times New Roman" w:hAnsi="Times New Roman" w:cs="Times New Roman"/>
          <w:b/>
          <w:sz w:val="28"/>
          <w:szCs w:val="28"/>
        </w:rPr>
      </w:pPr>
      <w:r>
        <w:rPr>
          <w:rFonts w:ascii="Times New Roman" w:hAnsi="Times New Roman" w:cs="Times New Roman"/>
          <w:b/>
          <w:sz w:val="28"/>
          <w:szCs w:val="28"/>
        </w:rPr>
        <w:t>Apparatus</w:t>
      </w:r>
    </w:p>
    <w:p w:rsidR="00443746" w:rsidRDefault="00443746" w:rsidP="00443746">
      <w:pPr>
        <w:jc w:val="both"/>
        <w:rPr>
          <w:rFonts w:ascii="Times New Roman" w:hAnsi="Times New Roman" w:cs="Times New Roman"/>
          <w:b/>
          <w:sz w:val="28"/>
          <w:szCs w:val="28"/>
        </w:rPr>
      </w:pPr>
      <w:r>
        <w:rPr>
          <w:rFonts w:ascii="Times New Roman" w:hAnsi="Times New Roman" w:cs="Times New Roman"/>
          <w:b/>
          <w:noProof/>
          <w:sz w:val="28"/>
          <w:szCs w:val="28"/>
          <w:lang w:val="tr-TR" w:eastAsia="tr-TR"/>
        </w:rPr>
        <w:drawing>
          <wp:anchor distT="0" distB="0" distL="114300" distR="114300" simplePos="0" relativeHeight="251658240" behindDoc="1" locked="0" layoutInCell="1" allowOverlap="1">
            <wp:simplePos x="0" y="0"/>
            <wp:positionH relativeFrom="column">
              <wp:posOffset>1633855</wp:posOffset>
            </wp:positionH>
            <wp:positionV relativeFrom="paragraph">
              <wp:posOffset>2540</wp:posOffset>
            </wp:positionV>
            <wp:extent cx="2647950" cy="2695575"/>
            <wp:effectExtent l="19050" t="0" r="0"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647950" cy="2695575"/>
                    </a:xfrm>
                    <a:prstGeom prst="rect">
                      <a:avLst/>
                    </a:prstGeom>
                    <a:noFill/>
                    <a:ln w="9525">
                      <a:noFill/>
                      <a:miter lim="800000"/>
                      <a:headEnd/>
                      <a:tailEnd/>
                    </a:ln>
                  </pic:spPr>
                </pic:pic>
              </a:graphicData>
            </a:graphic>
          </wp:anchor>
        </w:drawing>
      </w:r>
    </w:p>
    <w:p w:rsidR="00443746" w:rsidRDefault="00443746" w:rsidP="00443746">
      <w:pPr>
        <w:jc w:val="both"/>
        <w:rPr>
          <w:rFonts w:ascii="Times New Roman" w:hAnsi="Times New Roman" w:cs="Times New Roman"/>
          <w:b/>
          <w:sz w:val="28"/>
          <w:szCs w:val="28"/>
        </w:rPr>
      </w:pPr>
    </w:p>
    <w:p w:rsidR="00443746" w:rsidRDefault="00443746" w:rsidP="00443746">
      <w:pPr>
        <w:jc w:val="both"/>
        <w:rPr>
          <w:rFonts w:ascii="Times New Roman" w:hAnsi="Times New Roman" w:cs="Times New Roman"/>
          <w:b/>
          <w:sz w:val="28"/>
          <w:szCs w:val="28"/>
        </w:rPr>
      </w:pPr>
    </w:p>
    <w:p w:rsidR="00443746" w:rsidRDefault="00443746" w:rsidP="00443746">
      <w:pPr>
        <w:jc w:val="both"/>
        <w:rPr>
          <w:rFonts w:ascii="Times New Roman" w:hAnsi="Times New Roman" w:cs="Times New Roman"/>
          <w:b/>
          <w:sz w:val="28"/>
          <w:szCs w:val="28"/>
        </w:rPr>
      </w:pPr>
    </w:p>
    <w:p w:rsidR="00443746" w:rsidRDefault="00443746" w:rsidP="00443746">
      <w:pPr>
        <w:jc w:val="both"/>
        <w:rPr>
          <w:rFonts w:ascii="Times New Roman" w:hAnsi="Times New Roman" w:cs="Times New Roman"/>
          <w:b/>
          <w:sz w:val="28"/>
          <w:szCs w:val="28"/>
        </w:rPr>
      </w:pPr>
    </w:p>
    <w:p w:rsidR="00443746" w:rsidRDefault="00443746" w:rsidP="00443746">
      <w:pPr>
        <w:jc w:val="both"/>
        <w:rPr>
          <w:rFonts w:ascii="Times New Roman" w:hAnsi="Times New Roman" w:cs="Times New Roman"/>
          <w:b/>
          <w:sz w:val="28"/>
          <w:szCs w:val="28"/>
        </w:rPr>
      </w:pPr>
    </w:p>
    <w:p w:rsidR="00443746" w:rsidRDefault="00443746" w:rsidP="00443746">
      <w:pPr>
        <w:jc w:val="both"/>
        <w:rPr>
          <w:rFonts w:ascii="Times New Roman" w:hAnsi="Times New Roman" w:cs="Times New Roman"/>
          <w:b/>
          <w:sz w:val="28"/>
          <w:szCs w:val="28"/>
        </w:rPr>
      </w:pPr>
    </w:p>
    <w:p w:rsidR="00443746" w:rsidRDefault="00443746" w:rsidP="00443746">
      <w:pPr>
        <w:jc w:val="both"/>
        <w:rPr>
          <w:rFonts w:ascii="Times New Roman" w:hAnsi="Times New Roman" w:cs="Times New Roman"/>
          <w:b/>
          <w:sz w:val="28"/>
          <w:szCs w:val="28"/>
        </w:rPr>
      </w:pPr>
    </w:p>
    <w:p w:rsidR="00443746" w:rsidRDefault="00443746" w:rsidP="00443746">
      <w:pPr>
        <w:jc w:val="both"/>
        <w:rPr>
          <w:rFonts w:ascii="Times New Roman" w:hAnsi="Times New Roman" w:cs="Times New Roman"/>
          <w:b/>
          <w:sz w:val="28"/>
          <w:szCs w:val="28"/>
        </w:rPr>
      </w:pPr>
    </w:p>
    <w:p w:rsidR="00443746" w:rsidRDefault="00443746" w:rsidP="00443746">
      <w:pPr>
        <w:jc w:val="both"/>
        <w:rPr>
          <w:rFonts w:ascii="Times New Roman" w:hAnsi="Times New Roman" w:cs="Times New Roman"/>
          <w:b/>
          <w:sz w:val="28"/>
          <w:szCs w:val="28"/>
        </w:rPr>
      </w:pPr>
      <w:r>
        <w:rPr>
          <w:rFonts w:ascii="Times New Roman" w:hAnsi="Times New Roman" w:cs="Times New Roman"/>
          <w:b/>
          <w:sz w:val="28"/>
          <w:szCs w:val="28"/>
        </w:rPr>
        <w:t>Procedure</w:t>
      </w:r>
    </w:p>
    <w:p w:rsidR="00443746" w:rsidRPr="00443746" w:rsidRDefault="00443746" w:rsidP="00443746">
      <w:pPr>
        <w:pStyle w:val="ListeParagraf"/>
        <w:numPr>
          <w:ilvl w:val="0"/>
          <w:numId w:val="1"/>
        </w:numPr>
        <w:spacing w:line="276" w:lineRule="auto"/>
        <w:jc w:val="both"/>
        <w:rPr>
          <w:szCs w:val="24"/>
        </w:rPr>
      </w:pPr>
      <w:r w:rsidRPr="00443746">
        <w:rPr>
          <w:szCs w:val="24"/>
        </w:rPr>
        <w:t>Prepare a specimen by jacking a thin-walled, lubricated core cutter into the soil sample. Then push the specimen out of the core cutter by means of a loose-fitting wooden dolly, and trim it to the required height by placing it inside a trimming tube which is of the right height and has a diameter slightly larger than that of the specimen.</w:t>
      </w:r>
    </w:p>
    <w:p w:rsidR="00443746" w:rsidRPr="00443746" w:rsidRDefault="00443746" w:rsidP="00443746">
      <w:pPr>
        <w:pStyle w:val="ListeParagraf"/>
        <w:numPr>
          <w:ilvl w:val="0"/>
          <w:numId w:val="1"/>
        </w:numPr>
        <w:spacing w:line="276" w:lineRule="auto"/>
        <w:jc w:val="both"/>
        <w:rPr>
          <w:szCs w:val="24"/>
        </w:rPr>
      </w:pPr>
      <w:r w:rsidRPr="00443746">
        <w:rPr>
          <w:szCs w:val="24"/>
        </w:rPr>
        <w:t>Take water content and specific gravity samples.</w:t>
      </w:r>
    </w:p>
    <w:p w:rsidR="00443746" w:rsidRPr="00443746" w:rsidRDefault="00443746" w:rsidP="00443746">
      <w:pPr>
        <w:pStyle w:val="ListeParagraf"/>
        <w:numPr>
          <w:ilvl w:val="0"/>
          <w:numId w:val="1"/>
        </w:numPr>
        <w:spacing w:line="276" w:lineRule="auto"/>
        <w:jc w:val="both"/>
        <w:rPr>
          <w:szCs w:val="24"/>
        </w:rPr>
      </w:pPr>
      <w:r w:rsidRPr="00443746">
        <w:rPr>
          <w:szCs w:val="24"/>
        </w:rPr>
        <w:t>Weigh the sample and determine its mean diameter and height.</w:t>
      </w:r>
    </w:p>
    <w:p w:rsidR="00443746" w:rsidRPr="00443746" w:rsidRDefault="00443746" w:rsidP="00443746">
      <w:pPr>
        <w:pStyle w:val="ListeParagraf"/>
        <w:numPr>
          <w:ilvl w:val="0"/>
          <w:numId w:val="1"/>
        </w:numPr>
        <w:spacing w:line="276" w:lineRule="auto"/>
        <w:jc w:val="both"/>
        <w:rPr>
          <w:szCs w:val="24"/>
        </w:rPr>
      </w:pPr>
      <w:r w:rsidRPr="00443746">
        <w:rPr>
          <w:szCs w:val="24"/>
        </w:rPr>
        <w:t>Place the sample between the loading platens of the testing machine. Adjust the vertical deflection and proving ring dial gauges to zero.</w:t>
      </w:r>
    </w:p>
    <w:p w:rsidR="00443746" w:rsidRPr="00443746" w:rsidRDefault="00443746" w:rsidP="00443746">
      <w:pPr>
        <w:pStyle w:val="ListeParagraf"/>
        <w:numPr>
          <w:ilvl w:val="0"/>
          <w:numId w:val="1"/>
        </w:numPr>
        <w:spacing w:line="276" w:lineRule="auto"/>
        <w:jc w:val="both"/>
        <w:rPr>
          <w:szCs w:val="24"/>
        </w:rPr>
      </w:pPr>
      <w:r w:rsidRPr="00443746">
        <w:rPr>
          <w:szCs w:val="24"/>
        </w:rPr>
        <w:lastRenderedPageBreak/>
        <w:t>Apply an axial load at a constant rate of strain, sufficiently slow to permit recording of the strain and the proving ring dial readings at 10-division intervals of the strain dial. Continue until failure occurs.</w:t>
      </w:r>
    </w:p>
    <w:p w:rsidR="00443746" w:rsidRPr="00443746" w:rsidRDefault="00443746" w:rsidP="00443746">
      <w:pPr>
        <w:pStyle w:val="ListeParagraf"/>
        <w:numPr>
          <w:ilvl w:val="0"/>
          <w:numId w:val="1"/>
        </w:numPr>
        <w:spacing w:line="276" w:lineRule="auto"/>
        <w:jc w:val="both"/>
        <w:rPr>
          <w:szCs w:val="24"/>
        </w:rPr>
      </w:pPr>
      <w:r w:rsidRPr="00443746">
        <w:rPr>
          <w:szCs w:val="24"/>
        </w:rPr>
        <w:t>Prepare a sketch showing the mode of failure of the specimen, measuring the angle of inclination of the failure plane, if any, to the axis of the specimen.</w:t>
      </w:r>
    </w:p>
    <w:p w:rsidR="00443746" w:rsidRPr="00443746" w:rsidRDefault="00443746" w:rsidP="00443746">
      <w:pPr>
        <w:rPr>
          <w:rFonts w:ascii="Times New Roman" w:hAnsi="Times New Roman" w:cs="Times New Roman"/>
          <w:b/>
          <w:sz w:val="24"/>
          <w:szCs w:val="24"/>
        </w:rPr>
      </w:pPr>
    </w:p>
    <w:p w:rsidR="00443746" w:rsidRDefault="00443746" w:rsidP="00443746">
      <w:pPr>
        <w:jc w:val="both"/>
        <w:rPr>
          <w:rFonts w:ascii="Times New Roman" w:hAnsi="Times New Roman" w:cs="Times New Roman"/>
          <w:b/>
          <w:sz w:val="28"/>
          <w:szCs w:val="28"/>
        </w:rPr>
      </w:pPr>
      <w:r>
        <w:rPr>
          <w:rFonts w:ascii="Times New Roman" w:hAnsi="Times New Roman" w:cs="Times New Roman"/>
          <w:b/>
          <w:sz w:val="28"/>
          <w:szCs w:val="28"/>
        </w:rPr>
        <w:t>Calculations</w:t>
      </w:r>
    </w:p>
    <w:tbl>
      <w:tblPr>
        <w:tblW w:w="4720" w:type="dxa"/>
        <w:tblInd w:w="65" w:type="dxa"/>
        <w:tblCellMar>
          <w:left w:w="70" w:type="dxa"/>
          <w:right w:w="70" w:type="dxa"/>
        </w:tblCellMar>
        <w:tblLook w:val="04A0" w:firstRow="1" w:lastRow="0" w:firstColumn="1" w:lastColumn="0" w:noHBand="0" w:noVBand="1"/>
      </w:tblPr>
      <w:tblGrid>
        <w:gridCol w:w="3340"/>
        <w:gridCol w:w="1380"/>
      </w:tblGrid>
      <w:tr w:rsidR="00216B9D" w:rsidRPr="00216B9D" w:rsidTr="00216B9D">
        <w:trPr>
          <w:trHeight w:val="300"/>
        </w:trPr>
        <w:tc>
          <w:tcPr>
            <w:tcW w:w="3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16B9D" w:rsidRPr="00216B9D" w:rsidRDefault="00216B9D" w:rsidP="00216B9D">
            <w:pPr>
              <w:spacing w:after="0" w:line="240" w:lineRule="auto"/>
              <w:rPr>
                <w:rFonts w:ascii="Calibri" w:eastAsia="Times New Roman" w:hAnsi="Calibri" w:cs="Calibri"/>
                <w:color w:val="000000"/>
                <w:lang w:val="tr-TR" w:eastAsia="tr-TR"/>
              </w:rPr>
            </w:pPr>
            <w:proofErr w:type="spellStart"/>
            <w:r w:rsidRPr="00216B9D">
              <w:rPr>
                <w:rFonts w:ascii="Calibri" w:eastAsia="Times New Roman" w:hAnsi="Calibri" w:cs="Calibri"/>
                <w:color w:val="000000"/>
                <w:lang w:val="tr-TR" w:eastAsia="tr-TR"/>
              </w:rPr>
              <w:t>mass</w:t>
            </w:r>
            <w:proofErr w:type="spellEnd"/>
            <w:r w:rsidRPr="00216B9D">
              <w:rPr>
                <w:rFonts w:ascii="Calibri" w:eastAsia="Times New Roman" w:hAnsi="Calibri" w:cs="Calibri"/>
                <w:color w:val="000000"/>
                <w:lang w:val="tr-TR" w:eastAsia="tr-TR"/>
              </w:rPr>
              <w:t xml:space="preserve"> of </w:t>
            </w:r>
            <w:proofErr w:type="spellStart"/>
            <w:r w:rsidRPr="00216B9D">
              <w:rPr>
                <w:rFonts w:ascii="Calibri" w:eastAsia="Times New Roman" w:hAnsi="Calibri" w:cs="Calibri"/>
                <w:color w:val="000000"/>
                <w:lang w:val="tr-TR" w:eastAsia="tr-TR"/>
              </w:rPr>
              <w:t>sample</w:t>
            </w:r>
            <w:proofErr w:type="spellEnd"/>
            <w:r w:rsidRPr="00216B9D">
              <w:rPr>
                <w:rFonts w:ascii="Calibri" w:eastAsia="Times New Roman" w:hAnsi="Calibri" w:cs="Calibri"/>
                <w:color w:val="000000"/>
                <w:lang w:val="tr-TR" w:eastAsia="tr-TR"/>
              </w:rPr>
              <w:t xml:space="preserve"> (g)</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rsidR="00216B9D" w:rsidRPr="00216B9D" w:rsidRDefault="00216B9D" w:rsidP="00216B9D">
            <w:pPr>
              <w:spacing w:after="0" w:line="240" w:lineRule="auto"/>
              <w:rPr>
                <w:rFonts w:ascii="Calibri" w:eastAsia="Times New Roman" w:hAnsi="Calibri" w:cs="Calibri"/>
                <w:color w:val="000000"/>
                <w:lang w:val="tr-TR" w:eastAsia="tr-TR"/>
              </w:rPr>
            </w:pPr>
            <w:r w:rsidRPr="00216B9D">
              <w:rPr>
                <w:rFonts w:ascii="Calibri" w:eastAsia="Times New Roman" w:hAnsi="Calibri" w:cs="Calibri"/>
                <w:color w:val="000000"/>
                <w:lang w:val="tr-TR" w:eastAsia="tr-TR"/>
              </w:rPr>
              <w:t>125,5</w:t>
            </w:r>
          </w:p>
        </w:tc>
      </w:tr>
      <w:tr w:rsidR="00216B9D" w:rsidRPr="00216B9D" w:rsidTr="00216B9D">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216B9D" w:rsidRPr="00216B9D" w:rsidRDefault="00216B9D" w:rsidP="00216B9D">
            <w:pPr>
              <w:spacing w:after="0" w:line="240" w:lineRule="auto"/>
              <w:rPr>
                <w:rFonts w:ascii="Calibri" w:eastAsia="Times New Roman" w:hAnsi="Calibri" w:cs="Calibri"/>
                <w:color w:val="000000"/>
                <w:lang w:val="tr-TR" w:eastAsia="tr-TR"/>
              </w:rPr>
            </w:pPr>
            <w:proofErr w:type="spellStart"/>
            <w:r w:rsidRPr="00216B9D">
              <w:rPr>
                <w:rFonts w:ascii="Calibri" w:eastAsia="Times New Roman" w:hAnsi="Calibri" w:cs="Calibri"/>
                <w:color w:val="000000"/>
                <w:lang w:val="tr-TR" w:eastAsia="tr-TR"/>
              </w:rPr>
              <w:t>initial</w:t>
            </w:r>
            <w:proofErr w:type="spellEnd"/>
            <w:r w:rsidRPr="00216B9D">
              <w:rPr>
                <w:rFonts w:ascii="Calibri" w:eastAsia="Times New Roman" w:hAnsi="Calibri" w:cs="Calibri"/>
                <w:color w:val="000000"/>
                <w:lang w:val="tr-TR" w:eastAsia="tr-TR"/>
              </w:rPr>
              <w:t xml:space="preserve"> </w:t>
            </w:r>
            <w:proofErr w:type="spellStart"/>
            <w:r w:rsidRPr="00216B9D">
              <w:rPr>
                <w:rFonts w:ascii="Calibri" w:eastAsia="Times New Roman" w:hAnsi="Calibri" w:cs="Calibri"/>
                <w:color w:val="000000"/>
                <w:lang w:val="tr-TR" w:eastAsia="tr-TR"/>
              </w:rPr>
              <w:t>height</w:t>
            </w:r>
            <w:proofErr w:type="spellEnd"/>
            <w:r w:rsidRPr="00216B9D">
              <w:rPr>
                <w:rFonts w:ascii="Calibri" w:eastAsia="Times New Roman" w:hAnsi="Calibri" w:cs="Calibri"/>
                <w:color w:val="000000"/>
                <w:lang w:val="tr-TR" w:eastAsia="tr-TR"/>
              </w:rPr>
              <w:t xml:space="preserve"> of </w:t>
            </w:r>
            <w:proofErr w:type="spellStart"/>
            <w:r w:rsidRPr="00216B9D">
              <w:rPr>
                <w:rFonts w:ascii="Calibri" w:eastAsia="Times New Roman" w:hAnsi="Calibri" w:cs="Calibri"/>
                <w:color w:val="000000"/>
                <w:lang w:val="tr-TR" w:eastAsia="tr-TR"/>
              </w:rPr>
              <w:t>sample</w:t>
            </w:r>
            <w:proofErr w:type="spellEnd"/>
            <w:r w:rsidRPr="00216B9D">
              <w:rPr>
                <w:rFonts w:ascii="Calibri" w:eastAsia="Times New Roman" w:hAnsi="Calibri" w:cs="Calibri"/>
                <w:color w:val="000000"/>
                <w:lang w:val="tr-TR" w:eastAsia="tr-TR"/>
              </w:rPr>
              <w:t xml:space="preserve"> (mm)</w:t>
            </w:r>
          </w:p>
        </w:tc>
        <w:tc>
          <w:tcPr>
            <w:tcW w:w="1380" w:type="dxa"/>
            <w:tcBorders>
              <w:top w:val="nil"/>
              <w:left w:val="nil"/>
              <w:bottom w:val="single" w:sz="4" w:space="0" w:color="auto"/>
              <w:right w:val="single" w:sz="4" w:space="0" w:color="auto"/>
            </w:tcBorders>
            <w:shd w:val="clear" w:color="auto" w:fill="auto"/>
            <w:noWrap/>
            <w:vAlign w:val="bottom"/>
            <w:hideMark/>
          </w:tcPr>
          <w:p w:rsidR="00216B9D" w:rsidRPr="00216B9D" w:rsidRDefault="00216B9D" w:rsidP="00216B9D">
            <w:pPr>
              <w:spacing w:after="0" w:line="240" w:lineRule="auto"/>
              <w:rPr>
                <w:rFonts w:ascii="Calibri" w:eastAsia="Times New Roman" w:hAnsi="Calibri" w:cs="Calibri"/>
                <w:color w:val="000000"/>
                <w:lang w:val="tr-TR" w:eastAsia="tr-TR"/>
              </w:rPr>
            </w:pPr>
            <w:r w:rsidRPr="00216B9D">
              <w:rPr>
                <w:rFonts w:ascii="Calibri" w:eastAsia="Times New Roman" w:hAnsi="Calibri" w:cs="Calibri"/>
                <w:color w:val="000000"/>
                <w:lang w:val="tr-TR" w:eastAsia="tr-TR"/>
              </w:rPr>
              <w:t>72</w:t>
            </w:r>
          </w:p>
        </w:tc>
      </w:tr>
      <w:tr w:rsidR="00216B9D" w:rsidRPr="00216B9D" w:rsidTr="00216B9D">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216B9D" w:rsidRPr="00216B9D" w:rsidRDefault="00216B9D" w:rsidP="00216B9D">
            <w:pPr>
              <w:spacing w:after="0" w:line="240" w:lineRule="auto"/>
              <w:rPr>
                <w:rFonts w:ascii="Calibri" w:eastAsia="Times New Roman" w:hAnsi="Calibri" w:cs="Calibri"/>
                <w:color w:val="000000"/>
                <w:lang w:val="tr-TR" w:eastAsia="tr-TR"/>
              </w:rPr>
            </w:pPr>
            <w:proofErr w:type="spellStart"/>
            <w:r w:rsidRPr="00216B9D">
              <w:rPr>
                <w:rFonts w:ascii="Calibri" w:eastAsia="Times New Roman" w:hAnsi="Calibri" w:cs="Calibri"/>
                <w:color w:val="000000"/>
                <w:lang w:val="tr-TR" w:eastAsia="tr-TR"/>
              </w:rPr>
              <w:t>initial</w:t>
            </w:r>
            <w:proofErr w:type="spellEnd"/>
            <w:r w:rsidRPr="00216B9D">
              <w:rPr>
                <w:rFonts w:ascii="Calibri" w:eastAsia="Times New Roman" w:hAnsi="Calibri" w:cs="Calibri"/>
                <w:color w:val="000000"/>
                <w:lang w:val="tr-TR" w:eastAsia="tr-TR"/>
              </w:rPr>
              <w:t xml:space="preserve"> </w:t>
            </w:r>
            <w:proofErr w:type="spellStart"/>
            <w:r w:rsidRPr="00216B9D">
              <w:rPr>
                <w:rFonts w:ascii="Calibri" w:eastAsia="Times New Roman" w:hAnsi="Calibri" w:cs="Calibri"/>
                <w:color w:val="000000"/>
                <w:lang w:val="tr-TR" w:eastAsia="tr-TR"/>
              </w:rPr>
              <w:t>diameter</w:t>
            </w:r>
            <w:proofErr w:type="spellEnd"/>
            <w:r w:rsidRPr="00216B9D">
              <w:rPr>
                <w:rFonts w:ascii="Calibri" w:eastAsia="Times New Roman" w:hAnsi="Calibri" w:cs="Calibri"/>
                <w:color w:val="000000"/>
                <w:lang w:val="tr-TR" w:eastAsia="tr-TR"/>
              </w:rPr>
              <w:t xml:space="preserve"> of </w:t>
            </w:r>
            <w:proofErr w:type="spellStart"/>
            <w:r w:rsidRPr="00216B9D">
              <w:rPr>
                <w:rFonts w:ascii="Calibri" w:eastAsia="Times New Roman" w:hAnsi="Calibri" w:cs="Calibri"/>
                <w:color w:val="000000"/>
                <w:lang w:val="tr-TR" w:eastAsia="tr-TR"/>
              </w:rPr>
              <w:t>sample</w:t>
            </w:r>
            <w:proofErr w:type="spellEnd"/>
            <w:r w:rsidRPr="00216B9D">
              <w:rPr>
                <w:rFonts w:ascii="Calibri" w:eastAsia="Times New Roman" w:hAnsi="Calibri" w:cs="Calibri"/>
                <w:color w:val="000000"/>
                <w:lang w:val="tr-TR" w:eastAsia="tr-TR"/>
              </w:rPr>
              <w:t xml:space="preserve"> (mm)</w:t>
            </w:r>
          </w:p>
        </w:tc>
        <w:tc>
          <w:tcPr>
            <w:tcW w:w="1380" w:type="dxa"/>
            <w:tcBorders>
              <w:top w:val="nil"/>
              <w:left w:val="nil"/>
              <w:bottom w:val="single" w:sz="4" w:space="0" w:color="auto"/>
              <w:right w:val="single" w:sz="4" w:space="0" w:color="auto"/>
            </w:tcBorders>
            <w:shd w:val="clear" w:color="auto" w:fill="auto"/>
            <w:noWrap/>
            <w:vAlign w:val="bottom"/>
            <w:hideMark/>
          </w:tcPr>
          <w:p w:rsidR="00216B9D" w:rsidRPr="00216B9D" w:rsidRDefault="00216B9D" w:rsidP="00216B9D">
            <w:pPr>
              <w:spacing w:after="0" w:line="240" w:lineRule="auto"/>
              <w:rPr>
                <w:rFonts w:ascii="Calibri" w:eastAsia="Times New Roman" w:hAnsi="Calibri" w:cs="Calibri"/>
                <w:color w:val="000000"/>
                <w:lang w:val="tr-TR" w:eastAsia="tr-TR"/>
              </w:rPr>
            </w:pPr>
            <w:r w:rsidRPr="00216B9D">
              <w:rPr>
                <w:rFonts w:ascii="Calibri" w:eastAsia="Times New Roman" w:hAnsi="Calibri" w:cs="Calibri"/>
                <w:color w:val="000000"/>
                <w:lang w:val="tr-TR" w:eastAsia="tr-TR"/>
              </w:rPr>
              <w:t>36</w:t>
            </w:r>
          </w:p>
        </w:tc>
      </w:tr>
      <w:tr w:rsidR="00216B9D" w:rsidRPr="00216B9D" w:rsidTr="00216B9D">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216B9D" w:rsidRPr="00216B9D" w:rsidRDefault="00216B9D" w:rsidP="00216B9D">
            <w:pPr>
              <w:spacing w:after="0" w:line="240" w:lineRule="auto"/>
              <w:rPr>
                <w:rFonts w:ascii="Calibri" w:eastAsia="Times New Roman" w:hAnsi="Calibri" w:cs="Calibri"/>
                <w:color w:val="000000"/>
                <w:lang w:val="tr-TR" w:eastAsia="tr-TR"/>
              </w:rPr>
            </w:pPr>
            <w:proofErr w:type="spellStart"/>
            <w:r w:rsidRPr="00216B9D">
              <w:rPr>
                <w:rFonts w:ascii="Calibri" w:eastAsia="Times New Roman" w:hAnsi="Calibri" w:cs="Calibri"/>
                <w:color w:val="000000"/>
                <w:lang w:val="tr-TR" w:eastAsia="tr-TR"/>
              </w:rPr>
              <w:t>initial</w:t>
            </w:r>
            <w:proofErr w:type="spellEnd"/>
            <w:r w:rsidRPr="00216B9D">
              <w:rPr>
                <w:rFonts w:ascii="Calibri" w:eastAsia="Times New Roman" w:hAnsi="Calibri" w:cs="Calibri"/>
                <w:color w:val="000000"/>
                <w:lang w:val="tr-TR" w:eastAsia="tr-TR"/>
              </w:rPr>
              <w:t xml:space="preserve"> </w:t>
            </w:r>
            <w:proofErr w:type="spellStart"/>
            <w:r w:rsidRPr="00216B9D">
              <w:rPr>
                <w:rFonts w:ascii="Calibri" w:eastAsia="Times New Roman" w:hAnsi="Calibri" w:cs="Calibri"/>
                <w:color w:val="000000"/>
                <w:lang w:val="tr-TR" w:eastAsia="tr-TR"/>
              </w:rPr>
              <w:t>area</w:t>
            </w:r>
            <w:proofErr w:type="spellEnd"/>
            <w:r w:rsidRPr="00216B9D">
              <w:rPr>
                <w:rFonts w:ascii="Calibri" w:eastAsia="Times New Roman" w:hAnsi="Calibri" w:cs="Calibri"/>
                <w:color w:val="000000"/>
                <w:lang w:val="tr-TR" w:eastAsia="tr-TR"/>
              </w:rPr>
              <w:t xml:space="preserve"> of </w:t>
            </w:r>
            <w:proofErr w:type="spellStart"/>
            <w:r w:rsidRPr="00216B9D">
              <w:rPr>
                <w:rFonts w:ascii="Calibri" w:eastAsia="Times New Roman" w:hAnsi="Calibri" w:cs="Calibri"/>
                <w:color w:val="000000"/>
                <w:lang w:val="tr-TR" w:eastAsia="tr-TR"/>
              </w:rPr>
              <w:t>sample</w:t>
            </w:r>
            <w:proofErr w:type="spellEnd"/>
            <w:r w:rsidRPr="00216B9D">
              <w:rPr>
                <w:rFonts w:ascii="Calibri" w:eastAsia="Times New Roman" w:hAnsi="Calibri" w:cs="Calibri"/>
                <w:color w:val="000000"/>
                <w:lang w:val="tr-TR" w:eastAsia="tr-TR"/>
              </w:rPr>
              <w:t xml:space="preserve"> (mm^2)</w:t>
            </w:r>
          </w:p>
        </w:tc>
        <w:tc>
          <w:tcPr>
            <w:tcW w:w="1380" w:type="dxa"/>
            <w:tcBorders>
              <w:top w:val="nil"/>
              <w:left w:val="nil"/>
              <w:bottom w:val="single" w:sz="4" w:space="0" w:color="auto"/>
              <w:right w:val="single" w:sz="4" w:space="0" w:color="auto"/>
            </w:tcBorders>
            <w:shd w:val="clear" w:color="auto" w:fill="auto"/>
            <w:noWrap/>
            <w:vAlign w:val="bottom"/>
            <w:hideMark/>
          </w:tcPr>
          <w:p w:rsidR="00216B9D" w:rsidRPr="00216B9D" w:rsidRDefault="00216B9D" w:rsidP="00216B9D">
            <w:pPr>
              <w:spacing w:after="0" w:line="240" w:lineRule="auto"/>
              <w:rPr>
                <w:rFonts w:ascii="Calibri" w:eastAsia="Times New Roman" w:hAnsi="Calibri" w:cs="Calibri"/>
                <w:color w:val="000000"/>
                <w:lang w:val="tr-TR" w:eastAsia="tr-TR"/>
              </w:rPr>
            </w:pPr>
            <w:r w:rsidRPr="00216B9D">
              <w:rPr>
                <w:rFonts w:ascii="Calibri" w:eastAsia="Times New Roman" w:hAnsi="Calibri" w:cs="Calibri"/>
                <w:color w:val="000000"/>
                <w:lang w:val="tr-TR" w:eastAsia="tr-TR"/>
              </w:rPr>
              <w:t>1017,87602</w:t>
            </w:r>
          </w:p>
        </w:tc>
      </w:tr>
      <w:tr w:rsidR="00216B9D" w:rsidRPr="00216B9D" w:rsidTr="00216B9D">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216B9D" w:rsidRPr="00216B9D" w:rsidRDefault="00216B9D" w:rsidP="00216B9D">
            <w:pPr>
              <w:spacing w:after="0" w:line="240" w:lineRule="auto"/>
              <w:rPr>
                <w:rFonts w:ascii="Calibri" w:eastAsia="Times New Roman" w:hAnsi="Calibri" w:cs="Calibri"/>
                <w:color w:val="000000"/>
                <w:lang w:val="tr-TR" w:eastAsia="tr-TR"/>
              </w:rPr>
            </w:pPr>
            <w:proofErr w:type="spellStart"/>
            <w:r w:rsidRPr="00216B9D">
              <w:rPr>
                <w:rFonts w:ascii="Calibri" w:eastAsia="Times New Roman" w:hAnsi="Calibri" w:cs="Calibri"/>
                <w:color w:val="000000"/>
                <w:lang w:val="tr-TR" w:eastAsia="tr-TR"/>
              </w:rPr>
              <w:t>initial</w:t>
            </w:r>
            <w:proofErr w:type="spellEnd"/>
            <w:r w:rsidRPr="00216B9D">
              <w:rPr>
                <w:rFonts w:ascii="Calibri" w:eastAsia="Times New Roman" w:hAnsi="Calibri" w:cs="Calibri"/>
                <w:color w:val="000000"/>
                <w:lang w:val="tr-TR" w:eastAsia="tr-TR"/>
              </w:rPr>
              <w:t xml:space="preserve"> </w:t>
            </w:r>
            <w:proofErr w:type="spellStart"/>
            <w:r w:rsidRPr="00216B9D">
              <w:rPr>
                <w:rFonts w:ascii="Calibri" w:eastAsia="Times New Roman" w:hAnsi="Calibri" w:cs="Calibri"/>
                <w:color w:val="000000"/>
                <w:lang w:val="tr-TR" w:eastAsia="tr-TR"/>
              </w:rPr>
              <w:t>water</w:t>
            </w:r>
            <w:proofErr w:type="spellEnd"/>
            <w:r w:rsidRPr="00216B9D">
              <w:rPr>
                <w:rFonts w:ascii="Calibri" w:eastAsia="Times New Roman" w:hAnsi="Calibri" w:cs="Calibri"/>
                <w:color w:val="000000"/>
                <w:lang w:val="tr-TR" w:eastAsia="tr-TR"/>
              </w:rPr>
              <w:t xml:space="preserve"> </w:t>
            </w:r>
            <w:proofErr w:type="spellStart"/>
            <w:r w:rsidRPr="00216B9D">
              <w:rPr>
                <w:rFonts w:ascii="Calibri" w:eastAsia="Times New Roman" w:hAnsi="Calibri" w:cs="Calibri"/>
                <w:color w:val="000000"/>
                <w:lang w:val="tr-TR" w:eastAsia="tr-TR"/>
              </w:rPr>
              <w:t>content</w:t>
            </w:r>
            <w:proofErr w:type="spellEnd"/>
            <w:r w:rsidRPr="00216B9D">
              <w:rPr>
                <w:rFonts w:ascii="Calibri" w:eastAsia="Times New Roman" w:hAnsi="Calibri" w:cs="Calibri"/>
                <w:color w:val="000000"/>
                <w:lang w:val="tr-TR" w:eastAsia="tr-TR"/>
              </w:rPr>
              <w:t xml:space="preserve"> (%)</w:t>
            </w:r>
          </w:p>
        </w:tc>
        <w:tc>
          <w:tcPr>
            <w:tcW w:w="1380" w:type="dxa"/>
            <w:tcBorders>
              <w:top w:val="nil"/>
              <w:left w:val="nil"/>
              <w:bottom w:val="single" w:sz="4" w:space="0" w:color="auto"/>
              <w:right w:val="single" w:sz="4" w:space="0" w:color="auto"/>
            </w:tcBorders>
            <w:shd w:val="clear" w:color="auto" w:fill="auto"/>
            <w:noWrap/>
            <w:vAlign w:val="bottom"/>
            <w:hideMark/>
          </w:tcPr>
          <w:p w:rsidR="00216B9D" w:rsidRPr="00216B9D" w:rsidRDefault="00216B9D" w:rsidP="00216B9D">
            <w:pPr>
              <w:spacing w:after="0" w:line="240" w:lineRule="auto"/>
              <w:rPr>
                <w:rFonts w:ascii="Calibri" w:eastAsia="Times New Roman" w:hAnsi="Calibri" w:cs="Calibri"/>
                <w:color w:val="000000"/>
                <w:lang w:val="tr-TR" w:eastAsia="tr-TR"/>
              </w:rPr>
            </w:pPr>
            <w:r w:rsidRPr="00216B9D">
              <w:rPr>
                <w:rFonts w:ascii="Calibri" w:eastAsia="Times New Roman" w:hAnsi="Calibri" w:cs="Calibri"/>
                <w:color w:val="000000"/>
                <w:lang w:val="tr-TR" w:eastAsia="tr-TR"/>
              </w:rPr>
              <w:t>15</w:t>
            </w:r>
          </w:p>
        </w:tc>
      </w:tr>
    </w:tbl>
    <w:p w:rsidR="00216B9D" w:rsidRDefault="00216B9D" w:rsidP="00443746">
      <w:pPr>
        <w:jc w:val="both"/>
        <w:rPr>
          <w:rFonts w:ascii="Times New Roman" w:hAnsi="Times New Roman" w:cs="Times New Roman"/>
          <w:sz w:val="24"/>
          <w:szCs w:val="24"/>
        </w:rPr>
      </w:pPr>
    </w:p>
    <w:p w:rsidR="00E3663A" w:rsidRDefault="00E3663A" w:rsidP="00443746">
      <w:pPr>
        <w:jc w:val="both"/>
        <w:rPr>
          <w:rFonts w:ascii="Times New Roman" w:hAnsi="Times New Roman" w:cs="Times New Roman"/>
          <w:sz w:val="24"/>
          <w:szCs w:val="24"/>
        </w:rPr>
      </w:pPr>
      <w:r>
        <w:rPr>
          <w:rFonts w:ascii="Times New Roman" w:hAnsi="Times New Roman" w:cs="Times New Roman"/>
          <w:sz w:val="24"/>
          <w:szCs w:val="24"/>
        </w:rPr>
        <w:t>Strain=strain dial/initial height of the sample</w:t>
      </w:r>
    </w:p>
    <w:p w:rsidR="00E3663A" w:rsidRDefault="00E3663A" w:rsidP="00443746">
      <w:pPr>
        <w:jc w:val="both"/>
        <w:rPr>
          <w:rFonts w:ascii="Times New Roman" w:hAnsi="Times New Roman" w:cs="Times New Roman"/>
          <w:sz w:val="24"/>
          <w:szCs w:val="24"/>
        </w:rPr>
      </w:pPr>
      <w:r>
        <w:rPr>
          <w:rFonts w:ascii="Times New Roman" w:hAnsi="Times New Roman" w:cs="Times New Roman"/>
          <w:sz w:val="24"/>
          <w:szCs w:val="24"/>
        </w:rPr>
        <w:t xml:space="preserve">Corrected area = </w:t>
      </w:r>
      <w:r w:rsidR="00216B9D">
        <w:rPr>
          <w:rFonts w:ascii="Times New Roman" w:hAnsi="Times New Roman" w:cs="Times New Roman"/>
          <w:sz w:val="24"/>
          <w:szCs w:val="24"/>
        </w:rPr>
        <w:t>initial area of sample</w:t>
      </w:r>
      <w:proofErr w:type="gramStart"/>
      <w:r w:rsidR="00216B9D">
        <w:rPr>
          <w:rFonts w:ascii="Times New Roman" w:hAnsi="Times New Roman" w:cs="Times New Roman"/>
          <w:sz w:val="24"/>
          <w:szCs w:val="24"/>
        </w:rPr>
        <w:t>/(</w:t>
      </w:r>
      <w:proofErr w:type="gramEnd"/>
      <w:r w:rsidR="00216B9D">
        <w:rPr>
          <w:rFonts w:ascii="Times New Roman" w:hAnsi="Times New Roman" w:cs="Times New Roman"/>
          <w:sz w:val="24"/>
          <w:szCs w:val="24"/>
        </w:rPr>
        <w:t>1-strain)</w:t>
      </w:r>
    </w:p>
    <w:p w:rsidR="00216B9D" w:rsidRDefault="00216B9D" w:rsidP="00443746">
      <w:pPr>
        <w:jc w:val="both"/>
        <w:rPr>
          <w:rFonts w:ascii="Times New Roman" w:hAnsi="Times New Roman" w:cs="Times New Roman"/>
          <w:sz w:val="24"/>
          <w:szCs w:val="24"/>
        </w:rPr>
      </w:pPr>
      <w:r>
        <w:rPr>
          <w:rFonts w:ascii="Times New Roman" w:hAnsi="Times New Roman" w:cs="Times New Roman"/>
          <w:sz w:val="24"/>
          <w:szCs w:val="24"/>
        </w:rPr>
        <w:t>Axial load = proving ring constant*proving ring dial</w:t>
      </w:r>
    </w:p>
    <w:p w:rsidR="00216B9D" w:rsidRDefault="00216B9D" w:rsidP="00443746">
      <w:pPr>
        <w:jc w:val="both"/>
        <w:rPr>
          <w:rFonts w:ascii="Times New Roman" w:hAnsi="Times New Roman" w:cs="Times New Roman"/>
          <w:sz w:val="24"/>
          <w:szCs w:val="24"/>
        </w:rPr>
      </w:pPr>
      <w:r>
        <w:rPr>
          <w:rFonts w:ascii="Times New Roman" w:hAnsi="Times New Roman" w:cs="Times New Roman"/>
          <w:sz w:val="24"/>
          <w:szCs w:val="24"/>
        </w:rPr>
        <w:t>Compressive stress = Axial load/Corrected area</w:t>
      </w:r>
    </w:p>
    <w:p w:rsidR="00216B9D" w:rsidRPr="00E3663A" w:rsidRDefault="00216B9D" w:rsidP="00443746">
      <w:pPr>
        <w:jc w:val="both"/>
        <w:rPr>
          <w:rFonts w:ascii="Times New Roman" w:hAnsi="Times New Roman" w:cs="Times New Roman"/>
          <w:sz w:val="24"/>
          <w:szCs w:val="24"/>
        </w:rPr>
      </w:pPr>
    </w:p>
    <w:tbl>
      <w:tblPr>
        <w:tblW w:w="9380" w:type="dxa"/>
        <w:tblInd w:w="65" w:type="dxa"/>
        <w:tblCellMar>
          <w:left w:w="70" w:type="dxa"/>
          <w:right w:w="70" w:type="dxa"/>
        </w:tblCellMar>
        <w:tblLook w:val="04A0" w:firstRow="1" w:lastRow="0" w:firstColumn="1" w:lastColumn="0" w:noHBand="0" w:noVBand="1"/>
      </w:tblPr>
      <w:tblGrid>
        <w:gridCol w:w="1060"/>
        <w:gridCol w:w="1460"/>
        <w:gridCol w:w="1660"/>
        <w:gridCol w:w="1660"/>
        <w:gridCol w:w="1620"/>
        <w:gridCol w:w="1920"/>
      </w:tblGrid>
      <w:tr w:rsidR="00E3663A" w:rsidRPr="00E3663A" w:rsidTr="00E3663A">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proofErr w:type="spellStart"/>
            <w:r w:rsidRPr="00E3663A">
              <w:rPr>
                <w:rFonts w:ascii="Calibri" w:eastAsia="Times New Roman" w:hAnsi="Calibri" w:cs="Calibri"/>
                <w:color w:val="000000"/>
                <w:lang w:val="tr-TR" w:eastAsia="tr-TR"/>
              </w:rPr>
              <w:t>Strain</w:t>
            </w:r>
            <w:proofErr w:type="spellEnd"/>
            <w:r w:rsidRPr="00E3663A">
              <w:rPr>
                <w:rFonts w:ascii="Calibri" w:eastAsia="Times New Roman" w:hAnsi="Calibri" w:cs="Calibri"/>
                <w:color w:val="000000"/>
                <w:lang w:val="tr-TR" w:eastAsia="tr-TR"/>
              </w:rPr>
              <w:t xml:space="preserve"> Dial</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proofErr w:type="spellStart"/>
            <w:r w:rsidRPr="00E3663A">
              <w:rPr>
                <w:rFonts w:ascii="Calibri" w:eastAsia="Times New Roman" w:hAnsi="Calibri" w:cs="Calibri"/>
                <w:color w:val="000000"/>
                <w:lang w:val="tr-TR" w:eastAsia="tr-TR"/>
              </w:rPr>
              <w:t>Strain</w:t>
            </w:r>
            <w:proofErr w:type="spellEnd"/>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proofErr w:type="spellStart"/>
            <w:r w:rsidRPr="00E3663A">
              <w:rPr>
                <w:rFonts w:ascii="Calibri" w:eastAsia="Times New Roman" w:hAnsi="Calibri" w:cs="Calibri"/>
                <w:color w:val="000000"/>
                <w:lang w:val="tr-TR" w:eastAsia="tr-TR"/>
              </w:rPr>
              <w:t>Corrected</w:t>
            </w:r>
            <w:proofErr w:type="spellEnd"/>
            <w:r w:rsidRPr="00E3663A">
              <w:rPr>
                <w:rFonts w:ascii="Calibri" w:eastAsia="Times New Roman" w:hAnsi="Calibri" w:cs="Calibri"/>
                <w:color w:val="000000"/>
                <w:lang w:val="tr-TR" w:eastAsia="tr-TR"/>
              </w:rPr>
              <w:t xml:space="preserve"> </w:t>
            </w:r>
            <w:proofErr w:type="spellStart"/>
            <w:r w:rsidRPr="00E3663A">
              <w:rPr>
                <w:rFonts w:ascii="Calibri" w:eastAsia="Times New Roman" w:hAnsi="Calibri" w:cs="Calibri"/>
                <w:color w:val="000000"/>
                <w:lang w:val="tr-TR" w:eastAsia="tr-TR"/>
              </w:rPr>
              <w:t>Area</w:t>
            </w:r>
            <w:proofErr w:type="spellEnd"/>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proofErr w:type="spellStart"/>
            <w:r w:rsidRPr="00E3663A">
              <w:rPr>
                <w:rFonts w:ascii="Calibri" w:eastAsia="Times New Roman" w:hAnsi="Calibri" w:cs="Calibri"/>
                <w:color w:val="000000"/>
                <w:lang w:val="tr-TR" w:eastAsia="tr-TR"/>
              </w:rPr>
              <w:t>Proving</w:t>
            </w:r>
            <w:proofErr w:type="spellEnd"/>
            <w:r w:rsidRPr="00E3663A">
              <w:rPr>
                <w:rFonts w:ascii="Calibri" w:eastAsia="Times New Roman" w:hAnsi="Calibri" w:cs="Calibri"/>
                <w:color w:val="000000"/>
                <w:lang w:val="tr-TR" w:eastAsia="tr-TR"/>
              </w:rPr>
              <w:t xml:space="preserve"> Ring Dial</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proofErr w:type="spellStart"/>
            <w:r w:rsidRPr="00E3663A">
              <w:rPr>
                <w:rFonts w:ascii="Calibri" w:eastAsia="Times New Roman" w:hAnsi="Calibri" w:cs="Calibri"/>
                <w:color w:val="000000"/>
                <w:lang w:val="tr-TR" w:eastAsia="tr-TR"/>
              </w:rPr>
              <w:t>Axial</w:t>
            </w:r>
            <w:proofErr w:type="spellEnd"/>
            <w:r w:rsidRPr="00E3663A">
              <w:rPr>
                <w:rFonts w:ascii="Calibri" w:eastAsia="Times New Roman" w:hAnsi="Calibri" w:cs="Calibri"/>
                <w:color w:val="000000"/>
                <w:lang w:val="tr-TR" w:eastAsia="tr-TR"/>
              </w:rPr>
              <w:t xml:space="preserve"> </w:t>
            </w:r>
            <w:proofErr w:type="spellStart"/>
            <w:r w:rsidRPr="00E3663A">
              <w:rPr>
                <w:rFonts w:ascii="Calibri" w:eastAsia="Times New Roman" w:hAnsi="Calibri" w:cs="Calibri"/>
                <w:color w:val="000000"/>
                <w:lang w:val="tr-TR" w:eastAsia="tr-TR"/>
              </w:rPr>
              <w:t>Load</w:t>
            </w:r>
            <w:proofErr w:type="spellEnd"/>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proofErr w:type="spellStart"/>
            <w:r w:rsidRPr="00E3663A">
              <w:rPr>
                <w:rFonts w:ascii="Calibri" w:eastAsia="Times New Roman" w:hAnsi="Calibri" w:cs="Calibri"/>
                <w:color w:val="000000"/>
                <w:lang w:val="tr-TR" w:eastAsia="tr-TR"/>
              </w:rPr>
              <w:t>Compressive</w:t>
            </w:r>
            <w:proofErr w:type="spellEnd"/>
            <w:r w:rsidRPr="00E3663A">
              <w:rPr>
                <w:rFonts w:ascii="Calibri" w:eastAsia="Times New Roman" w:hAnsi="Calibri" w:cs="Calibri"/>
                <w:color w:val="000000"/>
                <w:lang w:val="tr-TR" w:eastAsia="tr-TR"/>
              </w:rPr>
              <w:t xml:space="preserve"> </w:t>
            </w:r>
            <w:proofErr w:type="spellStart"/>
            <w:r w:rsidRPr="00E3663A">
              <w:rPr>
                <w:rFonts w:ascii="Calibri" w:eastAsia="Times New Roman" w:hAnsi="Calibri" w:cs="Calibri"/>
                <w:color w:val="000000"/>
                <w:lang w:val="tr-TR" w:eastAsia="tr-TR"/>
              </w:rPr>
              <w:t>Stress</w:t>
            </w:r>
            <w:proofErr w:type="spellEnd"/>
          </w:p>
        </w:tc>
      </w:tr>
      <w:tr w:rsidR="00E3663A" w:rsidRPr="00E3663A" w:rsidTr="00E3663A">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0</w:t>
            </w:r>
          </w:p>
        </w:tc>
        <w:tc>
          <w:tcPr>
            <w:tcW w:w="146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0</w:t>
            </w:r>
          </w:p>
        </w:tc>
        <w:tc>
          <w:tcPr>
            <w:tcW w:w="1660" w:type="dxa"/>
            <w:tcBorders>
              <w:top w:val="nil"/>
              <w:left w:val="nil"/>
              <w:bottom w:val="single" w:sz="4" w:space="0" w:color="auto"/>
              <w:right w:val="single" w:sz="4" w:space="0" w:color="auto"/>
            </w:tcBorders>
            <w:shd w:val="clear" w:color="auto" w:fill="auto"/>
            <w:noWrap/>
            <w:vAlign w:val="center"/>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1017,87602</w:t>
            </w:r>
          </w:p>
        </w:tc>
        <w:tc>
          <w:tcPr>
            <w:tcW w:w="166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0</w:t>
            </w:r>
          </w:p>
        </w:tc>
        <w:tc>
          <w:tcPr>
            <w:tcW w:w="162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0</w:t>
            </w:r>
          </w:p>
        </w:tc>
        <w:tc>
          <w:tcPr>
            <w:tcW w:w="192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0</w:t>
            </w:r>
          </w:p>
        </w:tc>
      </w:tr>
      <w:tr w:rsidR="00E3663A" w:rsidRPr="00E3663A" w:rsidTr="00E3663A">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10</w:t>
            </w:r>
          </w:p>
        </w:tc>
        <w:tc>
          <w:tcPr>
            <w:tcW w:w="146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0,001388889</w:t>
            </w:r>
          </w:p>
        </w:tc>
        <w:tc>
          <w:tcPr>
            <w:tcW w:w="1660" w:type="dxa"/>
            <w:tcBorders>
              <w:top w:val="nil"/>
              <w:left w:val="nil"/>
              <w:bottom w:val="single" w:sz="4" w:space="0" w:color="auto"/>
              <w:right w:val="single" w:sz="4" w:space="0" w:color="auto"/>
            </w:tcBorders>
            <w:shd w:val="clear" w:color="auto" w:fill="auto"/>
            <w:noWrap/>
            <w:vAlign w:val="center"/>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1019,291703</w:t>
            </w:r>
          </w:p>
        </w:tc>
        <w:tc>
          <w:tcPr>
            <w:tcW w:w="166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2,5</w:t>
            </w:r>
          </w:p>
        </w:tc>
        <w:tc>
          <w:tcPr>
            <w:tcW w:w="162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0,0168</w:t>
            </w:r>
          </w:p>
        </w:tc>
        <w:tc>
          <w:tcPr>
            <w:tcW w:w="192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16,48203351</w:t>
            </w:r>
          </w:p>
        </w:tc>
      </w:tr>
      <w:tr w:rsidR="00E3663A" w:rsidRPr="00E3663A" w:rsidTr="00E3663A">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20</w:t>
            </w:r>
          </w:p>
        </w:tc>
        <w:tc>
          <w:tcPr>
            <w:tcW w:w="146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0,002777778</w:t>
            </w:r>
          </w:p>
        </w:tc>
        <w:tc>
          <w:tcPr>
            <w:tcW w:w="1660" w:type="dxa"/>
            <w:tcBorders>
              <w:top w:val="nil"/>
              <w:left w:val="nil"/>
              <w:bottom w:val="single" w:sz="4" w:space="0" w:color="auto"/>
              <w:right w:val="single" w:sz="4" w:space="0" w:color="auto"/>
            </w:tcBorders>
            <w:shd w:val="clear" w:color="auto" w:fill="auto"/>
            <w:noWrap/>
            <w:vAlign w:val="center"/>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1020,711329</w:t>
            </w:r>
          </w:p>
        </w:tc>
        <w:tc>
          <w:tcPr>
            <w:tcW w:w="166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6</w:t>
            </w:r>
          </w:p>
        </w:tc>
        <w:tc>
          <w:tcPr>
            <w:tcW w:w="162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0,04032</w:t>
            </w:r>
          </w:p>
        </w:tc>
        <w:tc>
          <w:tcPr>
            <w:tcW w:w="192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39,5018639</w:t>
            </w:r>
          </w:p>
        </w:tc>
      </w:tr>
      <w:tr w:rsidR="00E3663A" w:rsidRPr="00E3663A" w:rsidTr="00E3663A">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30</w:t>
            </w:r>
          </w:p>
        </w:tc>
        <w:tc>
          <w:tcPr>
            <w:tcW w:w="146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0,004166667</w:t>
            </w:r>
          </w:p>
        </w:tc>
        <w:tc>
          <w:tcPr>
            <w:tcW w:w="1660" w:type="dxa"/>
            <w:tcBorders>
              <w:top w:val="nil"/>
              <w:left w:val="nil"/>
              <w:bottom w:val="single" w:sz="4" w:space="0" w:color="auto"/>
              <w:right w:val="single" w:sz="4" w:space="0" w:color="auto"/>
            </w:tcBorders>
            <w:shd w:val="clear" w:color="auto" w:fill="auto"/>
            <w:noWrap/>
            <w:vAlign w:val="center"/>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1022,134915</w:t>
            </w:r>
          </w:p>
        </w:tc>
        <w:tc>
          <w:tcPr>
            <w:tcW w:w="166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10,5</w:t>
            </w:r>
          </w:p>
        </w:tc>
        <w:tc>
          <w:tcPr>
            <w:tcW w:w="162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0,07056</w:t>
            </w:r>
          </w:p>
        </w:tc>
        <w:tc>
          <w:tcPr>
            <w:tcW w:w="192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69,03198291</w:t>
            </w:r>
          </w:p>
        </w:tc>
      </w:tr>
      <w:tr w:rsidR="00E3663A" w:rsidRPr="00E3663A" w:rsidTr="00E3663A">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40</w:t>
            </w:r>
          </w:p>
        </w:tc>
        <w:tc>
          <w:tcPr>
            <w:tcW w:w="146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0,005555556</w:t>
            </w:r>
          </w:p>
        </w:tc>
        <w:tc>
          <w:tcPr>
            <w:tcW w:w="1660" w:type="dxa"/>
            <w:tcBorders>
              <w:top w:val="nil"/>
              <w:left w:val="nil"/>
              <w:bottom w:val="single" w:sz="4" w:space="0" w:color="auto"/>
              <w:right w:val="single" w:sz="4" w:space="0" w:color="auto"/>
            </w:tcBorders>
            <w:shd w:val="clear" w:color="auto" w:fill="auto"/>
            <w:noWrap/>
            <w:vAlign w:val="center"/>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1023,562478</w:t>
            </w:r>
          </w:p>
        </w:tc>
        <w:tc>
          <w:tcPr>
            <w:tcW w:w="166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12,5</w:t>
            </w:r>
          </w:p>
        </w:tc>
        <w:tc>
          <w:tcPr>
            <w:tcW w:w="162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0,084</w:t>
            </w:r>
          </w:p>
        </w:tc>
        <w:tc>
          <w:tcPr>
            <w:tcW w:w="192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82,06631428</w:t>
            </w:r>
          </w:p>
        </w:tc>
      </w:tr>
      <w:tr w:rsidR="00E3663A" w:rsidRPr="00E3663A" w:rsidTr="00E3663A">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50</w:t>
            </w:r>
          </w:p>
        </w:tc>
        <w:tc>
          <w:tcPr>
            <w:tcW w:w="146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0,006944444</w:t>
            </w:r>
          </w:p>
        </w:tc>
        <w:tc>
          <w:tcPr>
            <w:tcW w:w="1660" w:type="dxa"/>
            <w:tcBorders>
              <w:top w:val="nil"/>
              <w:left w:val="nil"/>
              <w:bottom w:val="single" w:sz="4" w:space="0" w:color="auto"/>
              <w:right w:val="single" w:sz="4" w:space="0" w:color="auto"/>
            </w:tcBorders>
            <w:shd w:val="clear" w:color="auto" w:fill="auto"/>
            <w:noWrap/>
            <w:vAlign w:val="center"/>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1024,994034</w:t>
            </w:r>
          </w:p>
        </w:tc>
        <w:tc>
          <w:tcPr>
            <w:tcW w:w="166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15</w:t>
            </w:r>
          </w:p>
        </w:tc>
        <w:tc>
          <w:tcPr>
            <w:tcW w:w="162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0,1008</w:t>
            </w:r>
          </w:p>
        </w:tc>
        <w:tc>
          <w:tcPr>
            <w:tcW w:w="192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98,34203582</w:t>
            </w:r>
          </w:p>
        </w:tc>
      </w:tr>
      <w:tr w:rsidR="00E3663A" w:rsidRPr="00E3663A" w:rsidTr="00E3663A">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60</w:t>
            </w:r>
          </w:p>
        </w:tc>
        <w:tc>
          <w:tcPr>
            <w:tcW w:w="146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0,008333333</w:t>
            </w:r>
          </w:p>
        </w:tc>
        <w:tc>
          <w:tcPr>
            <w:tcW w:w="1660" w:type="dxa"/>
            <w:tcBorders>
              <w:top w:val="nil"/>
              <w:left w:val="nil"/>
              <w:bottom w:val="single" w:sz="4" w:space="0" w:color="auto"/>
              <w:right w:val="single" w:sz="4" w:space="0" w:color="auto"/>
            </w:tcBorders>
            <w:shd w:val="clear" w:color="auto" w:fill="auto"/>
            <w:noWrap/>
            <w:vAlign w:val="center"/>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1026,4296</w:t>
            </w:r>
          </w:p>
        </w:tc>
        <w:tc>
          <w:tcPr>
            <w:tcW w:w="166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18</w:t>
            </w:r>
          </w:p>
        </w:tc>
        <w:tc>
          <w:tcPr>
            <w:tcW w:w="162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0,12096</w:t>
            </w:r>
          </w:p>
        </w:tc>
        <w:tc>
          <w:tcPr>
            <w:tcW w:w="192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117,8453934</w:t>
            </w:r>
          </w:p>
        </w:tc>
      </w:tr>
      <w:tr w:rsidR="00E3663A" w:rsidRPr="00E3663A" w:rsidTr="00E3663A">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70</w:t>
            </w:r>
          </w:p>
        </w:tc>
        <w:tc>
          <w:tcPr>
            <w:tcW w:w="146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0,009722222</w:t>
            </w:r>
          </w:p>
        </w:tc>
        <w:tc>
          <w:tcPr>
            <w:tcW w:w="1660" w:type="dxa"/>
            <w:tcBorders>
              <w:top w:val="nil"/>
              <w:left w:val="nil"/>
              <w:bottom w:val="single" w:sz="4" w:space="0" w:color="auto"/>
              <w:right w:val="single" w:sz="4" w:space="0" w:color="auto"/>
            </w:tcBorders>
            <w:shd w:val="clear" w:color="auto" w:fill="auto"/>
            <w:noWrap/>
            <w:vAlign w:val="center"/>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1027,869192</w:t>
            </w:r>
          </w:p>
        </w:tc>
        <w:tc>
          <w:tcPr>
            <w:tcW w:w="166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18,5</w:t>
            </w:r>
          </w:p>
        </w:tc>
        <w:tc>
          <w:tcPr>
            <w:tcW w:w="162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0,12432</w:t>
            </w:r>
          </w:p>
        </w:tc>
        <w:tc>
          <w:tcPr>
            <w:tcW w:w="192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120,9492423</w:t>
            </w:r>
          </w:p>
        </w:tc>
      </w:tr>
      <w:tr w:rsidR="00E3663A" w:rsidRPr="00E3663A" w:rsidTr="00E3663A">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80</w:t>
            </w:r>
          </w:p>
        </w:tc>
        <w:tc>
          <w:tcPr>
            <w:tcW w:w="146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0,011111111</w:t>
            </w:r>
          </w:p>
        </w:tc>
        <w:tc>
          <w:tcPr>
            <w:tcW w:w="1660" w:type="dxa"/>
            <w:tcBorders>
              <w:top w:val="nil"/>
              <w:left w:val="nil"/>
              <w:bottom w:val="single" w:sz="4" w:space="0" w:color="auto"/>
              <w:right w:val="single" w:sz="4" w:space="0" w:color="auto"/>
            </w:tcBorders>
            <w:shd w:val="clear" w:color="auto" w:fill="auto"/>
            <w:noWrap/>
            <w:vAlign w:val="center"/>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1029,312829</w:t>
            </w:r>
          </w:p>
        </w:tc>
        <w:tc>
          <w:tcPr>
            <w:tcW w:w="166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19</w:t>
            </w:r>
          </w:p>
        </w:tc>
        <w:tc>
          <w:tcPr>
            <w:tcW w:w="162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0,12768</w:t>
            </w:r>
          </w:p>
        </w:tc>
        <w:tc>
          <w:tcPr>
            <w:tcW w:w="192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124,0439217</w:t>
            </w:r>
          </w:p>
        </w:tc>
      </w:tr>
      <w:tr w:rsidR="00E3663A" w:rsidRPr="00E3663A" w:rsidTr="00E3663A">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90</w:t>
            </w:r>
          </w:p>
        </w:tc>
        <w:tc>
          <w:tcPr>
            <w:tcW w:w="146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0,0125</w:t>
            </w:r>
          </w:p>
        </w:tc>
        <w:tc>
          <w:tcPr>
            <w:tcW w:w="1660" w:type="dxa"/>
            <w:tcBorders>
              <w:top w:val="nil"/>
              <w:left w:val="nil"/>
              <w:bottom w:val="single" w:sz="4" w:space="0" w:color="auto"/>
              <w:right w:val="single" w:sz="4" w:space="0" w:color="auto"/>
            </w:tcBorders>
            <w:shd w:val="clear" w:color="auto" w:fill="auto"/>
            <w:noWrap/>
            <w:vAlign w:val="center"/>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1030,760526</w:t>
            </w:r>
          </w:p>
        </w:tc>
        <w:tc>
          <w:tcPr>
            <w:tcW w:w="166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19</w:t>
            </w:r>
          </w:p>
        </w:tc>
        <w:tc>
          <w:tcPr>
            <w:tcW w:w="162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0,12768</w:t>
            </w:r>
          </w:p>
        </w:tc>
        <w:tc>
          <w:tcPr>
            <w:tcW w:w="192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123,8697027</w:t>
            </w:r>
          </w:p>
        </w:tc>
      </w:tr>
      <w:tr w:rsidR="00E3663A" w:rsidRPr="00E3663A" w:rsidTr="00E3663A">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100</w:t>
            </w:r>
          </w:p>
        </w:tc>
        <w:tc>
          <w:tcPr>
            <w:tcW w:w="146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0,013888889</w:t>
            </w:r>
          </w:p>
        </w:tc>
        <w:tc>
          <w:tcPr>
            <w:tcW w:w="1660" w:type="dxa"/>
            <w:tcBorders>
              <w:top w:val="nil"/>
              <w:left w:val="nil"/>
              <w:bottom w:val="single" w:sz="4" w:space="0" w:color="auto"/>
              <w:right w:val="single" w:sz="4" w:space="0" w:color="auto"/>
            </w:tcBorders>
            <w:shd w:val="clear" w:color="auto" w:fill="auto"/>
            <w:noWrap/>
            <w:vAlign w:val="center"/>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1032,212302</w:t>
            </w:r>
          </w:p>
        </w:tc>
        <w:tc>
          <w:tcPr>
            <w:tcW w:w="166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19</w:t>
            </w:r>
          </w:p>
        </w:tc>
        <w:tc>
          <w:tcPr>
            <w:tcW w:w="162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0,12768</w:t>
            </w:r>
          </w:p>
        </w:tc>
        <w:tc>
          <w:tcPr>
            <w:tcW w:w="192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123,6954838</w:t>
            </w:r>
          </w:p>
        </w:tc>
      </w:tr>
      <w:tr w:rsidR="00E3663A" w:rsidRPr="00E3663A" w:rsidTr="00E3663A">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110</w:t>
            </w:r>
          </w:p>
        </w:tc>
        <w:tc>
          <w:tcPr>
            <w:tcW w:w="146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0,015277778</w:t>
            </w:r>
          </w:p>
        </w:tc>
        <w:tc>
          <w:tcPr>
            <w:tcW w:w="1660" w:type="dxa"/>
            <w:tcBorders>
              <w:top w:val="nil"/>
              <w:left w:val="nil"/>
              <w:bottom w:val="single" w:sz="4" w:space="0" w:color="auto"/>
              <w:right w:val="single" w:sz="4" w:space="0" w:color="auto"/>
            </w:tcBorders>
            <w:shd w:val="clear" w:color="auto" w:fill="auto"/>
            <w:noWrap/>
            <w:vAlign w:val="center"/>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1033,668172</w:t>
            </w:r>
          </w:p>
        </w:tc>
        <w:tc>
          <w:tcPr>
            <w:tcW w:w="166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19</w:t>
            </w:r>
          </w:p>
        </w:tc>
        <w:tc>
          <w:tcPr>
            <w:tcW w:w="162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0,12768</w:t>
            </w:r>
          </w:p>
        </w:tc>
        <w:tc>
          <w:tcPr>
            <w:tcW w:w="1920" w:type="dxa"/>
            <w:tcBorders>
              <w:top w:val="nil"/>
              <w:left w:val="nil"/>
              <w:bottom w:val="single" w:sz="4" w:space="0" w:color="auto"/>
              <w:right w:val="single" w:sz="4" w:space="0" w:color="auto"/>
            </w:tcBorders>
            <w:shd w:val="clear" w:color="auto" w:fill="auto"/>
            <w:noWrap/>
            <w:vAlign w:val="bottom"/>
            <w:hideMark/>
          </w:tcPr>
          <w:p w:rsidR="00E3663A" w:rsidRPr="00E3663A" w:rsidRDefault="00E3663A" w:rsidP="00E3663A">
            <w:pPr>
              <w:spacing w:after="0" w:line="240" w:lineRule="auto"/>
              <w:jc w:val="center"/>
              <w:rPr>
                <w:rFonts w:ascii="Calibri" w:eastAsia="Times New Roman" w:hAnsi="Calibri" w:cs="Calibri"/>
                <w:color w:val="000000"/>
                <w:lang w:val="tr-TR" w:eastAsia="tr-TR"/>
              </w:rPr>
            </w:pPr>
            <w:r w:rsidRPr="00E3663A">
              <w:rPr>
                <w:rFonts w:ascii="Calibri" w:eastAsia="Times New Roman" w:hAnsi="Calibri" w:cs="Calibri"/>
                <w:color w:val="000000"/>
                <w:lang w:val="tr-TR" w:eastAsia="tr-TR"/>
              </w:rPr>
              <w:t>123,5212648</w:t>
            </w:r>
          </w:p>
        </w:tc>
      </w:tr>
    </w:tbl>
    <w:p w:rsidR="00E3663A" w:rsidRDefault="00E3663A" w:rsidP="00443746">
      <w:pPr>
        <w:jc w:val="both"/>
        <w:rPr>
          <w:rFonts w:ascii="Times New Roman" w:hAnsi="Times New Roman" w:cs="Times New Roman"/>
          <w:b/>
          <w:sz w:val="28"/>
          <w:szCs w:val="28"/>
        </w:rPr>
      </w:pPr>
    </w:p>
    <w:p w:rsidR="009D4492" w:rsidRDefault="009D4492" w:rsidP="00443746">
      <w:pPr>
        <w:jc w:val="both"/>
        <w:rPr>
          <w:rFonts w:ascii="Times New Roman" w:hAnsi="Times New Roman" w:cs="Times New Roman"/>
          <w:b/>
          <w:sz w:val="28"/>
          <w:szCs w:val="28"/>
        </w:rPr>
      </w:pPr>
      <w:r w:rsidRPr="009D4492">
        <w:rPr>
          <w:rFonts w:ascii="Times New Roman" w:hAnsi="Times New Roman" w:cs="Times New Roman"/>
          <w:b/>
          <w:noProof/>
          <w:sz w:val="28"/>
          <w:szCs w:val="28"/>
          <w:lang w:val="tr-TR" w:eastAsia="tr-TR"/>
        </w:rPr>
        <w:lastRenderedPageBreak/>
        <w:drawing>
          <wp:inline distT="0" distB="0" distL="0" distR="0">
            <wp:extent cx="5838825" cy="3790950"/>
            <wp:effectExtent l="19050" t="0" r="9525" b="0"/>
            <wp:docPr id="3" name="Grafi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16B9D" w:rsidRPr="007879B8" w:rsidRDefault="00216B9D" w:rsidP="00443746">
      <w:pPr>
        <w:jc w:val="both"/>
        <w:rPr>
          <w:rFonts w:ascii="Times New Roman" w:eastAsia="Times New Roman" w:hAnsi="Times New Roman" w:cs="Times New Roman"/>
          <w:color w:val="000000"/>
          <w:sz w:val="24"/>
          <w:szCs w:val="24"/>
          <w:lang w:eastAsia="tr-TR"/>
        </w:rPr>
      </w:pPr>
      <w:r w:rsidRPr="007879B8">
        <w:rPr>
          <w:rFonts w:ascii="Times New Roman" w:hAnsi="Times New Roman" w:cs="Times New Roman"/>
          <w:sz w:val="24"/>
          <w:szCs w:val="24"/>
        </w:rPr>
        <w:t xml:space="preserve">Unconfined compressive strength, </w:t>
      </w:r>
      <m:oMath>
        <m:sSub>
          <m:sSubPr>
            <m:ctrlPr>
              <w:rPr>
                <w:rFonts w:ascii="Cambria Math" w:hAnsi="Times New Roman"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u</m:t>
            </m:r>
          </m:sub>
        </m:sSub>
      </m:oMath>
      <w:r w:rsidRPr="007879B8">
        <w:rPr>
          <w:rFonts w:ascii="Times New Roman" w:eastAsiaTheme="minorEastAsia" w:hAnsi="Times New Roman" w:cs="Times New Roman"/>
          <w:sz w:val="24"/>
          <w:szCs w:val="24"/>
        </w:rPr>
        <w:t xml:space="preserve"> = </w:t>
      </w:r>
      <w:r w:rsidRPr="007879B8">
        <w:rPr>
          <w:rFonts w:ascii="Times New Roman" w:eastAsia="Times New Roman" w:hAnsi="Times New Roman" w:cs="Times New Roman"/>
          <w:color w:val="000000"/>
          <w:sz w:val="24"/>
          <w:szCs w:val="24"/>
          <w:lang w:eastAsia="tr-TR"/>
        </w:rPr>
        <w:t>124</w:t>
      </w:r>
      <w:proofErr w:type="gramStart"/>
      <w:r w:rsidRPr="007879B8">
        <w:rPr>
          <w:rFonts w:ascii="Times New Roman" w:eastAsia="Times New Roman" w:hAnsi="Times New Roman" w:cs="Times New Roman"/>
          <w:color w:val="000000"/>
          <w:sz w:val="24"/>
          <w:szCs w:val="24"/>
          <w:lang w:eastAsia="tr-TR"/>
        </w:rPr>
        <w:t>,0439217</w:t>
      </w:r>
      <w:proofErr w:type="gramEnd"/>
    </w:p>
    <w:p w:rsidR="00216B9D" w:rsidRPr="007879B8" w:rsidRDefault="00216B9D" w:rsidP="00443746">
      <w:pPr>
        <w:jc w:val="both"/>
        <w:rPr>
          <w:rFonts w:ascii="Times New Roman" w:eastAsia="Times New Roman" w:hAnsi="Times New Roman" w:cs="Times New Roman"/>
          <w:color w:val="000000"/>
          <w:sz w:val="24"/>
          <w:szCs w:val="24"/>
          <w:lang w:eastAsia="tr-TR"/>
        </w:rPr>
      </w:pPr>
      <w:proofErr w:type="spellStart"/>
      <w:r w:rsidRPr="007879B8">
        <w:rPr>
          <w:rFonts w:ascii="Times New Roman" w:eastAsia="Times New Roman" w:hAnsi="Times New Roman" w:cs="Times New Roman"/>
          <w:color w:val="000000"/>
          <w:sz w:val="24"/>
          <w:szCs w:val="24"/>
          <w:lang w:eastAsia="tr-TR"/>
        </w:rPr>
        <w:t>Undrained</w:t>
      </w:r>
      <w:proofErr w:type="spellEnd"/>
      <w:r w:rsidRPr="007879B8">
        <w:rPr>
          <w:rFonts w:ascii="Times New Roman" w:eastAsia="Times New Roman" w:hAnsi="Times New Roman" w:cs="Times New Roman"/>
          <w:color w:val="000000"/>
          <w:sz w:val="24"/>
          <w:szCs w:val="24"/>
          <w:lang w:eastAsia="tr-TR"/>
        </w:rPr>
        <w:t xml:space="preserve"> shear strength, </w:t>
      </w:r>
      <m:oMath>
        <m:sSub>
          <m:sSubPr>
            <m:ctrlPr>
              <w:rPr>
                <w:rFonts w:ascii="Cambria Math" w:eastAsia="Times New Roman" w:hAnsi="Times New Roman" w:cs="Times New Roman"/>
                <w:i/>
                <w:color w:val="000000"/>
                <w:sz w:val="24"/>
                <w:szCs w:val="24"/>
                <w:lang w:eastAsia="tr-TR"/>
              </w:rPr>
            </m:ctrlPr>
          </m:sSubPr>
          <m:e>
            <m:r>
              <w:rPr>
                <w:rFonts w:ascii="Cambria Math" w:eastAsia="Times New Roman" w:hAnsi="Cambria Math" w:cs="Times New Roman"/>
                <w:color w:val="000000"/>
                <w:sz w:val="24"/>
                <w:szCs w:val="24"/>
                <w:lang w:eastAsia="tr-TR"/>
              </w:rPr>
              <m:t>c</m:t>
            </m:r>
          </m:e>
          <m:sub>
            <m:r>
              <w:rPr>
                <w:rFonts w:ascii="Cambria Math" w:eastAsia="Times New Roman" w:hAnsi="Cambria Math" w:cs="Times New Roman"/>
                <w:color w:val="000000"/>
                <w:sz w:val="24"/>
                <w:szCs w:val="24"/>
                <w:lang w:eastAsia="tr-TR"/>
              </w:rPr>
              <m:t>u</m:t>
            </m:r>
          </m:sub>
        </m:sSub>
      </m:oMath>
      <w:r w:rsidRPr="007879B8">
        <w:rPr>
          <w:rFonts w:ascii="Times New Roman" w:eastAsia="Times New Roman" w:hAnsi="Times New Roman" w:cs="Times New Roman"/>
          <w:color w:val="000000"/>
          <w:sz w:val="24"/>
          <w:szCs w:val="24"/>
          <w:lang w:eastAsia="tr-TR"/>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u</m:t>
            </m:r>
          </m:sub>
        </m:sSub>
        <m:r>
          <w:rPr>
            <w:rFonts w:ascii="Cambria Math" w:hAnsi="Times New Roman" w:cs="Times New Roman"/>
            <w:sz w:val="24"/>
            <w:szCs w:val="24"/>
          </w:rPr>
          <m:t>/2</m:t>
        </m:r>
      </m:oMath>
      <w:r w:rsidRPr="007879B8">
        <w:rPr>
          <w:rFonts w:ascii="Times New Roman" w:eastAsia="Times New Roman" w:hAnsi="Times New Roman" w:cs="Times New Roman"/>
          <w:sz w:val="24"/>
          <w:szCs w:val="24"/>
        </w:rPr>
        <w:t xml:space="preserve"> = </w:t>
      </w:r>
      <w:r w:rsidRPr="007879B8">
        <w:rPr>
          <w:rFonts w:ascii="Times New Roman" w:eastAsia="Times New Roman" w:hAnsi="Times New Roman" w:cs="Times New Roman"/>
          <w:color w:val="000000"/>
          <w:sz w:val="24"/>
          <w:szCs w:val="24"/>
          <w:lang w:eastAsia="tr-TR"/>
        </w:rPr>
        <w:t>62</w:t>
      </w:r>
      <w:proofErr w:type="gramStart"/>
      <w:r w:rsidRPr="007879B8">
        <w:rPr>
          <w:rFonts w:ascii="Times New Roman" w:eastAsia="Times New Roman" w:hAnsi="Times New Roman" w:cs="Times New Roman"/>
          <w:color w:val="000000"/>
          <w:sz w:val="24"/>
          <w:szCs w:val="24"/>
          <w:lang w:eastAsia="tr-TR"/>
        </w:rPr>
        <w:t>,02196</w:t>
      </w:r>
      <w:proofErr w:type="gramEnd"/>
    </w:p>
    <w:p w:rsidR="00870FF2" w:rsidRPr="00870FF2" w:rsidRDefault="00870FF2" w:rsidP="00443746">
      <w:pPr>
        <w:jc w:val="both"/>
        <w:rPr>
          <w:rFonts w:ascii="Times New Roman" w:eastAsia="Times New Roman" w:hAnsi="Times New Roman" w:cs="Times New Roman"/>
          <w:color w:val="000000"/>
          <w:sz w:val="24"/>
          <w:szCs w:val="24"/>
          <w:lang w:val="tr-TR" w:eastAsia="tr-TR"/>
        </w:rPr>
      </w:pPr>
      <w:r w:rsidRPr="007879B8">
        <w:rPr>
          <w:rFonts w:ascii="Times New Roman" w:eastAsia="Times New Roman" w:hAnsi="Times New Roman" w:cs="Times New Roman"/>
          <w:color w:val="000000"/>
          <w:sz w:val="24"/>
          <w:szCs w:val="24"/>
          <w:lang w:eastAsia="tr-TR"/>
        </w:rPr>
        <w:t>Maximum stress is reached before 20% strain</w:t>
      </w:r>
      <w:r w:rsidRPr="00870FF2">
        <w:rPr>
          <w:rFonts w:ascii="Times New Roman" w:eastAsia="Times New Roman" w:hAnsi="Times New Roman" w:cs="Times New Roman"/>
          <w:color w:val="000000"/>
          <w:sz w:val="24"/>
          <w:szCs w:val="24"/>
          <w:lang w:val="tr-TR" w:eastAsia="tr-TR"/>
        </w:rPr>
        <w:t>.</w:t>
      </w:r>
    </w:p>
    <w:p w:rsidR="00443746" w:rsidRDefault="00443746" w:rsidP="00443746">
      <w:pPr>
        <w:jc w:val="both"/>
        <w:rPr>
          <w:rFonts w:ascii="Times New Roman" w:hAnsi="Times New Roman" w:cs="Times New Roman"/>
          <w:b/>
          <w:sz w:val="28"/>
          <w:szCs w:val="28"/>
        </w:rPr>
      </w:pPr>
      <w:r>
        <w:rPr>
          <w:rFonts w:ascii="Times New Roman" w:hAnsi="Times New Roman" w:cs="Times New Roman"/>
          <w:b/>
          <w:sz w:val="28"/>
          <w:szCs w:val="28"/>
        </w:rPr>
        <w:t>Discussion of Results</w:t>
      </w:r>
    </w:p>
    <w:p w:rsidR="009D4492" w:rsidRPr="003E5CB6" w:rsidRDefault="003E5CB6" w:rsidP="003E5CB6">
      <w:pPr>
        <w:spacing w:before="100" w:beforeAutospacing="1" w:after="100" w:afterAutospacing="1" w:line="240" w:lineRule="auto"/>
        <w:jc w:val="both"/>
        <w:rPr>
          <w:rFonts w:ascii="Times New Roman" w:eastAsia="Times New Roman" w:hAnsi="Times New Roman" w:cs="Times New Roman"/>
          <w:sz w:val="24"/>
          <w:szCs w:val="24"/>
          <w:lang w:val="en-US" w:eastAsia="tr-TR"/>
        </w:rPr>
      </w:pPr>
      <w:r>
        <w:rPr>
          <w:rFonts w:ascii="Times New Roman" w:eastAsia="Times New Roman" w:hAnsi="Times New Roman" w:cs="Times New Roman"/>
          <w:sz w:val="24"/>
          <w:szCs w:val="24"/>
          <w:lang w:val="en-US" w:eastAsia="tr-TR"/>
        </w:rPr>
        <w:t>The main error source for his test is the error done while taking readings. There might be some errors that is stemmed from the machine used. As for the specimen, it should not be exposed to any force before doing the test.</w:t>
      </w:r>
      <w:r w:rsidR="007879B8" w:rsidRPr="007879B8">
        <w:rPr>
          <w:rFonts w:ascii="Times New Roman" w:eastAsia="Times New Roman" w:hAnsi="Times New Roman" w:cs="Times New Roman"/>
          <w:b/>
          <w:bCs/>
          <w:sz w:val="32"/>
          <w:szCs w:val="24"/>
          <w:lang w:val="en-US" w:eastAsia="tr-TR"/>
        </w:rPr>
        <w:t> </w:t>
      </w:r>
    </w:p>
    <w:p w:rsidR="00443746" w:rsidRDefault="00443746" w:rsidP="00443746">
      <w:pPr>
        <w:jc w:val="both"/>
        <w:rPr>
          <w:rFonts w:ascii="Times New Roman" w:hAnsi="Times New Roman" w:cs="Times New Roman"/>
          <w:b/>
          <w:sz w:val="28"/>
          <w:szCs w:val="28"/>
        </w:rPr>
      </w:pPr>
      <w:r>
        <w:rPr>
          <w:rFonts w:ascii="Times New Roman" w:hAnsi="Times New Roman" w:cs="Times New Roman"/>
          <w:b/>
          <w:sz w:val="28"/>
          <w:szCs w:val="28"/>
        </w:rPr>
        <w:t>Conclusion</w:t>
      </w:r>
    </w:p>
    <w:p w:rsidR="007879B8" w:rsidRDefault="007879B8" w:rsidP="00443746">
      <w:pPr>
        <w:jc w:val="both"/>
        <w:rPr>
          <w:rFonts w:ascii="Times New Roman" w:eastAsia="Times New Roman" w:hAnsi="Times New Roman" w:cs="Times New Roman"/>
          <w:color w:val="000000"/>
          <w:sz w:val="24"/>
          <w:szCs w:val="24"/>
          <w:lang w:eastAsia="tr-TR"/>
        </w:rPr>
      </w:pPr>
      <w:r>
        <w:rPr>
          <w:rFonts w:ascii="Times New Roman" w:hAnsi="Times New Roman" w:cs="Times New Roman"/>
          <w:sz w:val="24"/>
          <w:szCs w:val="24"/>
        </w:rPr>
        <w:t>In this test, compressive stress values were calculated using load and strain values which are obtained by calculating from some properties of the machine used and dimensional properties of the sample tested. Lastly, compressive stress-strain graph was drawn, and then u</w:t>
      </w:r>
      <w:r w:rsidRPr="007879B8">
        <w:rPr>
          <w:rFonts w:ascii="Times New Roman" w:hAnsi="Times New Roman" w:cs="Times New Roman"/>
          <w:sz w:val="24"/>
          <w:szCs w:val="24"/>
        </w:rPr>
        <w:t>nconfined compressive strength</w:t>
      </w:r>
      <w:r>
        <w:rPr>
          <w:rFonts w:ascii="Times New Roman" w:hAnsi="Times New Roman" w:cs="Times New Roman"/>
          <w:sz w:val="24"/>
          <w:szCs w:val="24"/>
        </w:rPr>
        <w:t xml:space="preserve"> and </w:t>
      </w:r>
      <w:proofErr w:type="spellStart"/>
      <w:r>
        <w:rPr>
          <w:rFonts w:ascii="Times New Roman" w:eastAsia="Times New Roman" w:hAnsi="Times New Roman" w:cs="Times New Roman"/>
          <w:color w:val="000000"/>
          <w:sz w:val="24"/>
          <w:szCs w:val="24"/>
          <w:lang w:eastAsia="tr-TR"/>
        </w:rPr>
        <w:t>u</w:t>
      </w:r>
      <w:r w:rsidRPr="007879B8">
        <w:rPr>
          <w:rFonts w:ascii="Times New Roman" w:eastAsia="Times New Roman" w:hAnsi="Times New Roman" w:cs="Times New Roman"/>
          <w:color w:val="000000"/>
          <w:sz w:val="24"/>
          <w:szCs w:val="24"/>
          <w:lang w:eastAsia="tr-TR"/>
        </w:rPr>
        <w:t>ndrained</w:t>
      </w:r>
      <w:proofErr w:type="spellEnd"/>
      <w:r w:rsidRPr="007879B8">
        <w:rPr>
          <w:rFonts w:ascii="Times New Roman" w:eastAsia="Times New Roman" w:hAnsi="Times New Roman" w:cs="Times New Roman"/>
          <w:color w:val="000000"/>
          <w:sz w:val="24"/>
          <w:szCs w:val="24"/>
          <w:lang w:eastAsia="tr-TR"/>
        </w:rPr>
        <w:t xml:space="preserve"> shear strength</w:t>
      </w:r>
      <w:r>
        <w:rPr>
          <w:rFonts w:ascii="Times New Roman" w:eastAsia="Times New Roman" w:hAnsi="Times New Roman" w:cs="Times New Roman"/>
          <w:color w:val="000000"/>
          <w:sz w:val="24"/>
          <w:szCs w:val="24"/>
          <w:lang w:eastAsia="tr-TR"/>
        </w:rPr>
        <w:t xml:space="preserve"> was obtained from the graph. Maximum stress was</w:t>
      </w:r>
      <w:r w:rsidRPr="007879B8">
        <w:rPr>
          <w:rFonts w:ascii="Times New Roman" w:eastAsia="Times New Roman" w:hAnsi="Times New Roman" w:cs="Times New Roman"/>
          <w:color w:val="000000"/>
          <w:sz w:val="24"/>
          <w:szCs w:val="24"/>
          <w:lang w:eastAsia="tr-TR"/>
        </w:rPr>
        <w:t xml:space="preserve"> reached before 20% stra</w:t>
      </w:r>
      <w:r>
        <w:rPr>
          <w:rFonts w:ascii="Times New Roman" w:eastAsia="Times New Roman" w:hAnsi="Times New Roman" w:cs="Times New Roman"/>
          <w:color w:val="000000"/>
          <w:sz w:val="24"/>
          <w:szCs w:val="24"/>
          <w:lang w:eastAsia="tr-TR"/>
        </w:rPr>
        <w:t>in.</w:t>
      </w:r>
    </w:p>
    <w:p w:rsidR="003E5CB6" w:rsidRDefault="003E5CB6" w:rsidP="003E5CB6">
      <w:pPr>
        <w:jc w:val="both"/>
        <w:rPr>
          <w:rFonts w:ascii="Times New Roman" w:hAnsi="Times New Roman" w:cs="Times New Roman"/>
          <w:b/>
          <w:sz w:val="28"/>
          <w:szCs w:val="28"/>
        </w:rPr>
      </w:pPr>
      <w:r>
        <w:rPr>
          <w:rFonts w:ascii="Times New Roman" w:hAnsi="Times New Roman" w:cs="Times New Roman"/>
          <w:b/>
          <w:sz w:val="28"/>
          <w:szCs w:val="28"/>
        </w:rPr>
        <w:t>Reference</w:t>
      </w:r>
    </w:p>
    <w:p w:rsidR="003E5CB6" w:rsidRPr="001656E6" w:rsidRDefault="003E5CB6" w:rsidP="003E5CB6">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Mirata</w:t>
      </w:r>
      <w:proofErr w:type="spellEnd"/>
      <w:r>
        <w:rPr>
          <w:rFonts w:ascii="Times New Roman" w:hAnsi="Times New Roman" w:cs="Times New Roman"/>
          <w:sz w:val="24"/>
          <w:szCs w:val="24"/>
        </w:rPr>
        <w:t>, T. (2009)</w:t>
      </w:r>
      <w:r w:rsidRPr="001656E6">
        <w:rPr>
          <w:rFonts w:ascii="Times New Roman" w:hAnsi="Times New Roman" w:cs="Times New Roman"/>
          <w:sz w:val="24"/>
          <w:szCs w:val="24"/>
        </w:rPr>
        <w:t xml:space="preserve"> </w:t>
      </w:r>
      <w:r w:rsidRPr="001656E6">
        <w:rPr>
          <w:rFonts w:ascii="Times New Roman" w:hAnsi="Times New Roman" w:cs="Times New Roman"/>
          <w:i/>
          <w:sz w:val="24"/>
          <w:szCs w:val="24"/>
        </w:rPr>
        <w:t>Laboratory instructions for soil mechanics students.</w:t>
      </w:r>
      <w:r w:rsidRPr="001656E6">
        <w:rPr>
          <w:rFonts w:ascii="Times New Roman" w:hAnsi="Times New Roman" w:cs="Times New Roman"/>
          <w:sz w:val="24"/>
          <w:szCs w:val="24"/>
        </w:rPr>
        <w:t xml:space="preserve"> Ankara: METU Press.</w:t>
      </w:r>
    </w:p>
    <w:p w:rsidR="003E5CB6" w:rsidRPr="00D95CC9" w:rsidRDefault="003E5CB6" w:rsidP="003E5CB6">
      <w:pPr>
        <w:jc w:val="both"/>
        <w:rPr>
          <w:rFonts w:ascii="Times New Roman" w:hAnsi="Times New Roman" w:cs="Times New Roman"/>
          <w:sz w:val="24"/>
          <w:szCs w:val="24"/>
        </w:rPr>
      </w:pPr>
    </w:p>
    <w:p w:rsidR="003E5CB6" w:rsidRPr="007879B8" w:rsidRDefault="003E5CB6" w:rsidP="00443746">
      <w:pPr>
        <w:jc w:val="both"/>
        <w:rPr>
          <w:rFonts w:ascii="Times New Roman" w:hAnsi="Times New Roman" w:cs="Times New Roman"/>
          <w:sz w:val="24"/>
          <w:szCs w:val="24"/>
        </w:rPr>
      </w:pPr>
    </w:p>
    <w:sectPr w:rsidR="003E5CB6" w:rsidRPr="007879B8" w:rsidSect="00C617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4D2D3B"/>
    <w:multiLevelType w:val="hybridMultilevel"/>
    <w:tmpl w:val="CFC098F0"/>
    <w:lvl w:ilvl="0" w:tplc="041F000F">
      <w:start w:val="1"/>
      <w:numFmt w:val="decimal"/>
      <w:lvlText w:val="%1."/>
      <w:lvlJc w:val="left"/>
      <w:pPr>
        <w:ind w:left="360" w:hanging="360"/>
      </w:pPr>
      <w:rPr>
        <w:rFonts w:cs="Times New Roman"/>
      </w:rPr>
    </w:lvl>
    <w:lvl w:ilvl="1" w:tplc="041F0019" w:tentative="1">
      <w:start w:val="1"/>
      <w:numFmt w:val="lowerLetter"/>
      <w:lvlText w:val="%2."/>
      <w:lvlJc w:val="left"/>
      <w:pPr>
        <w:ind w:left="1080" w:hanging="360"/>
      </w:pPr>
      <w:rPr>
        <w:rFonts w:cs="Times New Roman"/>
      </w:rPr>
    </w:lvl>
    <w:lvl w:ilvl="2" w:tplc="041F001B" w:tentative="1">
      <w:start w:val="1"/>
      <w:numFmt w:val="lowerRoman"/>
      <w:lvlText w:val="%3."/>
      <w:lvlJc w:val="right"/>
      <w:pPr>
        <w:ind w:left="1800" w:hanging="180"/>
      </w:pPr>
      <w:rPr>
        <w:rFonts w:cs="Times New Roman"/>
      </w:rPr>
    </w:lvl>
    <w:lvl w:ilvl="3" w:tplc="041F000F" w:tentative="1">
      <w:start w:val="1"/>
      <w:numFmt w:val="decimal"/>
      <w:lvlText w:val="%4."/>
      <w:lvlJc w:val="left"/>
      <w:pPr>
        <w:ind w:left="2520" w:hanging="360"/>
      </w:pPr>
      <w:rPr>
        <w:rFonts w:cs="Times New Roman"/>
      </w:rPr>
    </w:lvl>
    <w:lvl w:ilvl="4" w:tplc="041F0019" w:tentative="1">
      <w:start w:val="1"/>
      <w:numFmt w:val="lowerLetter"/>
      <w:lvlText w:val="%5."/>
      <w:lvlJc w:val="left"/>
      <w:pPr>
        <w:ind w:left="3240" w:hanging="360"/>
      </w:pPr>
      <w:rPr>
        <w:rFonts w:cs="Times New Roman"/>
      </w:rPr>
    </w:lvl>
    <w:lvl w:ilvl="5" w:tplc="041F001B" w:tentative="1">
      <w:start w:val="1"/>
      <w:numFmt w:val="lowerRoman"/>
      <w:lvlText w:val="%6."/>
      <w:lvlJc w:val="right"/>
      <w:pPr>
        <w:ind w:left="3960" w:hanging="180"/>
      </w:pPr>
      <w:rPr>
        <w:rFonts w:cs="Times New Roman"/>
      </w:rPr>
    </w:lvl>
    <w:lvl w:ilvl="6" w:tplc="041F000F" w:tentative="1">
      <w:start w:val="1"/>
      <w:numFmt w:val="decimal"/>
      <w:lvlText w:val="%7."/>
      <w:lvlJc w:val="left"/>
      <w:pPr>
        <w:ind w:left="4680" w:hanging="360"/>
      </w:pPr>
      <w:rPr>
        <w:rFonts w:cs="Times New Roman"/>
      </w:rPr>
    </w:lvl>
    <w:lvl w:ilvl="7" w:tplc="041F0019" w:tentative="1">
      <w:start w:val="1"/>
      <w:numFmt w:val="lowerLetter"/>
      <w:lvlText w:val="%8."/>
      <w:lvlJc w:val="left"/>
      <w:pPr>
        <w:ind w:left="5400" w:hanging="360"/>
      </w:pPr>
      <w:rPr>
        <w:rFonts w:cs="Times New Roman"/>
      </w:rPr>
    </w:lvl>
    <w:lvl w:ilvl="8" w:tplc="041F001B" w:tentative="1">
      <w:start w:val="1"/>
      <w:numFmt w:val="lowerRoman"/>
      <w:lvlText w:val="%9."/>
      <w:lvlJc w:val="right"/>
      <w:pPr>
        <w:ind w:left="612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443746"/>
    <w:rsid w:val="00104320"/>
    <w:rsid w:val="00216B9D"/>
    <w:rsid w:val="00240CFA"/>
    <w:rsid w:val="0029678C"/>
    <w:rsid w:val="003E5CB6"/>
    <w:rsid w:val="00443746"/>
    <w:rsid w:val="00500499"/>
    <w:rsid w:val="00607A48"/>
    <w:rsid w:val="007879B8"/>
    <w:rsid w:val="00870FF2"/>
    <w:rsid w:val="009415A5"/>
    <w:rsid w:val="009D4492"/>
    <w:rsid w:val="00C070D4"/>
    <w:rsid w:val="00C6177B"/>
    <w:rsid w:val="00E366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98C7B8-E0A4-4B1B-BD57-58377B8BD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746"/>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99"/>
    <w:qFormat/>
    <w:rsid w:val="00443746"/>
    <w:pPr>
      <w:spacing w:line="360" w:lineRule="auto"/>
      <w:ind w:left="720"/>
      <w:contextualSpacing/>
    </w:pPr>
    <w:rPr>
      <w:rFonts w:ascii="Times New Roman" w:eastAsia="Calibri" w:hAnsi="Times New Roman" w:cs="Times New Roman"/>
      <w:sz w:val="24"/>
      <w:lang w:val="en-US"/>
    </w:rPr>
  </w:style>
  <w:style w:type="paragraph" w:styleId="BalonMetni">
    <w:name w:val="Balloon Text"/>
    <w:basedOn w:val="Normal"/>
    <w:link w:val="BalonMetniChar"/>
    <w:uiPriority w:val="99"/>
    <w:semiHidden/>
    <w:unhideWhenUsed/>
    <w:rsid w:val="0044374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43746"/>
    <w:rPr>
      <w:rFonts w:ascii="Tahoma" w:hAnsi="Tahoma" w:cs="Tahoma"/>
      <w:sz w:val="16"/>
      <w:szCs w:val="16"/>
      <w:lang w:val="en-GB"/>
    </w:rPr>
  </w:style>
  <w:style w:type="character" w:styleId="YerTutucuMetni">
    <w:name w:val="Placeholder Text"/>
    <w:basedOn w:val="VarsaylanParagrafYazTipi"/>
    <w:uiPriority w:val="99"/>
    <w:semiHidden/>
    <w:rsid w:val="00216B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219962">
      <w:bodyDiv w:val="1"/>
      <w:marLeft w:val="0"/>
      <w:marRight w:val="0"/>
      <w:marTop w:val="0"/>
      <w:marBottom w:val="0"/>
      <w:divBdr>
        <w:top w:val="none" w:sz="0" w:space="0" w:color="auto"/>
        <w:left w:val="none" w:sz="0" w:space="0" w:color="auto"/>
        <w:bottom w:val="none" w:sz="0" w:space="0" w:color="auto"/>
        <w:right w:val="none" w:sz="0" w:space="0" w:color="auto"/>
      </w:divBdr>
    </w:div>
    <w:div w:id="875964196">
      <w:bodyDiv w:val="1"/>
      <w:marLeft w:val="0"/>
      <w:marRight w:val="0"/>
      <w:marTop w:val="0"/>
      <w:marBottom w:val="0"/>
      <w:divBdr>
        <w:top w:val="none" w:sz="0" w:space="0" w:color="auto"/>
        <w:left w:val="none" w:sz="0" w:space="0" w:color="auto"/>
        <w:bottom w:val="none" w:sz="0" w:space="0" w:color="auto"/>
        <w:right w:val="none" w:sz="0" w:space="0" w:color="auto"/>
      </w:divBdr>
    </w:div>
    <w:div w:id="1142115923">
      <w:bodyDiv w:val="1"/>
      <w:marLeft w:val="0"/>
      <w:marRight w:val="0"/>
      <w:marTop w:val="0"/>
      <w:marBottom w:val="0"/>
      <w:divBdr>
        <w:top w:val="none" w:sz="0" w:space="0" w:color="auto"/>
        <w:left w:val="none" w:sz="0" w:space="0" w:color="auto"/>
        <w:bottom w:val="none" w:sz="0" w:space="0" w:color="auto"/>
        <w:right w:val="none" w:sz="0" w:space="0" w:color="auto"/>
      </w:divBdr>
    </w:div>
    <w:div w:id="1313289143">
      <w:bodyDiv w:val="1"/>
      <w:marLeft w:val="0"/>
      <w:marRight w:val="0"/>
      <w:marTop w:val="0"/>
      <w:marBottom w:val="0"/>
      <w:divBdr>
        <w:top w:val="none" w:sz="0" w:space="0" w:color="auto"/>
        <w:left w:val="none" w:sz="0" w:space="0" w:color="auto"/>
        <w:bottom w:val="none" w:sz="0" w:space="0" w:color="auto"/>
        <w:right w:val="none" w:sz="0" w:space="0" w:color="auto"/>
      </w:divBdr>
    </w:div>
    <w:div w:id="212947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ugra\Desktop\sml19bugr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mpd="sng"/>
          </c:spPr>
          <c:xVal>
            <c:numRef>
              <c:f>Sayfa1!$F$2:$F$13</c:f>
              <c:numCache>
                <c:formatCode>General</c:formatCode>
                <c:ptCount val="12"/>
                <c:pt idx="0">
                  <c:v>0</c:v>
                </c:pt>
                <c:pt idx="1">
                  <c:v>1.3888888888888913E-3</c:v>
                </c:pt>
                <c:pt idx="2">
                  <c:v>2.7777777777777848E-3</c:v>
                </c:pt>
                <c:pt idx="3">
                  <c:v>4.1666666666666701E-3</c:v>
                </c:pt>
                <c:pt idx="4">
                  <c:v>5.5555555555555558E-3</c:v>
                </c:pt>
                <c:pt idx="5">
                  <c:v>6.9444444444444519E-3</c:v>
                </c:pt>
                <c:pt idx="6">
                  <c:v>8.3333333333333454E-3</c:v>
                </c:pt>
                <c:pt idx="7">
                  <c:v>9.7222222222222258E-3</c:v>
                </c:pt>
                <c:pt idx="8">
                  <c:v>1.1111111111111125E-2</c:v>
                </c:pt>
                <c:pt idx="9">
                  <c:v>1.2500000000000011E-2</c:v>
                </c:pt>
                <c:pt idx="10">
                  <c:v>1.3888888888888912E-2</c:v>
                </c:pt>
                <c:pt idx="11">
                  <c:v>1.5277777777777786E-2</c:v>
                </c:pt>
              </c:numCache>
            </c:numRef>
          </c:xVal>
          <c:yVal>
            <c:numRef>
              <c:f>Sayfa1!$J$2:$J$13</c:f>
              <c:numCache>
                <c:formatCode>General</c:formatCode>
                <c:ptCount val="12"/>
                <c:pt idx="0">
                  <c:v>0</c:v>
                </c:pt>
                <c:pt idx="1">
                  <c:v>16.482033509907563</c:v>
                </c:pt>
                <c:pt idx="2">
                  <c:v>39.501863900240238</c:v>
                </c:pt>
                <c:pt idx="3">
                  <c:v>69.031982909229129</c:v>
                </c:pt>
                <c:pt idx="4">
                  <c:v>82.066314277425889</c:v>
                </c:pt>
                <c:pt idx="5">
                  <c:v>98.342035824066159</c:v>
                </c:pt>
                <c:pt idx="6">
                  <c:v>117.84539341826564</c:v>
                </c:pt>
                <c:pt idx="7">
                  <c:v>120.94924228786439</c:v>
                </c:pt>
                <c:pt idx="8">
                  <c:v>124.04392173687349</c:v>
                </c:pt>
                <c:pt idx="9">
                  <c:v>123.86970274567</c:v>
                </c:pt>
                <c:pt idx="10">
                  <c:v>123.69548375446642</c:v>
                </c:pt>
                <c:pt idx="11">
                  <c:v>123.52126476326312</c:v>
                </c:pt>
              </c:numCache>
            </c:numRef>
          </c:yVal>
          <c:smooth val="1"/>
        </c:ser>
        <c:dLbls>
          <c:showLegendKey val="0"/>
          <c:showVal val="0"/>
          <c:showCatName val="0"/>
          <c:showSerName val="0"/>
          <c:showPercent val="0"/>
          <c:showBubbleSize val="0"/>
        </c:dLbls>
        <c:axId val="187837136"/>
        <c:axId val="187837696"/>
      </c:scatterChart>
      <c:valAx>
        <c:axId val="187837136"/>
        <c:scaling>
          <c:orientation val="minMax"/>
        </c:scaling>
        <c:delete val="0"/>
        <c:axPos val="b"/>
        <c:majorGridlines/>
        <c:minorGridlines/>
        <c:title>
          <c:tx>
            <c:rich>
              <a:bodyPr/>
              <a:lstStyle/>
              <a:p>
                <a:pPr>
                  <a:defRPr/>
                </a:pPr>
                <a:r>
                  <a:rPr lang="en-US" sz="1100"/>
                  <a:t>Strain</a:t>
                </a:r>
                <a:endParaRPr lang="tr-TR" sz="1100"/>
              </a:p>
            </c:rich>
          </c:tx>
          <c:overlay val="0"/>
        </c:title>
        <c:numFmt formatCode="General" sourceLinked="1"/>
        <c:majorTickMark val="out"/>
        <c:minorTickMark val="none"/>
        <c:tickLblPos val="nextTo"/>
        <c:crossAx val="187837696"/>
        <c:crosses val="autoZero"/>
        <c:crossBetween val="midCat"/>
      </c:valAx>
      <c:valAx>
        <c:axId val="187837696"/>
        <c:scaling>
          <c:orientation val="minMax"/>
        </c:scaling>
        <c:delete val="0"/>
        <c:axPos val="l"/>
        <c:majorGridlines/>
        <c:minorGridlines/>
        <c:title>
          <c:tx>
            <c:rich>
              <a:bodyPr/>
              <a:lstStyle/>
              <a:p>
                <a:pPr>
                  <a:defRPr/>
                </a:pPr>
                <a:r>
                  <a:rPr lang="en-US" sz="1100"/>
                  <a:t>Compressive</a:t>
                </a:r>
                <a:r>
                  <a:rPr lang="en-US" sz="1100" baseline="0"/>
                  <a:t> Stress</a:t>
                </a:r>
                <a:endParaRPr lang="tr-TR" sz="1100"/>
              </a:p>
            </c:rich>
          </c:tx>
          <c:overlay val="0"/>
        </c:title>
        <c:numFmt formatCode="General" sourceLinked="1"/>
        <c:majorTickMark val="out"/>
        <c:minorTickMark val="none"/>
        <c:tickLblPos val="nextTo"/>
        <c:crossAx val="18783713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587</Words>
  <Characters>3350</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Bugra</dc:creator>
  <cp:revision>4</cp:revision>
  <dcterms:created xsi:type="dcterms:W3CDTF">2011-12-08T23:45:00Z</dcterms:created>
  <dcterms:modified xsi:type="dcterms:W3CDTF">2023-11-22T01:31:00Z</dcterms:modified>
</cp:coreProperties>
</file>