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tbl>
      <w:tblPr>
        <w:tblW w:w="8560" w:type="dxa"/>
        <w:jc w:val="center"/>
        <w:tblLook w:val="04A0" w:firstRow="1" w:lastRow="0" w:firstColumn="1" w:lastColumn="0" w:noHBand="0" w:noVBand="1"/>
      </w:tblPr>
      <w:tblGrid>
        <w:gridCol w:w="4280"/>
        <w:gridCol w:w="4280"/>
      </w:tblGrid>
      <w:tr w:rsidR="00F17D0E" w:rsidRPr="00F17D0E" w:rsidTr="00F17D0E">
        <w:trPr>
          <w:trHeight w:val="799"/>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COURSE NO:</w:t>
            </w:r>
            <w:r w:rsidRPr="00F17D0E">
              <w:rPr>
                <w:rFonts w:ascii="Bookman Old Style" w:eastAsia="Times New Roman" w:hAnsi="Bookman Old Style" w:cs="Calibri"/>
                <w:color w:val="000000"/>
              </w:rPr>
              <w:t xml:space="preserve"> CE 363</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DATE OF TESTING: </w:t>
            </w:r>
            <w:r w:rsidRPr="00F17D0E">
              <w:rPr>
                <w:rFonts w:ascii="Bookman Old Style" w:eastAsia="Times New Roman" w:hAnsi="Bookman Old Style" w:cs="Calibri"/>
                <w:color w:val="000000"/>
              </w:rPr>
              <w:t>14.10.2011</w:t>
            </w:r>
          </w:p>
        </w:tc>
      </w:tr>
      <w:tr w:rsidR="00F17D0E" w:rsidRPr="00F17D0E" w:rsidTr="00F17D0E">
        <w:trPr>
          <w:trHeight w:val="799"/>
          <w:jc w:val="center"/>
        </w:trPr>
        <w:tc>
          <w:tcPr>
            <w:tcW w:w="8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933968" w:rsidP="00F17D0E">
            <w:pPr>
              <w:spacing w:after="0" w:line="240" w:lineRule="auto"/>
              <w:rPr>
                <w:rFonts w:ascii="Bookman Old Style" w:eastAsia="Times New Roman" w:hAnsi="Bookman Old Style" w:cs="Calibri"/>
                <w:color w:val="000000"/>
              </w:rPr>
            </w:pPr>
            <w:r>
              <w:rPr>
                <w:rFonts w:ascii="Bookman Old Style" w:eastAsia="Times New Roman" w:hAnsi="Bookman Old Style" w:cs="Calibri"/>
                <w:b/>
                <w:bCs/>
                <w:color w:val="000000"/>
              </w:rPr>
              <w:t>NO. AND TITLE OF</w:t>
            </w:r>
            <w:r w:rsidR="0074549A">
              <w:rPr>
                <w:rFonts w:ascii="Bookman Old Style" w:eastAsia="Times New Roman" w:hAnsi="Bookman Old Style" w:cs="Calibri"/>
                <w:b/>
                <w:bCs/>
                <w:color w:val="000000"/>
              </w:rPr>
              <w:t xml:space="preserve"> </w:t>
            </w:r>
            <w:r w:rsidR="00F17D0E" w:rsidRPr="00F17D0E">
              <w:rPr>
                <w:rFonts w:ascii="Bookman Old Style" w:eastAsia="Times New Roman" w:hAnsi="Bookman Old Style" w:cs="Calibri"/>
                <w:b/>
                <w:bCs/>
                <w:color w:val="000000"/>
              </w:rPr>
              <w:t xml:space="preserve">TEST: </w:t>
            </w:r>
            <w:r w:rsidR="00F17D0E" w:rsidRPr="00F17D0E">
              <w:rPr>
                <w:rFonts w:ascii="Bookman Old Style" w:eastAsia="Times New Roman" w:hAnsi="Bookman Old Style" w:cs="Calibri"/>
                <w:color w:val="000000"/>
              </w:rPr>
              <w:t>SML 3(a) - Atterberg Limit Tests</w:t>
            </w:r>
          </w:p>
        </w:tc>
      </w:tr>
      <w:tr w:rsidR="00F17D0E" w:rsidRPr="00F17D0E" w:rsidTr="00F17D0E">
        <w:trPr>
          <w:trHeight w:val="799"/>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YEAR AND SECTION: </w:t>
            </w:r>
            <w:r w:rsidRPr="00F17D0E">
              <w:rPr>
                <w:rFonts w:ascii="Bookman Old Style" w:eastAsia="Times New Roman" w:hAnsi="Bookman Old Style" w:cs="Calibri"/>
                <w:color w:val="000000"/>
              </w:rPr>
              <w:t>3 - 5</w:t>
            </w:r>
          </w:p>
        </w:tc>
        <w:tc>
          <w:tcPr>
            <w:tcW w:w="4280" w:type="dxa"/>
            <w:tcBorders>
              <w:top w:val="nil"/>
              <w:left w:val="nil"/>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LAB GROUP: </w:t>
            </w:r>
            <w:r w:rsidRPr="00F17D0E">
              <w:rPr>
                <w:rFonts w:ascii="Bookman Old Style" w:eastAsia="Times New Roman" w:hAnsi="Bookman Old Style" w:cs="Calibri"/>
                <w:color w:val="000000"/>
              </w:rPr>
              <w:t>3</w:t>
            </w:r>
          </w:p>
        </w:tc>
      </w:tr>
      <w:tr w:rsidR="00F17D0E" w:rsidRPr="00F17D0E" w:rsidTr="00F17D0E">
        <w:trPr>
          <w:trHeight w:val="799"/>
          <w:jc w:val="center"/>
        </w:trPr>
        <w:tc>
          <w:tcPr>
            <w:tcW w:w="8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323C19">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SURNAME, OTHER NAMES OF STUDENT: </w:t>
            </w:r>
            <w:bookmarkStart w:id="0" w:name="_GoBack"/>
            <w:bookmarkEnd w:id="0"/>
          </w:p>
        </w:tc>
      </w:tr>
    </w:tbl>
    <w:p w:rsidR="00F17D0E" w:rsidRPr="00B104BE" w:rsidRDefault="00F17D0E" w:rsidP="00F17D0E">
      <w:pPr>
        <w:jc w:val="center"/>
        <w:rPr>
          <w:rFonts w:ascii="Times New Roman" w:hAnsi="Times New Roman" w:cs="Times New Roman"/>
          <w:b/>
          <w:sz w:val="24"/>
          <w:szCs w:val="24"/>
        </w:rPr>
      </w:pPr>
    </w:p>
    <w:p w:rsidR="00B104BE" w:rsidRDefault="00B104B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852891" w:rsidRDefault="00852891" w:rsidP="00F17D0E">
      <w:pPr>
        <w:rPr>
          <w:rFonts w:ascii="Times New Roman" w:hAnsi="Times New Roman" w:cs="Times New Roman"/>
          <w:b/>
          <w:sz w:val="24"/>
          <w:szCs w:val="24"/>
        </w:rPr>
      </w:pPr>
    </w:p>
    <w:p w:rsidR="00F17D0E" w:rsidRDefault="00852891"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 OBJECT OF</w:t>
      </w:r>
      <w:r w:rsidR="00A35ED8">
        <w:rPr>
          <w:rFonts w:ascii="Times New Roman" w:hAnsi="Times New Roman" w:cs="Times New Roman"/>
          <w:b/>
          <w:sz w:val="24"/>
          <w:szCs w:val="24"/>
        </w:rPr>
        <w:t xml:space="preserve"> THE</w:t>
      </w:r>
      <w:r>
        <w:rPr>
          <w:rFonts w:ascii="Times New Roman" w:hAnsi="Times New Roman" w:cs="Times New Roman"/>
          <w:b/>
          <w:sz w:val="24"/>
          <w:szCs w:val="24"/>
        </w:rPr>
        <w:t xml:space="preserve"> EXPERIMENT</w:t>
      </w:r>
    </w:p>
    <w:p w:rsidR="00852891" w:rsidRDefault="00852891" w:rsidP="000F5CE1">
      <w:pPr>
        <w:spacing w:after="0" w:line="360" w:lineRule="auto"/>
        <w:rPr>
          <w:rFonts w:ascii="Times New Roman" w:hAnsi="Times New Roman" w:cs="Times New Roman"/>
          <w:b/>
          <w:sz w:val="24"/>
          <w:szCs w:val="24"/>
        </w:rPr>
      </w:pPr>
    </w:p>
    <w:p w:rsidR="00852891" w:rsidRDefault="00852891" w:rsidP="009E026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 Liquid Limit Test: </w:t>
      </w:r>
      <w:r>
        <w:rPr>
          <w:rFonts w:ascii="Times New Roman" w:hAnsi="Times New Roman" w:cs="Times New Roman"/>
          <w:sz w:val="24"/>
          <w:szCs w:val="24"/>
        </w:rPr>
        <w:t>To determine the liquid limit of a soil sample. This procedure is determined by observing the closure of the groove over 13 mm in the Casagrande device.</w:t>
      </w:r>
    </w:p>
    <w:p w:rsidR="005B520B" w:rsidRDefault="005B520B" w:rsidP="000F5CE1">
      <w:pPr>
        <w:spacing w:after="0" w:line="360" w:lineRule="auto"/>
        <w:rPr>
          <w:rFonts w:ascii="Times New Roman" w:hAnsi="Times New Roman" w:cs="Times New Roman"/>
          <w:sz w:val="24"/>
          <w:szCs w:val="24"/>
        </w:rPr>
      </w:pPr>
    </w:p>
    <w:p w:rsidR="005B520B" w:rsidRDefault="005B520B" w:rsidP="000F5CE1">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b) Plastic Limit Test: </w:t>
      </w:r>
      <w:r>
        <w:rPr>
          <w:rFonts w:ascii="Times New Roman" w:hAnsi="Times New Roman" w:cs="Times New Roman"/>
          <w:sz w:val="24"/>
          <w:szCs w:val="24"/>
        </w:rPr>
        <w:t>To determine the plastic limit by rolling the sample. At 3 mm in diameter soil breaks.</w:t>
      </w:r>
    </w:p>
    <w:p w:rsidR="008C0EC8" w:rsidRDefault="008C0EC8" w:rsidP="000F5CE1">
      <w:pPr>
        <w:spacing w:after="0" w:line="360" w:lineRule="auto"/>
        <w:rPr>
          <w:rFonts w:ascii="Times New Roman" w:hAnsi="Times New Roman" w:cs="Times New Roman"/>
          <w:sz w:val="24"/>
          <w:szCs w:val="24"/>
        </w:rPr>
      </w:pPr>
    </w:p>
    <w:p w:rsidR="008C0EC8" w:rsidRDefault="008C0EC8" w:rsidP="000F5CE1">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c) Determination of the Plasticity Index: </w:t>
      </w:r>
      <w:r>
        <w:rPr>
          <w:rFonts w:ascii="Times New Roman" w:hAnsi="Times New Roman" w:cs="Times New Roman"/>
          <w:sz w:val="24"/>
          <w:szCs w:val="24"/>
        </w:rPr>
        <w:t>To determine the plasticity index of a soil.</w:t>
      </w:r>
    </w:p>
    <w:p w:rsidR="00B23554" w:rsidRDefault="00B23554" w:rsidP="000F5CE1">
      <w:pPr>
        <w:spacing w:after="0" w:line="360" w:lineRule="auto"/>
        <w:rPr>
          <w:rFonts w:ascii="Times New Roman" w:hAnsi="Times New Roman" w:cs="Times New Roman"/>
          <w:sz w:val="24"/>
          <w:szCs w:val="24"/>
        </w:rPr>
      </w:pPr>
    </w:p>
    <w:p w:rsidR="00B23554" w:rsidRDefault="00B23554"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NOTE: Shrinkage Limit Determination</w:t>
      </w:r>
      <w:r w:rsidR="007E6B24">
        <w:rPr>
          <w:rFonts w:ascii="Times New Roman" w:hAnsi="Times New Roman" w:cs="Times New Roman"/>
          <w:sz w:val="24"/>
          <w:szCs w:val="24"/>
        </w:rPr>
        <w:t xml:space="preserve"> Test</w:t>
      </w:r>
      <w:r>
        <w:rPr>
          <w:rFonts w:ascii="Times New Roman" w:hAnsi="Times New Roman" w:cs="Times New Roman"/>
          <w:sz w:val="24"/>
          <w:szCs w:val="24"/>
        </w:rPr>
        <w:t xml:space="preserve"> was not done in </w:t>
      </w:r>
      <w:r w:rsidR="00E025ED">
        <w:rPr>
          <w:rFonts w:ascii="Times New Roman" w:hAnsi="Times New Roman" w:cs="Times New Roman"/>
          <w:sz w:val="24"/>
          <w:szCs w:val="24"/>
        </w:rPr>
        <w:t>the lab</w:t>
      </w:r>
      <w:r>
        <w:rPr>
          <w:rFonts w:ascii="Times New Roman" w:hAnsi="Times New Roman" w:cs="Times New Roman"/>
          <w:sz w:val="24"/>
          <w:szCs w:val="24"/>
        </w:rPr>
        <w:t>.</w:t>
      </w:r>
    </w:p>
    <w:p w:rsidR="00A35ED8" w:rsidRDefault="00A35ED8" w:rsidP="000F5CE1">
      <w:pPr>
        <w:spacing w:after="0" w:line="360" w:lineRule="auto"/>
        <w:rPr>
          <w:rFonts w:ascii="Times New Roman" w:hAnsi="Times New Roman" w:cs="Times New Roman"/>
          <w:sz w:val="24"/>
          <w:szCs w:val="24"/>
        </w:rPr>
      </w:pPr>
    </w:p>
    <w:p w:rsidR="00A35ED8" w:rsidRDefault="00A35ED8"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t>2. APPARATUS</w:t>
      </w:r>
    </w:p>
    <w:p w:rsidR="00A35ED8" w:rsidRDefault="00A35ED8" w:rsidP="000F5CE1">
      <w:pPr>
        <w:spacing w:after="0" w:line="360" w:lineRule="auto"/>
        <w:rPr>
          <w:rFonts w:ascii="Times New Roman" w:hAnsi="Times New Roman" w:cs="Times New Roman"/>
          <w:b/>
          <w:sz w:val="24"/>
          <w:szCs w:val="24"/>
        </w:rPr>
      </w:pPr>
    </w:p>
    <w:p w:rsidR="00A35ED8" w:rsidRDefault="00A35ED8"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t>a) Liquid Limit Test:</w:t>
      </w:r>
    </w:p>
    <w:p w:rsidR="0039117E" w:rsidRDefault="0039117E" w:rsidP="000F5CE1">
      <w:pPr>
        <w:spacing w:after="0" w:line="360" w:lineRule="auto"/>
        <w:rPr>
          <w:rFonts w:ascii="Times New Roman" w:hAnsi="Times New Roman" w:cs="Times New Roman"/>
          <w:b/>
          <w:sz w:val="24"/>
          <w:szCs w:val="24"/>
        </w:rPr>
      </w:pP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Casagrande Device</w:t>
      </w: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Grooving tool</w:t>
      </w: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 glass plate</w:t>
      </w: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Two palette knives</w:t>
      </w: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Moisture content test apparatus</w:t>
      </w:r>
    </w:p>
    <w:p w:rsidR="0039117E" w:rsidRDefault="0039117E" w:rsidP="0039117E">
      <w:pPr>
        <w:pStyle w:val="Liste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400 micron sieve</w:t>
      </w:r>
    </w:p>
    <w:p w:rsidR="0039117E" w:rsidRDefault="0039117E" w:rsidP="0039117E">
      <w:pPr>
        <w:pStyle w:val="ListeParagraf"/>
        <w:spacing w:after="0" w:line="360" w:lineRule="auto"/>
        <w:rPr>
          <w:rFonts w:ascii="Times New Roman" w:hAnsi="Times New Roman" w:cs="Times New Roman"/>
          <w:sz w:val="24"/>
          <w:szCs w:val="24"/>
        </w:rPr>
      </w:pPr>
    </w:p>
    <w:p w:rsidR="0039117E" w:rsidRDefault="0039117E" w:rsidP="0039117E">
      <w:pPr>
        <w:pStyle w:val="ListeParagraf"/>
        <w:spacing w:after="0" w:line="360" w:lineRule="auto"/>
        <w:ind w:left="0"/>
        <w:rPr>
          <w:rFonts w:ascii="Times New Roman" w:hAnsi="Times New Roman" w:cs="Times New Roman"/>
          <w:b/>
          <w:sz w:val="24"/>
          <w:szCs w:val="24"/>
        </w:rPr>
      </w:pPr>
      <w:r>
        <w:rPr>
          <w:rFonts w:ascii="Times New Roman" w:hAnsi="Times New Roman" w:cs="Times New Roman"/>
          <w:b/>
          <w:sz w:val="24"/>
          <w:szCs w:val="24"/>
        </w:rPr>
        <w:t>b) Plastic Limit Test:</w:t>
      </w:r>
    </w:p>
    <w:p w:rsidR="0039117E" w:rsidRDefault="0039117E" w:rsidP="0039117E">
      <w:pPr>
        <w:pStyle w:val="ListeParagraf"/>
        <w:spacing w:after="0" w:line="360" w:lineRule="auto"/>
        <w:ind w:left="0"/>
        <w:rPr>
          <w:rFonts w:ascii="Times New Roman" w:hAnsi="Times New Roman" w:cs="Times New Roman"/>
          <w:b/>
          <w:sz w:val="24"/>
          <w:szCs w:val="24"/>
        </w:rPr>
      </w:pPr>
    </w:p>
    <w:p w:rsidR="0039117E" w:rsidRDefault="00665FC6" w:rsidP="0039117E">
      <w:pPr>
        <w:pStyle w:val="Liste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 glass plate</w:t>
      </w:r>
    </w:p>
    <w:p w:rsidR="00665FC6" w:rsidRDefault="00665FC6" w:rsidP="0039117E">
      <w:pPr>
        <w:pStyle w:val="Liste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 palette knife</w:t>
      </w:r>
    </w:p>
    <w:p w:rsidR="00665FC6" w:rsidRDefault="00665FC6" w:rsidP="0039117E">
      <w:pPr>
        <w:pStyle w:val="Liste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Moisture content apparatus</w:t>
      </w:r>
    </w:p>
    <w:p w:rsidR="00665FC6" w:rsidRDefault="00665FC6" w:rsidP="0039117E">
      <w:pPr>
        <w:pStyle w:val="Liste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400 micron sieve</w:t>
      </w:r>
    </w:p>
    <w:p w:rsidR="00665FC6" w:rsidRDefault="00665FC6" w:rsidP="0039117E">
      <w:pPr>
        <w:pStyle w:val="Liste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 non-corrodible airtight container</w:t>
      </w:r>
    </w:p>
    <w:p w:rsidR="00665FC6" w:rsidRDefault="00665FC6" w:rsidP="00665FC6">
      <w:pPr>
        <w:pStyle w:val="ListeParagraf"/>
        <w:spacing w:after="0" w:line="360" w:lineRule="auto"/>
        <w:ind w:left="0"/>
        <w:rPr>
          <w:rFonts w:ascii="Times New Roman" w:hAnsi="Times New Roman" w:cs="Times New Roman"/>
          <w:sz w:val="24"/>
          <w:szCs w:val="24"/>
        </w:rPr>
      </w:pPr>
    </w:p>
    <w:p w:rsidR="00665FC6" w:rsidRDefault="00786E1D" w:rsidP="00665FC6">
      <w:pPr>
        <w:pStyle w:val="ListeParagraf"/>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3. THEORY</w:t>
      </w:r>
    </w:p>
    <w:p w:rsidR="002A36D9" w:rsidRDefault="002A36D9" w:rsidP="00665FC6">
      <w:pPr>
        <w:pStyle w:val="ListeParagraf"/>
        <w:spacing w:after="0" w:line="360" w:lineRule="auto"/>
        <w:ind w:left="0"/>
        <w:rPr>
          <w:rFonts w:ascii="Times New Roman" w:hAnsi="Times New Roman" w:cs="Times New Roman"/>
          <w:b/>
          <w:sz w:val="24"/>
          <w:szCs w:val="24"/>
        </w:rPr>
      </w:pPr>
    </w:p>
    <w:p w:rsidR="002A36D9" w:rsidRDefault="00A90926"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Casagrande Device can measure the liquid limit with its design and when water content is at liquid limit, device is bumped for 25 times.</w:t>
      </w:r>
      <w:r w:rsidR="00086C63">
        <w:rPr>
          <w:rFonts w:ascii="Times New Roman" w:hAnsi="Times New Roman" w:cs="Times New Roman"/>
          <w:sz w:val="24"/>
          <w:szCs w:val="24"/>
        </w:rPr>
        <w:t xml:space="preserve"> In fact it is a very simple device, because by the shaking and hitting, soil moves and it moves faster if its water content is high.</w:t>
      </w:r>
      <w:r w:rsidR="00662922">
        <w:rPr>
          <w:rFonts w:ascii="Times New Roman" w:hAnsi="Times New Roman" w:cs="Times New Roman"/>
          <w:sz w:val="24"/>
          <w:szCs w:val="24"/>
        </w:rPr>
        <w:t xml:space="preserve"> </w:t>
      </w:r>
      <w:r w:rsidR="00FD40D7">
        <w:rPr>
          <w:rFonts w:ascii="Times New Roman" w:hAnsi="Times New Roman" w:cs="Times New Roman"/>
          <w:sz w:val="24"/>
          <w:szCs w:val="24"/>
        </w:rPr>
        <w:t>Just the opposite, if the water content is low, then the groove closes more than 25 hits.</w:t>
      </w:r>
      <w:r w:rsidR="009E0260">
        <w:rPr>
          <w:rFonts w:ascii="Times New Roman" w:hAnsi="Times New Roman" w:cs="Times New Roman"/>
          <w:sz w:val="24"/>
          <w:szCs w:val="24"/>
        </w:rPr>
        <w:t xml:space="preserve"> In the second test, also the </w:t>
      </w:r>
      <w:r w:rsidR="005B79F7">
        <w:rPr>
          <w:rFonts w:ascii="Times New Roman" w:hAnsi="Times New Roman" w:cs="Times New Roman"/>
          <w:sz w:val="24"/>
          <w:szCs w:val="24"/>
        </w:rPr>
        <w:t>plasticity limit was determined before by experiments and when it is in the true water content it can be shaped and rolled until it comes 3 mm diameter. At this point if sample breaks, then it is just at the plasticity limit.</w:t>
      </w:r>
      <w:r w:rsidR="00B72FA6">
        <w:rPr>
          <w:rFonts w:ascii="Times New Roman" w:hAnsi="Times New Roman" w:cs="Times New Roman"/>
          <w:sz w:val="24"/>
          <w:szCs w:val="24"/>
        </w:rPr>
        <w:t xml:space="preserve"> But in the real world it is nearly impossible</w:t>
      </w:r>
      <w:r w:rsidR="000C22A9">
        <w:rPr>
          <w:rFonts w:ascii="Times New Roman" w:hAnsi="Times New Roman" w:cs="Times New Roman"/>
          <w:sz w:val="24"/>
          <w:szCs w:val="24"/>
        </w:rPr>
        <w:t xml:space="preserve"> to determine the best results.</w:t>
      </w:r>
    </w:p>
    <w:p w:rsidR="00D2278A" w:rsidRDefault="00D2278A" w:rsidP="009E0260">
      <w:pPr>
        <w:pStyle w:val="ListeParagraf"/>
        <w:spacing w:after="0" w:line="360" w:lineRule="auto"/>
        <w:ind w:left="0"/>
        <w:jc w:val="both"/>
        <w:rPr>
          <w:rFonts w:ascii="Times New Roman" w:hAnsi="Times New Roman" w:cs="Times New Roman"/>
          <w:sz w:val="24"/>
          <w:szCs w:val="24"/>
        </w:rPr>
      </w:pPr>
    </w:p>
    <w:p w:rsidR="00D2278A" w:rsidRDefault="00D2278A"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4. METHOD OF TEST</w:t>
      </w:r>
    </w:p>
    <w:p w:rsidR="00D2278A" w:rsidRDefault="00D2278A" w:rsidP="009E0260">
      <w:pPr>
        <w:pStyle w:val="ListeParagraf"/>
        <w:spacing w:after="0" w:line="360" w:lineRule="auto"/>
        <w:ind w:left="0"/>
        <w:jc w:val="both"/>
        <w:rPr>
          <w:rFonts w:ascii="Times New Roman" w:hAnsi="Times New Roman" w:cs="Times New Roman"/>
          <w:b/>
          <w:sz w:val="24"/>
          <w:szCs w:val="24"/>
        </w:rPr>
      </w:pPr>
    </w:p>
    <w:p w:rsidR="008D6CAB" w:rsidRDefault="000E53CD"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In the first part, Casagrande device is used to determine the liquid limit of the soil sample.</w:t>
      </w:r>
      <w:r w:rsidR="007012CE">
        <w:rPr>
          <w:rFonts w:ascii="Times New Roman" w:hAnsi="Times New Roman" w:cs="Times New Roman"/>
          <w:sz w:val="24"/>
          <w:szCs w:val="24"/>
        </w:rPr>
        <w:t xml:space="preserve"> </w:t>
      </w:r>
      <w:r w:rsidR="00231CBE">
        <w:rPr>
          <w:rFonts w:ascii="Times New Roman" w:hAnsi="Times New Roman" w:cs="Times New Roman"/>
          <w:sz w:val="24"/>
          <w:szCs w:val="24"/>
        </w:rPr>
        <w:t>It was like a</w:t>
      </w:r>
      <w:r w:rsidR="00A81054">
        <w:rPr>
          <w:rFonts w:ascii="Times New Roman" w:hAnsi="Times New Roman" w:cs="Times New Roman"/>
          <w:sz w:val="24"/>
          <w:szCs w:val="24"/>
        </w:rPr>
        <w:t xml:space="preserve"> small</w:t>
      </w:r>
      <w:r w:rsidR="00231CBE">
        <w:rPr>
          <w:rFonts w:ascii="Times New Roman" w:hAnsi="Times New Roman" w:cs="Times New Roman"/>
          <w:sz w:val="24"/>
          <w:szCs w:val="24"/>
        </w:rPr>
        <w:t xml:space="preserve"> show of the experiment but not the experiment itself. </w:t>
      </w:r>
      <w:r w:rsidR="004150D7">
        <w:rPr>
          <w:rFonts w:ascii="Times New Roman" w:hAnsi="Times New Roman" w:cs="Times New Roman"/>
          <w:sz w:val="24"/>
          <w:szCs w:val="24"/>
        </w:rPr>
        <w:t xml:space="preserve">But as we told, </w:t>
      </w:r>
      <w:r w:rsidR="00BB663B">
        <w:rPr>
          <w:rFonts w:ascii="Times New Roman" w:hAnsi="Times New Roman" w:cs="Times New Roman"/>
          <w:sz w:val="24"/>
          <w:szCs w:val="24"/>
        </w:rPr>
        <w:t>dried soil which is</w:t>
      </w:r>
      <w:r w:rsidR="00A81054">
        <w:rPr>
          <w:rFonts w:ascii="Times New Roman" w:hAnsi="Times New Roman" w:cs="Times New Roman"/>
          <w:sz w:val="24"/>
          <w:szCs w:val="24"/>
        </w:rPr>
        <w:t xml:space="preserve"> passing 400 micron s</w:t>
      </w:r>
      <w:r w:rsidR="00BB663B">
        <w:rPr>
          <w:rFonts w:ascii="Times New Roman" w:hAnsi="Times New Roman" w:cs="Times New Roman"/>
          <w:sz w:val="24"/>
          <w:szCs w:val="24"/>
        </w:rPr>
        <w:t>ieve was</w:t>
      </w:r>
      <w:r w:rsidR="000C0B2A">
        <w:rPr>
          <w:rFonts w:ascii="Times New Roman" w:hAnsi="Times New Roman" w:cs="Times New Roman"/>
          <w:sz w:val="24"/>
          <w:szCs w:val="24"/>
        </w:rPr>
        <w:t xml:space="preserve"> used</w:t>
      </w:r>
      <w:r w:rsidR="00B665EB">
        <w:rPr>
          <w:rFonts w:ascii="Times New Roman" w:hAnsi="Times New Roman" w:cs="Times New Roman"/>
          <w:sz w:val="24"/>
          <w:szCs w:val="24"/>
        </w:rPr>
        <w:t xml:space="preserve"> for the test.</w:t>
      </w:r>
      <w:r w:rsidR="00060C24">
        <w:rPr>
          <w:rFonts w:ascii="Times New Roman" w:hAnsi="Times New Roman" w:cs="Times New Roman"/>
          <w:sz w:val="24"/>
          <w:szCs w:val="24"/>
        </w:rPr>
        <w:t xml:space="preserve"> </w:t>
      </w:r>
      <w:r w:rsidR="008E4FD1">
        <w:rPr>
          <w:rFonts w:ascii="Times New Roman" w:hAnsi="Times New Roman" w:cs="Times New Roman"/>
          <w:sz w:val="24"/>
          <w:szCs w:val="24"/>
        </w:rPr>
        <w:t>The sample was mixed with water and placed on the Casagrande device. After smoothing the sample, the paste was cut with grooving tool.</w:t>
      </w:r>
      <w:r w:rsidR="000F5AE5">
        <w:rPr>
          <w:rFonts w:ascii="Times New Roman" w:hAnsi="Times New Roman" w:cs="Times New Roman"/>
          <w:sz w:val="24"/>
          <w:szCs w:val="24"/>
        </w:rPr>
        <w:t xml:space="preserve"> Then the bumps were counted.</w:t>
      </w:r>
      <w:r w:rsidR="00635D8E">
        <w:rPr>
          <w:rFonts w:ascii="Times New Roman" w:hAnsi="Times New Roman" w:cs="Times New Roman"/>
          <w:sz w:val="24"/>
          <w:szCs w:val="24"/>
        </w:rPr>
        <w:t xml:space="preserve"> In the real test the specimen is weighed in each step but as long as it is impossible to wait 24 hours for drying, it was not done in the test day.</w:t>
      </w:r>
      <w:r w:rsidR="00BB663B">
        <w:rPr>
          <w:rFonts w:ascii="Times New Roman" w:hAnsi="Times New Roman" w:cs="Times New Roman"/>
          <w:sz w:val="24"/>
          <w:szCs w:val="24"/>
        </w:rPr>
        <w:t xml:space="preserve"> N</w:t>
      </w:r>
      <w:r w:rsidR="00EA303B">
        <w:rPr>
          <w:rFonts w:ascii="Times New Roman" w:hAnsi="Times New Roman" w:cs="Times New Roman"/>
          <w:sz w:val="24"/>
          <w:szCs w:val="24"/>
        </w:rPr>
        <w:t>ecessary measurements were made before the test and they were taken after the test.</w:t>
      </w:r>
    </w:p>
    <w:p w:rsidR="00D2278A" w:rsidRDefault="008D6CAB"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21FBA">
        <w:rPr>
          <w:rFonts w:ascii="Times New Roman" w:hAnsi="Times New Roman" w:cs="Times New Roman"/>
          <w:sz w:val="24"/>
          <w:szCs w:val="24"/>
        </w:rPr>
        <w:t>In the second part how to do a plastic limit test was shown.</w:t>
      </w:r>
      <w:r w:rsidR="00756539">
        <w:rPr>
          <w:rFonts w:ascii="Times New Roman" w:hAnsi="Times New Roman" w:cs="Times New Roman"/>
          <w:sz w:val="24"/>
          <w:szCs w:val="24"/>
        </w:rPr>
        <w:t xml:space="preserve"> Some wet sample was taken and rolled to ball shape.</w:t>
      </w:r>
      <w:r w:rsidR="00E97325">
        <w:rPr>
          <w:rFonts w:ascii="Times New Roman" w:hAnsi="Times New Roman" w:cs="Times New Roman"/>
          <w:sz w:val="24"/>
          <w:szCs w:val="24"/>
        </w:rPr>
        <w:t xml:space="preserve"> </w:t>
      </w:r>
      <w:r w:rsidR="009D2C40">
        <w:rPr>
          <w:rFonts w:ascii="Times New Roman" w:hAnsi="Times New Roman" w:cs="Times New Roman"/>
          <w:sz w:val="24"/>
          <w:szCs w:val="24"/>
        </w:rPr>
        <w:t>Then it was broken into different pieces.</w:t>
      </w:r>
      <w:r w:rsidR="00FD2C84">
        <w:rPr>
          <w:rFonts w:ascii="Times New Roman" w:hAnsi="Times New Roman" w:cs="Times New Roman"/>
          <w:sz w:val="24"/>
          <w:szCs w:val="24"/>
        </w:rPr>
        <w:t xml:space="preserve"> Each of the pieces were taken and </w:t>
      </w:r>
      <w:r w:rsidR="00756539">
        <w:rPr>
          <w:rFonts w:ascii="Times New Roman" w:hAnsi="Times New Roman" w:cs="Times New Roman"/>
          <w:sz w:val="24"/>
          <w:szCs w:val="24"/>
        </w:rPr>
        <w:t xml:space="preserve"> </w:t>
      </w:r>
      <w:r w:rsidR="00724B24">
        <w:rPr>
          <w:rFonts w:ascii="Times New Roman" w:hAnsi="Times New Roman" w:cs="Times New Roman"/>
          <w:sz w:val="24"/>
          <w:szCs w:val="24"/>
        </w:rPr>
        <w:t>rolled until its diameter becomes 3 mm.</w:t>
      </w:r>
      <w:r w:rsidR="006C3C9F">
        <w:rPr>
          <w:rFonts w:ascii="Times New Roman" w:hAnsi="Times New Roman" w:cs="Times New Roman"/>
          <w:sz w:val="24"/>
          <w:szCs w:val="24"/>
        </w:rPr>
        <w:t xml:space="preserve"> Again the pre-measured values were given because of the impossibility of doing test in 24 hours.</w:t>
      </w:r>
      <w:r w:rsidR="00820DA1">
        <w:rPr>
          <w:rFonts w:ascii="Times New Roman" w:hAnsi="Times New Roman" w:cs="Times New Roman"/>
          <w:sz w:val="24"/>
          <w:szCs w:val="24"/>
        </w:rPr>
        <w:t xml:space="preserve"> Because, the dry weight is needed again.</w:t>
      </w:r>
    </w:p>
    <w:p w:rsidR="00962074" w:rsidRDefault="00962074" w:rsidP="009E0260">
      <w:pPr>
        <w:pStyle w:val="ListeParagraf"/>
        <w:spacing w:after="0" w:line="360" w:lineRule="auto"/>
        <w:ind w:left="0"/>
        <w:jc w:val="both"/>
        <w:rPr>
          <w:rFonts w:ascii="Times New Roman" w:hAnsi="Times New Roman" w:cs="Times New Roman"/>
          <w:sz w:val="24"/>
          <w:szCs w:val="24"/>
        </w:rPr>
      </w:pPr>
    </w:p>
    <w:p w:rsidR="00962074" w:rsidRDefault="00962074"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 RESULTS</w:t>
      </w:r>
    </w:p>
    <w:p w:rsidR="00962074" w:rsidRDefault="00962074" w:rsidP="009E0260">
      <w:pPr>
        <w:pStyle w:val="ListeParagraf"/>
        <w:spacing w:after="0" w:line="360" w:lineRule="auto"/>
        <w:ind w:left="0"/>
        <w:jc w:val="both"/>
        <w:rPr>
          <w:rFonts w:ascii="Times New Roman" w:hAnsi="Times New Roman" w:cs="Times New Roman"/>
          <w:b/>
          <w:sz w:val="24"/>
          <w:szCs w:val="24"/>
        </w:rPr>
      </w:pPr>
    </w:p>
    <w:p w:rsidR="00962074" w:rsidRDefault="00F7585B"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Results of the test are given in the test table.</w:t>
      </w:r>
    </w:p>
    <w:p w:rsidR="00D86E8A" w:rsidRDefault="00D86E8A" w:rsidP="009E0260">
      <w:pPr>
        <w:pStyle w:val="ListeParagraf"/>
        <w:spacing w:after="0" w:line="360" w:lineRule="auto"/>
        <w:ind w:left="0"/>
        <w:jc w:val="both"/>
        <w:rPr>
          <w:rFonts w:ascii="Times New Roman" w:hAnsi="Times New Roman" w:cs="Times New Roman"/>
          <w:sz w:val="24"/>
          <w:szCs w:val="24"/>
        </w:rPr>
      </w:pPr>
    </w:p>
    <w:p w:rsidR="00122706" w:rsidRDefault="00122706" w:rsidP="009E0260">
      <w:pPr>
        <w:pStyle w:val="ListeParagraf"/>
        <w:spacing w:after="0" w:line="360" w:lineRule="auto"/>
        <w:ind w:left="0"/>
        <w:jc w:val="both"/>
        <w:rPr>
          <w:rFonts w:ascii="Times New Roman" w:hAnsi="Times New Roman" w:cs="Times New Roman"/>
          <w:sz w:val="24"/>
          <w:szCs w:val="24"/>
        </w:rPr>
      </w:pPr>
    </w:p>
    <w:p w:rsidR="00122706" w:rsidRDefault="00122706" w:rsidP="009E0260">
      <w:pPr>
        <w:pStyle w:val="ListeParagraf"/>
        <w:spacing w:after="0" w:line="360" w:lineRule="auto"/>
        <w:ind w:left="0"/>
        <w:jc w:val="both"/>
        <w:rPr>
          <w:rFonts w:ascii="Times New Roman" w:hAnsi="Times New Roman" w:cs="Times New Roman"/>
          <w:sz w:val="24"/>
          <w:szCs w:val="24"/>
        </w:rPr>
      </w:pPr>
    </w:p>
    <w:p w:rsidR="00D86E8A" w:rsidRDefault="00D86E8A"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6. CALCULATION</w:t>
      </w:r>
      <w:r w:rsidR="00122706">
        <w:rPr>
          <w:rFonts w:ascii="Times New Roman" w:hAnsi="Times New Roman" w:cs="Times New Roman"/>
          <w:b/>
          <w:sz w:val="24"/>
          <w:szCs w:val="24"/>
        </w:rPr>
        <w:t>S</w:t>
      </w:r>
    </w:p>
    <w:p w:rsidR="002D351D" w:rsidRDefault="002D351D" w:rsidP="009E0260">
      <w:pPr>
        <w:pStyle w:val="ListeParagraf"/>
        <w:spacing w:after="0" w:line="360" w:lineRule="auto"/>
        <w:ind w:left="0"/>
        <w:jc w:val="both"/>
        <w:rPr>
          <w:rFonts w:ascii="Times New Roman" w:hAnsi="Times New Roman" w:cs="Times New Roman"/>
          <w:b/>
          <w:sz w:val="24"/>
          <w:szCs w:val="24"/>
        </w:rPr>
      </w:pPr>
    </w:p>
    <w:p w:rsidR="002D351D" w:rsidRDefault="006E468B"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E7688B">
        <w:rPr>
          <w:rFonts w:ascii="Times New Roman" w:hAnsi="Times New Roman" w:cs="Times New Roman"/>
          <w:sz w:val="24"/>
          <w:szCs w:val="24"/>
        </w:rPr>
        <w:t>Mass of moisture is found by subtracting mass of cont</w:t>
      </w:r>
      <w:r w:rsidR="00396213">
        <w:rPr>
          <w:rFonts w:ascii="Times New Roman" w:hAnsi="Times New Roman" w:cs="Times New Roman"/>
          <w:sz w:val="24"/>
          <w:szCs w:val="24"/>
        </w:rPr>
        <w:t>.</w:t>
      </w:r>
      <w:r w:rsidR="00E7688B">
        <w:rPr>
          <w:rFonts w:ascii="Times New Roman" w:hAnsi="Times New Roman" w:cs="Times New Roman"/>
          <w:sz w:val="24"/>
          <w:szCs w:val="24"/>
        </w:rPr>
        <w:t xml:space="preserve"> + dry soil from mass of cont</w:t>
      </w:r>
      <w:r w:rsidR="00396213">
        <w:rPr>
          <w:rFonts w:ascii="Times New Roman" w:hAnsi="Times New Roman" w:cs="Times New Roman"/>
          <w:sz w:val="24"/>
          <w:szCs w:val="24"/>
        </w:rPr>
        <w:t>.</w:t>
      </w:r>
      <w:r w:rsidR="00E7688B">
        <w:rPr>
          <w:rFonts w:ascii="Times New Roman" w:hAnsi="Times New Roman" w:cs="Times New Roman"/>
          <w:sz w:val="24"/>
          <w:szCs w:val="24"/>
        </w:rPr>
        <w:t xml:space="preserve"> + wet soil.</w:t>
      </w:r>
      <w:r w:rsidR="00396213">
        <w:rPr>
          <w:rFonts w:ascii="Times New Roman" w:hAnsi="Times New Roman" w:cs="Times New Roman"/>
          <w:sz w:val="24"/>
          <w:szCs w:val="24"/>
        </w:rPr>
        <w:t xml:space="preserve"> Mass of dry soil is found by again subtracting mass of cont. from </w:t>
      </w:r>
      <w:r w:rsidR="00BF5576">
        <w:rPr>
          <w:rFonts w:ascii="Times New Roman" w:hAnsi="Times New Roman" w:cs="Times New Roman"/>
          <w:sz w:val="24"/>
          <w:szCs w:val="24"/>
        </w:rPr>
        <w:t>mass of cont. + dry soil</w:t>
      </w:r>
      <w:r w:rsidR="009E3B22">
        <w:rPr>
          <w:rFonts w:ascii="Times New Roman" w:hAnsi="Times New Roman" w:cs="Times New Roman"/>
          <w:sz w:val="24"/>
          <w:szCs w:val="24"/>
        </w:rPr>
        <w:t>. Water content is mass of moisture over mass of dry soil.</w:t>
      </w:r>
    </w:p>
    <w:p w:rsidR="00A55115" w:rsidRDefault="006E468B"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Liquid Limit (LL) is found on the flow curve the corresponding water content where 25 drops occur.</w:t>
      </w:r>
    </w:p>
    <w:p w:rsidR="00A55115" w:rsidRDefault="00A55115"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4886325" cy="1857375"/>
            <wp:effectExtent l="19050" t="0" r="9525" b="0"/>
            <wp:docPr id="1" name="Resim 1" descr="D:\3_1\soi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_1\soil1.bmp"/>
                    <pic:cNvPicPr>
                      <a:picLocks noChangeAspect="1" noChangeArrowheads="1"/>
                    </pic:cNvPicPr>
                  </pic:nvPicPr>
                  <pic:blipFill>
                    <a:blip r:embed="rId7"/>
                    <a:srcRect l="10627" t="21687"/>
                    <a:stretch>
                      <a:fillRect/>
                    </a:stretch>
                  </pic:blipFill>
                  <pic:spPr bwMode="auto">
                    <a:xfrm>
                      <a:off x="0" y="0"/>
                      <a:ext cx="4886325" cy="1857375"/>
                    </a:xfrm>
                    <a:prstGeom prst="rect">
                      <a:avLst/>
                    </a:prstGeom>
                    <a:noFill/>
                    <a:ln w="9525">
                      <a:noFill/>
                      <a:miter lim="800000"/>
                      <a:headEnd/>
                      <a:tailEnd/>
                    </a:ln>
                  </pic:spPr>
                </pic:pic>
              </a:graphicData>
            </a:graphic>
          </wp:inline>
        </w:drawing>
      </w:r>
    </w:p>
    <w:p w:rsidR="00C43200" w:rsidRPr="00E7688B" w:rsidRDefault="00C43200"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7335DE">
        <w:rPr>
          <w:rFonts w:ascii="Times New Roman" w:hAnsi="Times New Roman" w:cs="Times New Roman"/>
          <w:sz w:val="24"/>
          <w:szCs w:val="24"/>
        </w:rPr>
        <w:tab/>
      </w:r>
      <w:r w:rsidR="007335DE">
        <w:rPr>
          <w:rFonts w:ascii="Times New Roman" w:hAnsi="Times New Roman" w:cs="Times New Roman"/>
          <w:sz w:val="24"/>
          <w:szCs w:val="24"/>
        </w:rPr>
        <w:tab/>
      </w:r>
      <w:r>
        <w:rPr>
          <w:rFonts w:ascii="Times New Roman" w:hAnsi="Times New Roman" w:cs="Times New Roman"/>
          <w:sz w:val="24"/>
          <w:szCs w:val="24"/>
        </w:rPr>
        <w:t>Flow chart of the soil sample</w:t>
      </w:r>
    </w:p>
    <w:p w:rsidR="00641A21" w:rsidRDefault="00A55115"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A55115" w:rsidRDefault="00A55115"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F453D">
        <w:rPr>
          <w:rFonts w:ascii="Times New Roman" w:hAnsi="Times New Roman" w:cs="Times New Roman"/>
          <w:sz w:val="24"/>
          <w:szCs w:val="24"/>
        </w:rPr>
        <w:t>From the similarity of triangles, LL=&gt; (48-19)/(48-25)=(56.01-52.54)/x then; x = 2.75 and  LL = 55.29</w:t>
      </w:r>
      <w:r w:rsidR="00013B9C">
        <w:rPr>
          <w:rFonts w:ascii="Times New Roman" w:hAnsi="Times New Roman" w:cs="Times New Roman"/>
          <w:sz w:val="24"/>
          <w:szCs w:val="24"/>
        </w:rPr>
        <w:t xml:space="preserve"> %</w:t>
      </w:r>
      <w:r w:rsidR="009F453D">
        <w:rPr>
          <w:rFonts w:ascii="Times New Roman" w:hAnsi="Times New Roman" w:cs="Times New Roman"/>
          <w:sz w:val="24"/>
          <w:szCs w:val="24"/>
        </w:rPr>
        <w:t xml:space="preserve"> is found.</w:t>
      </w:r>
    </w:p>
    <w:p w:rsidR="00C92A22" w:rsidRDefault="00C92A22"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t>PL = (25.41 + 25.62)/2 = 25.52</w:t>
      </w:r>
      <w:r w:rsidR="00013B9C">
        <w:rPr>
          <w:rFonts w:ascii="Times New Roman" w:hAnsi="Times New Roman" w:cs="Times New Roman"/>
          <w:sz w:val="24"/>
          <w:szCs w:val="24"/>
        </w:rPr>
        <w:t xml:space="preserve"> %</w:t>
      </w:r>
    </w:p>
    <w:p w:rsidR="007B76F0" w:rsidRDefault="007B76F0"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PI = </w:t>
      </w:r>
      <w:r w:rsidR="00C50F6E">
        <w:rPr>
          <w:rFonts w:ascii="Times New Roman" w:hAnsi="Times New Roman" w:cs="Times New Roman"/>
          <w:sz w:val="24"/>
          <w:szCs w:val="24"/>
        </w:rPr>
        <w:t>LL - PL = 55.29 - 25.52 = 29.77 %</w:t>
      </w:r>
    </w:p>
    <w:p w:rsidR="00DF70A5" w:rsidRDefault="00DF70A5"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t>So, soil is defin</w:t>
      </w:r>
      <w:r w:rsidR="008A42B6">
        <w:rPr>
          <w:rFonts w:ascii="Times New Roman" w:hAnsi="Times New Roman" w:cs="Times New Roman"/>
          <w:sz w:val="24"/>
          <w:szCs w:val="24"/>
        </w:rPr>
        <w:t xml:space="preserve">ed as CH in </w:t>
      </w:r>
      <w:r>
        <w:rPr>
          <w:rFonts w:ascii="Times New Roman" w:hAnsi="Times New Roman" w:cs="Times New Roman"/>
          <w:sz w:val="24"/>
          <w:szCs w:val="24"/>
        </w:rPr>
        <w:t>Casagrande's Plasticity</w:t>
      </w:r>
      <w:r w:rsidR="008004E1">
        <w:rPr>
          <w:rFonts w:ascii="Times New Roman" w:hAnsi="Times New Roman" w:cs="Times New Roman"/>
          <w:sz w:val="24"/>
          <w:szCs w:val="24"/>
        </w:rPr>
        <w:t xml:space="preserve"> Chart.</w:t>
      </w:r>
    </w:p>
    <w:p w:rsidR="00871879" w:rsidRDefault="00871879" w:rsidP="000F5CE1">
      <w:pPr>
        <w:spacing w:after="0" w:line="360" w:lineRule="auto"/>
        <w:rPr>
          <w:rFonts w:ascii="Times New Roman" w:hAnsi="Times New Roman" w:cs="Times New Roman"/>
          <w:sz w:val="24"/>
          <w:szCs w:val="24"/>
        </w:rPr>
      </w:pPr>
    </w:p>
    <w:p w:rsidR="00871879" w:rsidRDefault="004424A8"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t>7. DISCUSSION OF RESULTS</w:t>
      </w:r>
    </w:p>
    <w:p w:rsidR="004424A8" w:rsidRDefault="004424A8" w:rsidP="000F5CE1">
      <w:pPr>
        <w:spacing w:after="0" w:line="360" w:lineRule="auto"/>
        <w:rPr>
          <w:rFonts w:ascii="Times New Roman" w:hAnsi="Times New Roman" w:cs="Times New Roman"/>
          <w:b/>
          <w:sz w:val="24"/>
          <w:szCs w:val="24"/>
        </w:rPr>
      </w:pPr>
    </w:p>
    <w:p w:rsidR="004424A8" w:rsidRDefault="00C43200" w:rsidP="002B620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B52EBF">
        <w:rPr>
          <w:rFonts w:ascii="Times New Roman" w:hAnsi="Times New Roman" w:cs="Times New Roman"/>
          <w:sz w:val="24"/>
          <w:szCs w:val="24"/>
        </w:rPr>
        <w:t>Calculations and the results are found as stated before. But there are a lot of mistakes and errors in the test that can affect every value.</w:t>
      </w:r>
      <w:r w:rsidR="008304DB">
        <w:rPr>
          <w:rFonts w:ascii="Times New Roman" w:hAnsi="Times New Roman" w:cs="Times New Roman"/>
          <w:sz w:val="24"/>
          <w:szCs w:val="24"/>
        </w:rPr>
        <w:t xml:space="preserve"> </w:t>
      </w:r>
      <w:r w:rsidR="002B6200">
        <w:rPr>
          <w:rFonts w:ascii="Times New Roman" w:hAnsi="Times New Roman" w:cs="Times New Roman"/>
          <w:sz w:val="24"/>
          <w:szCs w:val="24"/>
        </w:rPr>
        <w:t>First of all, the test was</w:t>
      </w:r>
      <w:r w:rsidR="006B5BC8">
        <w:rPr>
          <w:rFonts w:ascii="Times New Roman" w:hAnsi="Times New Roman" w:cs="Times New Roman"/>
          <w:sz w:val="24"/>
          <w:szCs w:val="24"/>
        </w:rPr>
        <w:t xml:space="preserve"> not done by myself.</w:t>
      </w:r>
      <w:r w:rsidR="002B6200">
        <w:rPr>
          <w:rFonts w:ascii="Times New Roman" w:hAnsi="Times New Roman" w:cs="Times New Roman"/>
          <w:sz w:val="24"/>
          <w:szCs w:val="24"/>
        </w:rPr>
        <w:t xml:space="preserve"> The values were ready and taken after the explaining session.</w:t>
      </w:r>
      <w:r w:rsidR="00150B5E">
        <w:rPr>
          <w:rFonts w:ascii="Times New Roman" w:hAnsi="Times New Roman" w:cs="Times New Roman"/>
          <w:sz w:val="24"/>
          <w:szCs w:val="24"/>
        </w:rPr>
        <w:t xml:space="preserve"> There was a mistake in those values and it is corrected after the test day. Therefore the values are wrong but it can still be calculated.</w:t>
      </w:r>
      <w:r w:rsidR="00395BC5">
        <w:rPr>
          <w:rFonts w:ascii="Times New Roman" w:hAnsi="Times New Roman" w:cs="Times New Roman"/>
          <w:sz w:val="24"/>
          <w:szCs w:val="24"/>
        </w:rPr>
        <w:t xml:space="preserve"> Also as seen in the graph above, similarity of triangles is used to determine water content at 25.</w:t>
      </w:r>
      <w:r w:rsidR="00C474D5">
        <w:rPr>
          <w:rFonts w:ascii="Times New Roman" w:hAnsi="Times New Roman" w:cs="Times New Roman"/>
          <w:sz w:val="24"/>
          <w:szCs w:val="24"/>
        </w:rPr>
        <w:t xml:space="preserve"> There may be an error to find that value, so LL, PI values may be completely wrong. And that affects </w:t>
      </w:r>
      <w:r w:rsidR="00C474D5">
        <w:rPr>
          <w:rFonts w:ascii="Times New Roman" w:hAnsi="Times New Roman" w:cs="Times New Roman"/>
          <w:sz w:val="24"/>
          <w:szCs w:val="24"/>
        </w:rPr>
        <w:lastRenderedPageBreak/>
        <w:t xml:space="preserve">the definition of soil, which is very close to the </w:t>
      </w:r>
      <w:r w:rsidR="001A4556">
        <w:rPr>
          <w:rFonts w:ascii="Times New Roman" w:hAnsi="Times New Roman" w:cs="Times New Roman"/>
          <w:sz w:val="24"/>
          <w:szCs w:val="24"/>
        </w:rPr>
        <w:t xml:space="preserve">CH-CL </w:t>
      </w:r>
      <w:r w:rsidR="00C474D5">
        <w:rPr>
          <w:rFonts w:ascii="Times New Roman" w:hAnsi="Times New Roman" w:cs="Times New Roman"/>
          <w:sz w:val="24"/>
          <w:szCs w:val="24"/>
        </w:rPr>
        <w:t>limit in Casagrande Chart.</w:t>
      </w:r>
      <w:r w:rsidR="00DE0D19">
        <w:rPr>
          <w:rFonts w:ascii="Times New Roman" w:hAnsi="Times New Roman" w:cs="Times New Roman"/>
          <w:sz w:val="24"/>
          <w:szCs w:val="24"/>
        </w:rPr>
        <w:t xml:space="preserve"> But in this shape the values are</w:t>
      </w:r>
      <w:r w:rsidR="00BB35BE">
        <w:rPr>
          <w:rFonts w:ascii="Times New Roman" w:hAnsi="Times New Roman" w:cs="Times New Roman"/>
          <w:sz w:val="24"/>
          <w:szCs w:val="24"/>
        </w:rPr>
        <w:t xml:space="preserve"> still</w:t>
      </w:r>
      <w:r w:rsidR="00DE0D19">
        <w:rPr>
          <w:rFonts w:ascii="Times New Roman" w:hAnsi="Times New Roman" w:cs="Times New Roman"/>
          <w:sz w:val="24"/>
          <w:szCs w:val="24"/>
        </w:rPr>
        <w:t xml:space="preserve"> reasonable.</w:t>
      </w:r>
    </w:p>
    <w:p w:rsidR="007F31EF" w:rsidRDefault="007F31EF"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w:t>
      </w:r>
      <w:r w:rsidR="0042316D">
        <w:rPr>
          <w:rFonts w:ascii="Times New Roman" w:hAnsi="Times New Roman" w:cs="Times New Roman"/>
          <w:sz w:val="24"/>
          <w:szCs w:val="24"/>
        </w:rPr>
        <w:t>test Atterberg limits are found.</w:t>
      </w:r>
      <w:r w:rsidR="003D3A8C">
        <w:rPr>
          <w:rFonts w:ascii="Times New Roman" w:hAnsi="Times New Roman" w:cs="Times New Roman"/>
          <w:sz w:val="24"/>
          <w:szCs w:val="24"/>
        </w:rPr>
        <w:t xml:space="preserve"> It was not so well learnt but if it is necessary I believe I can complete all the test by myself.</w:t>
      </w:r>
    </w:p>
    <w:p w:rsidR="00DB261C" w:rsidRDefault="00DB261C" w:rsidP="002B6200">
      <w:pPr>
        <w:spacing w:after="0" w:line="360" w:lineRule="auto"/>
        <w:jc w:val="both"/>
        <w:rPr>
          <w:rFonts w:ascii="Times New Roman" w:hAnsi="Times New Roman" w:cs="Times New Roman"/>
          <w:sz w:val="24"/>
          <w:szCs w:val="24"/>
        </w:rPr>
      </w:pPr>
    </w:p>
    <w:p w:rsidR="00DB261C" w:rsidRDefault="00DB261C" w:rsidP="002B62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 CONCLUSION</w:t>
      </w:r>
    </w:p>
    <w:p w:rsidR="00DB261C" w:rsidRDefault="00DB261C" w:rsidP="002B6200">
      <w:pPr>
        <w:spacing w:after="0" w:line="360" w:lineRule="auto"/>
        <w:jc w:val="both"/>
        <w:rPr>
          <w:rFonts w:ascii="Times New Roman" w:hAnsi="Times New Roman" w:cs="Times New Roman"/>
          <w:b/>
          <w:sz w:val="24"/>
          <w:szCs w:val="24"/>
        </w:rPr>
      </w:pPr>
    </w:p>
    <w:p w:rsidR="00DB261C" w:rsidRDefault="00DB261C"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C48C3">
        <w:rPr>
          <w:rFonts w:ascii="Times New Roman" w:hAnsi="Times New Roman" w:cs="Times New Roman"/>
          <w:sz w:val="24"/>
          <w:szCs w:val="24"/>
        </w:rPr>
        <w:t>In the test,</w:t>
      </w:r>
      <w:r w:rsidR="00F7743C">
        <w:rPr>
          <w:rFonts w:ascii="Times New Roman" w:hAnsi="Times New Roman" w:cs="Times New Roman"/>
          <w:sz w:val="24"/>
          <w:szCs w:val="24"/>
        </w:rPr>
        <w:t xml:space="preserve"> LL, PL and PI values are determined.</w:t>
      </w:r>
      <w:r w:rsidR="009F55EA">
        <w:rPr>
          <w:rFonts w:ascii="Times New Roman" w:hAnsi="Times New Roman" w:cs="Times New Roman"/>
          <w:sz w:val="24"/>
          <w:szCs w:val="24"/>
        </w:rPr>
        <w:t xml:space="preserve"> The usage of Casagrande device is </w:t>
      </w:r>
      <w:r w:rsidR="000828D7">
        <w:rPr>
          <w:rFonts w:ascii="Times New Roman" w:hAnsi="Times New Roman" w:cs="Times New Roman"/>
          <w:sz w:val="24"/>
          <w:szCs w:val="24"/>
        </w:rPr>
        <w:t xml:space="preserve">also </w:t>
      </w:r>
      <w:r w:rsidR="009F55EA">
        <w:rPr>
          <w:rFonts w:ascii="Times New Roman" w:hAnsi="Times New Roman" w:cs="Times New Roman"/>
          <w:sz w:val="24"/>
          <w:szCs w:val="24"/>
        </w:rPr>
        <w:t>learnt.</w:t>
      </w:r>
    </w:p>
    <w:p w:rsidR="00475D0C" w:rsidRDefault="00475D0C" w:rsidP="002B6200">
      <w:pPr>
        <w:spacing w:after="0" w:line="360" w:lineRule="auto"/>
        <w:jc w:val="both"/>
        <w:rPr>
          <w:rFonts w:ascii="Times New Roman" w:hAnsi="Times New Roman" w:cs="Times New Roman"/>
          <w:sz w:val="24"/>
          <w:szCs w:val="24"/>
        </w:rPr>
      </w:pPr>
    </w:p>
    <w:p w:rsidR="00475D0C" w:rsidRDefault="00475D0C" w:rsidP="002B62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 REFERENCES</w:t>
      </w:r>
    </w:p>
    <w:p w:rsidR="00475D0C" w:rsidRDefault="00475D0C" w:rsidP="002B6200">
      <w:pPr>
        <w:spacing w:after="0" w:line="360" w:lineRule="auto"/>
        <w:jc w:val="both"/>
        <w:rPr>
          <w:rFonts w:ascii="Times New Roman" w:hAnsi="Times New Roman" w:cs="Times New Roman"/>
          <w:b/>
          <w:sz w:val="24"/>
          <w:szCs w:val="24"/>
        </w:rPr>
      </w:pPr>
    </w:p>
    <w:p w:rsidR="00475D0C" w:rsidRPr="00CB0102" w:rsidRDefault="00CB0102"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Mirata, T. (2009). </w:t>
      </w:r>
      <w:r w:rsidRPr="002E6C03">
        <w:rPr>
          <w:rFonts w:ascii="Times New Roman" w:hAnsi="Times New Roman" w:cs="Times New Roman"/>
          <w:i/>
          <w:sz w:val="24"/>
          <w:szCs w:val="24"/>
        </w:rPr>
        <w:t>Laboratory instructions for soil mechanics students.</w:t>
      </w:r>
      <w:r>
        <w:rPr>
          <w:rFonts w:ascii="Times New Roman" w:hAnsi="Times New Roman" w:cs="Times New Roman"/>
          <w:sz w:val="24"/>
          <w:szCs w:val="24"/>
        </w:rPr>
        <w:t xml:space="preserve"> Ankara: METU Press.</w:t>
      </w:r>
    </w:p>
    <w:p w:rsidR="00641A21" w:rsidRPr="00852891" w:rsidRDefault="00641A21" w:rsidP="000F5CE1">
      <w:pPr>
        <w:spacing w:after="0" w:line="360" w:lineRule="auto"/>
        <w:rPr>
          <w:rFonts w:ascii="Times New Roman" w:hAnsi="Times New Roman" w:cs="Times New Roman"/>
          <w:sz w:val="24"/>
          <w:szCs w:val="24"/>
        </w:rPr>
      </w:pPr>
    </w:p>
    <w:sectPr w:rsidR="00641A21" w:rsidRPr="00852891" w:rsidSect="00AB2794">
      <w:footerReference w:type="default" r:id="rId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3F" w:rsidRDefault="00DD343F" w:rsidP="00AB2794">
      <w:pPr>
        <w:spacing w:after="0" w:line="240" w:lineRule="auto"/>
      </w:pPr>
      <w:r>
        <w:separator/>
      </w:r>
    </w:p>
  </w:endnote>
  <w:endnote w:type="continuationSeparator" w:id="0">
    <w:p w:rsidR="00DD343F" w:rsidRDefault="00DD343F" w:rsidP="00AB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614825"/>
      <w:docPartObj>
        <w:docPartGallery w:val="Page Numbers (Bottom of Page)"/>
        <w:docPartUnique/>
      </w:docPartObj>
    </w:sdtPr>
    <w:sdtEndPr/>
    <w:sdtContent>
      <w:p w:rsidR="00AB2794" w:rsidRPr="00AB2794" w:rsidRDefault="00AB2794">
        <w:pPr>
          <w:pStyle w:val="Altbilgi"/>
          <w:jc w:val="right"/>
          <w:rPr>
            <w:rFonts w:ascii="Times New Roman" w:hAnsi="Times New Roman" w:cs="Times New Roman"/>
          </w:rPr>
        </w:pPr>
        <w:r w:rsidRPr="00AB2794">
          <w:rPr>
            <w:rFonts w:ascii="Times New Roman" w:hAnsi="Times New Roman" w:cs="Times New Roman"/>
          </w:rPr>
          <w:fldChar w:fldCharType="begin"/>
        </w:r>
        <w:r w:rsidRPr="00AB2794">
          <w:rPr>
            <w:rFonts w:ascii="Times New Roman" w:hAnsi="Times New Roman" w:cs="Times New Roman"/>
          </w:rPr>
          <w:instrText xml:space="preserve"> PAGE   \* MERGEFORMAT </w:instrText>
        </w:r>
        <w:r w:rsidRPr="00AB2794">
          <w:rPr>
            <w:rFonts w:ascii="Times New Roman" w:hAnsi="Times New Roman" w:cs="Times New Roman"/>
          </w:rPr>
          <w:fldChar w:fldCharType="separate"/>
        </w:r>
        <w:r w:rsidR="00323C19">
          <w:rPr>
            <w:rFonts w:ascii="Times New Roman" w:hAnsi="Times New Roman" w:cs="Times New Roman"/>
            <w:noProof/>
          </w:rPr>
          <w:t>3</w:t>
        </w:r>
        <w:r w:rsidRPr="00AB2794">
          <w:rPr>
            <w:rFonts w:ascii="Times New Roman" w:hAnsi="Times New Roman" w:cs="Times New Roman"/>
          </w:rPr>
          <w:fldChar w:fldCharType="end"/>
        </w:r>
      </w:p>
    </w:sdtContent>
  </w:sdt>
  <w:p w:rsidR="00AB2794" w:rsidRDefault="00AB279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3F" w:rsidRDefault="00DD343F" w:rsidP="00AB2794">
      <w:pPr>
        <w:spacing w:after="0" w:line="240" w:lineRule="auto"/>
      </w:pPr>
      <w:r>
        <w:separator/>
      </w:r>
    </w:p>
  </w:footnote>
  <w:footnote w:type="continuationSeparator" w:id="0">
    <w:p w:rsidR="00DD343F" w:rsidRDefault="00DD343F" w:rsidP="00AB2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B09F8"/>
    <w:multiLevelType w:val="hybridMultilevel"/>
    <w:tmpl w:val="3102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4254CF"/>
    <w:multiLevelType w:val="hybridMultilevel"/>
    <w:tmpl w:val="9B2C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104BE"/>
    <w:rsid w:val="00013B9C"/>
    <w:rsid w:val="000431F8"/>
    <w:rsid w:val="00060C24"/>
    <w:rsid w:val="00076C0E"/>
    <w:rsid w:val="000828D7"/>
    <w:rsid w:val="00086C63"/>
    <w:rsid w:val="000C0B2A"/>
    <w:rsid w:val="000C22A9"/>
    <w:rsid w:val="000E53CD"/>
    <w:rsid w:val="000F5835"/>
    <w:rsid w:val="000F5A16"/>
    <w:rsid w:val="000F5AE5"/>
    <w:rsid w:val="000F5CE1"/>
    <w:rsid w:val="00122706"/>
    <w:rsid w:val="00150B5E"/>
    <w:rsid w:val="001A4556"/>
    <w:rsid w:val="001E40D6"/>
    <w:rsid w:val="00221FBA"/>
    <w:rsid w:val="00222A00"/>
    <w:rsid w:val="00231CBE"/>
    <w:rsid w:val="002A36D9"/>
    <w:rsid w:val="002B6200"/>
    <w:rsid w:val="002C24D7"/>
    <w:rsid w:val="002D351D"/>
    <w:rsid w:val="002E6C03"/>
    <w:rsid w:val="00323C19"/>
    <w:rsid w:val="0035173E"/>
    <w:rsid w:val="0039117E"/>
    <w:rsid w:val="00395BC5"/>
    <w:rsid w:val="00396213"/>
    <w:rsid w:val="003D3A8C"/>
    <w:rsid w:val="003E6765"/>
    <w:rsid w:val="004150D7"/>
    <w:rsid w:val="0042316D"/>
    <w:rsid w:val="004424A8"/>
    <w:rsid w:val="00475D0C"/>
    <w:rsid w:val="004A720E"/>
    <w:rsid w:val="00512E68"/>
    <w:rsid w:val="005362E2"/>
    <w:rsid w:val="005B520B"/>
    <w:rsid w:val="005B79F7"/>
    <w:rsid w:val="00635D8E"/>
    <w:rsid w:val="00641A21"/>
    <w:rsid w:val="00662922"/>
    <w:rsid w:val="00665FC6"/>
    <w:rsid w:val="006B5BC8"/>
    <w:rsid w:val="006C3C9F"/>
    <w:rsid w:val="006C48C3"/>
    <w:rsid w:val="006E468B"/>
    <w:rsid w:val="007012CE"/>
    <w:rsid w:val="00724B24"/>
    <w:rsid w:val="007335DE"/>
    <w:rsid w:val="0074549A"/>
    <w:rsid w:val="00756539"/>
    <w:rsid w:val="00786E1D"/>
    <w:rsid w:val="00793888"/>
    <w:rsid w:val="007B76F0"/>
    <w:rsid w:val="007E6B24"/>
    <w:rsid w:val="007F31EF"/>
    <w:rsid w:val="008004E1"/>
    <w:rsid w:val="00820DA1"/>
    <w:rsid w:val="008304DB"/>
    <w:rsid w:val="00852645"/>
    <w:rsid w:val="00852891"/>
    <w:rsid w:val="008528E4"/>
    <w:rsid w:val="00871879"/>
    <w:rsid w:val="008A42B6"/>
    <w:rsid w:val="008C0EC8"/>
    <w:rsid w:val="008D6CAB"/>
    <w:rsid w:val="008E4FD1"/>
    <w:rsid w:val="00933968"/>
    <w:rsid w:val="00954E62"/>
    <w:rsid w:val="00962074"/>
    <w:rsid w:val="009D2C40"/>
    <w:rsid w:val="009E0260"/>
    <w:rsid w:val="009E3B22"/>
    <w:rsid w:val="009F453D"/>
    <w:rsid w:val="009F55EA"/>
    <w:rsid w:val="00A35ED8"/>
    <w:rsid w:val="00A55115"/>
    <w:rsid w:val="00A81054"/>
    <w:rsid w:val="00A90926"/>
    <w:rsid w:val="00AB2794"/>
    <w:rsid w:val="00B104BE"/>
    <w:rsid w:val="00B23554"/>
    <w:rsid w:val="00B52EBF"/>
    <w:rsid w:val="00B665EB"/>
    <w:rsid w:val="00B72FA6"/>
    <w:rsid w:val="00B86250"/>
    <w:rsid w:val="00BB35BE"/>
    <w:rsid w:val="00BB663B"/>
    <w:rsid w:val="00BF5576"/>
    <w:rsid w:val="00C43200"/>
    <w:rsid w:val="00C474D5"/>
    <w:rsid w:val="00C50F6E"/>
    <w:rsid w:val="00C712BD"/>
    <w:rsid w:val="00C92A22"/>
    <w:rsid w:val="00CB0102"/>
    <w:rsid w:val="00CD5CB1"/>
    <w:rsid w:val="00D176CC"/>
    <w:rsid w:val="00D2278A"/>
    <w:rsid w:val="00D40A89"/>
    <w:rsid w:val="00D46A87"/>
    <w:rsid w:val="00D86E8A"/>
    <w:rsid w:val="00DB261C"/>
    <w:rsid w:val="00DD343F"/>
    <w:rsid w:val="00DE0D19"/>
    <w:rsid w:val="00DF70A5"/>
    <w:rsid w:val="00E025ED"/>
    <w:rsid w:val="00E7688B"/>
    <w:rsid w:val="00E97325"/>
    <w:rsid w:val="00EA303B"/>
    <w:rsid w:val="00F17D0E"/>
    <w:rsid w:val="00F7585B"/>
    <w:rsid w:val="00F7743C"/>
    <w:rsid w:val="00FD2C84"/>
    <w:rsid w:val="00FD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4B58F-37EE-417D-9DE3-A39A5664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1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9117E"/>
    <w:pPr>
      <w:ind w:left="720"/>
      <w:contextualSpacing/>
    </w:pPr>
  </w:style>
  <w:style w:type="paragraph" w:styleId="BalonMetni">
    <w:name w:val="Balloon Text"/>
    <w:basedOn w:val="Normal"/>
    <w:link w:val="BalonMetniChar"/>
    <w:uiPriority w:val="99"/>
    <w:semiHidden/>
    <w:unhideWhenUsed/>
    <w:rsid w:val="00A55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5115"/>
    <w:rPr>
      <w:rFonts w:ascii="Tahoma" w:hAnsi="Tahoma" w:cs="Tahoma"/>
      <w:sz w:val="16"/>
      <w:szCs w:val="16"/>
    </w:rPr>
  </w:style>
  <w:style w:type="paragraph" w:styleId="stbilgi">
    <w:name w:val="header"/>
    <w:basedOn w:val="Normal"/>
    <w:link w:val="stbilgiChar"/>
    <w:uiPriority w:val="99"/>
    <w:semiHidden/>
    <w:unhideWhenUsed/>
    <w:rsid w:val="00AB2794"/>
    <w:pPr>
      <w:tabs>
        <w:tab w:val="center" w:pos="4703"/>
        <w:tab w:val="right" w:pos="9406"/>
      </w:tabs>
      <w:spacing w:after="0" w:line="240" w:lineRule="auto"/>
    </w:pPr>
  </w:style>
  <w:style w:type="character" w:customStyle="1" w:styleId="stbilgiChar">
    <w:name w:val="Üstbilgi Char"/>
    <w:basedOn w:val="VarsaylanParagrafYazTipi"/>
    <w:link w:val="stbilgi"/>
    <w:uiPriority w:val="99"/>
    <w:semiHidden/>
    <w:rsid w:val="00AB2794"/>
  </w:style>
  <w:style w:type="paragraph" w:styleId="Altbilgi">
    <w:name w:val="footer"/>
    <w:basedOn w:val="Normal"/>
    <w:link w:val="AltbilgiChar"/>
    <w:uiPriority w:val="99"/>
    <w:unhideWhenUsed/>
    <w:rsid w:val="00AB2794"/>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B2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1247">
      <w:bodyDiv w:val="1"/>
      <w:marLeft w:val="0"/>
      <w:marRight w:val="0"/>
      <w:marTop w:val="0"/>
      <w:marBottom w:val="0"/>
      <w:divBdr>
        <w:top w:val="none" w:sz="0" w:space="0" w:color="auto"/>
        <w:left w:val="none" w:sz="0" w:space="0" w:color="auto"/>
        <w:bottom w:val="none" w:sz="0" w:space="0" w:color="auto"/>
        <w:right w:val="none" w:sz="0" w:space="0" w:color="auto"/>
      </w:divBdr>
    </w:div>
    <w:div w:id="18034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675</Words>
  <Characters>3853</Characters>
  <Application>Microsoft Office Word</Application>
  <DocSecurity>0</DocSecurity>
  <Lines>32</Lines>
  <Paragraphs>9</Paragraphs>
  <ScaleCrop>false</ScaleCrop>
  <Company>Hewlett-Packard</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dc:creator>
  <cp:revision>119</cp:revision>
  <dcterms:created xsi:type="dcterms:W3CDTF">2011-10-20T16:12:00Z</dcterms:created>
  <dcterms:modified xsi:type="dcterms:W3CDTF">2023-11-22T00:28:00Z</dcterms:modified>
</cp:coreProperties>
</file>