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9528" w:type="dxa"/>
        <w:tblLook w:val="04A0" w:firstRow="1" w:lastRow="0" w:firstColumn="1" w:lastColumn="0" w:noHBand="0" w:noVBand="1"/>
      </w:tblPr>
      <w:tblGrid>
        <w:gridCol w:w="4764"/>
        <w:gridCol w:w="4764"/>
      </w:tblGrid>
      <w:tr w:rsidR="00562303" w14:paraId="0F119C00" w14:textId="77777777" w:rsidTr="00562303">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126ED" w14:textId="77777777" w:rsidR="00562303" w:rsidRDefault="00562303">
            <w:pPr>
              <w:jc w:val="both"/>
              <w:rPr>
                <w:sz w:val="24"/>
                <w:szCs w:val="24"/>
              </w:rPr>
            </w:pPr>
          </w:p>
          <w:p w14:paraId="094F1649" w14:textId="77777777" w:rsidR="00562303" w:rsidRDefault="00562303">
            <w:pPr>
              <w:jc w:val="both"/>
              <w:rPr>
                <w:sz w:val="24"/>
                <w:szCs w:val="24"/>
              </w:rPr>
            </w:pPr>
            <w:r>
              <w:rPr>
                <w:sz w:val="24"/>
                <w:szCs w:val="24"/>
              </w:rPr>
              <w:t xml:space="preserve">Course No. : CE363 </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6AD3C" w14:textId="77777777" w:rsidR="00562303" w:rsidRDefault="00562303">
            <w:pPr>
              <w:jc w:val="both"/>
              <w:rPr>
                <w:sz w:val="24"/>
                <w:szCs w:val="24"/>
              </w:rPr>
            </w:pPr>
          </w:p>
          <w:p w14:paraId="1300B1EA" w14:textId="77777777" w:rsidR="00562303" w:rsidRDefault="00562303">
            <w:pPr>
              <w:jc w:val="both"/>
              <w:rPr>
                <w:sz w:val="24"/>
                <w:szCs w:val="24"/>
              </w:rPr>
            </w:pPr>
            <w:r>
              <w:rPr>
                <w:sz w:val="24"/>
                <w:szCs w:val="24"/>
              </w:rPr>
              <w:t>Date of Testing : 28.10.2011</w:t>
            </w:r>
          </w:p>
          <w:p w14:paraId="1CB60CB1" w14:textId="77777777" w:rsidR="00562303" w:rsidRDefault="00562303">
            <w:pPr>
              <w:jc w:val="both"/>
              <w:rPr>
                <w:sz w:val="24"/>
                <w:szCs w:val="24"/>
              </w:rPr>
            </w:pPr>
          </w:p>
        </w:tc>
      </w:tr>
      <w:tr w:rsidR="00562303" w14:paraId="374BA151" w14:textId="77777777" w:rsidTr="00562303">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A5A3B" w14:textId="77777777" w:rsidR="00562303" w:rsidRDefault="00562303">
            <w:pPr>
              <w:jc w:val="both"/>
              <w:rPr>
                <w:sz w:val="24"/>
                <w:szCs w:val="24"/>
              </w:rPr>
            </w:pPr>
          </w:p>
          <w:p w14:paraId="0984660C" w14:textId="77777777" w:rsidR="00562303" w:rsidRDefault="00562303" w:rsidP="00562303">
            <w:pPr>
              <w:jc w:val="center"/>
              <w:rPr>
                <w:sz w:val="24"/>
                <w:szCs w:val="24"/>
              </w:rPr>
            </w:pPr>
            <w:r>
              <w:rPr>
                <w:sz w:val="24"/>
                <w:szCs w:val="24"/>
              </w:rPr>
              <w:t>No. And Title of Test :  (6b) Determination of Particle Size Distribution of Medium and Coarse-     Grained Soils</w:t>
            </w:r>
          </w:p>
        </w:tc>
      </w:tr>
      <w:tr w:rsidR="00562303" w14:paraId="31FF3A82" w14:textId="77777777" w:rsidTr="00562303">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87AC9" w14:textId="77777777" w:rsidR="00562303" w:rsidRDefault="00562303">
            <w:pPr>
              <w:jc w:val="both"/>
              <w:rPr>
                <w:sz w:val="24"/>
                <w:szCs w:val="24"/>
              </w:rPr>
            </w:pPr>
          </w:p>
          <w:p w14:paraId="080B7379" w14:textId="77777777" w:rsidR="00562303" w:rsidRDefault="00562303">
            <w:pPr>
              <w:jc w:val="both"/>
              <w:rPr>
                <w:sz w:val="24"/>
                <w:szCs w:val="24"/>
              </w:rPr>
            </w:pPr>
            <w:r>
              <w:rPr>
                <w:sz w:val="24"/>
                <w:szCs w:val="24"/>
              </w:rPr>
              <w:t>Year and Section : 2011/5</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9A593" w14:textId="77777777" w:rsidR="00562303" w:rsidRDefault="00562303">
            <w:pPr>
              <w:jc w:val="both"/>
              <w:rPr>
                <w:sz w:val="24"/>
                <w:szCs w:val="24"/>
              </w:rPr>
            </w:pPr>
          </w:p>
          <w:p w14:paraId="1C31D039" w14:textId="77777777" w:rsidR="00562303" w:rsidRDefault="00562303">
            <w:pPr>
              <w:jc w:val="both"/>
              <w:rPr>
                <w:sz w:val="24"/>
                <w:szCs w:val="24"/>
              </w:rPr>
            </w:pPr>
            <w:r>
              <w:rPr>
                <w:sz w:val="24"/>
                <w:szCs w:val="24"/>
              </w:rPr>
              <w:t>Lab Group : 3</w:t>
            </w:r>
          </w:p>
          <w:p w14:paraId="3E0DC9B0" w14:textId="77777777" w:rsidR="00562303" w:rsidRDefault="00562303">
            <w:pPr>
              <w:jc w:val="both"/>
              <w:rPr>
                <w:sz w:val="24"/>
                <w:szCs w:val="24"/>
              </w:rPr>
            </w:pPr>
          </w:p>
        </w:tc>
      </w:tr>
      <w:tr w:rsidR="00562303" w14:paraId="0F3C11EF" w14:textId="77777777" w:rsidTr="00562303">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45157" w14:textId="77777777" w:rsidR="00562303" w:rsidRDefault="00562303">
            <w:pPr>
              <w:jc w:val="both"/>
              <w:rPr>
                <w:sz w:val="24"/>
                <w:szCs w:val="24"/>
              </w:rPr>
            </w:pPr>
          </w:p>
          <w:p w14:paraId="34612E5A" w14:textId="58FC7DC3" w:rsidR="00562303" w:rsidRDefault="00CA031D">
            <w:pPr>
              <w:jc w:val="both"/>
              <w:rPr>
                <w:sz w:val="24"/>
                <w:szCs w:val="24"/>
                <w:lang w:val="tr-TR"/>
              </w:rPr>
            </w:pPr>
            <w:r>
              <w:rPr>
                <w:sz w:val="24"/>
                <w:szCs w:val="24"/>
              </w:rPr>
              <w:t xml:space="preserve">Surname, Name:  </w:t>
            </w:r>
            <w:bookmarkStart w:id="0" w:name="_GoBack"/>
            <w:bookmarkEnd w:id="0"/>
          </w:p>
        </w:tc>
      </w:tr>
    </w:tbl>
    <w:p w14:paraId="0E88AC22" w14:textId="77777777" w:rsidR="006430E3" w:rsidRDefault="006430E3"/>
    <w:p w14:paraId="2C405192" w14:textId="77777777" w:rsidR="00562303" w:rsidRDefault="00562303"/>
    <w:p w14:paraId="3A8610E0" w14:textId="77777777" w:rsidR="00562303" w:rsidRDefault="00562303"/>
    <w:p w14:paraId="44423C1D" w14:textId="77777777" w:rsidR="00562303" w:rsidRDefault="00562303"/>
    <w:p w14:paraId="3C08FD1A" w14:textId="77777777" w:rsidR="00562303" w:rsidRDefault="00562303"/>
    <w:p w14:paraId="3FE29CBF" w14:textId="77777777" w:rsidR="00562303" w:rsidRDefault="00562303"/>
    <w:p w14:paraId="73A41E1B" w14:textId="77777777" w:rsidR="00562303" w:rsidRDefault="00562303"/>
    <w:p w14:paraId="7A23E006" w14:textId="77777777" w:rsidR="00562303" w:rsidRDefault="00562303"/>
    <w:p w14:paraId="4D564DE0" w14:textId="77777777" w:rsidR="00562303" w:rsidRDefault="00562303"/>
    <w:p w14:paraId="02F6626B" w14:textId="77777777" w:rsidR="00562303" w:rsidRDefault="00562303"/>
    <w:p w14:paraId="412A66C2" w14:textId="77777777" w:rsidR="00562303" w:rsidRDefault="00562303"/>
    <w:p w14:paraId="12B4E9B0" w14:textId="77777777" w:rsidR="00562303" w:rsidRDefault="00562303"/>
    <w:p w14:paraId="4175BAD0" w14:textId="77777777" w:rsidR="00562303" w:rsidRDefault="00562303"/>
    <w:p w14:paraId="5C8C880A" w14:textId="77777777" w:rsidR="00562303" w:rsidRDefault="00562303"/>
    <w:p w14:paraId="164BD69B" w14:textId="77777777" w:rsidR="00562303" w:rsidRDefault="00562303"/>
    <w:p w14:paraId="7674AC28" w14:textId="77777777" w:rsidR="00562303" w:rsidRDefault="00562303"/>
    <w:p w14:paraId="74FD6F0B" w14:textId="77777777" w:rsidR="00562303" w:rsidRDefault="00562303"/>
    <w:p w14:paraId="3999E438" w14:textId="77777777" w:rsidR="00562303" w:rsidRDefault="00562303"/>
    <w:p w14:paraId="5FD50F7C" w14:textId="77777777" w:rsidR="00562303" w:rsidRDefault="00562303" w:rsidP="00562303">
      <w:pPr>
        <w:jc w:val="center"/>
        <w:rPr>
          <w:rFonts w:ascii="Times New Roman" w:hAnsi="Times New Roman" w:cs="Times New Roman"/>
          <w:b/>
          <w:sz w:val="32"/>
          <w:szCs w:val="32"/>
        </w:rPr>
      </w:pPr>
      <w:r>
        <w:rPr>
          <w:rFonts w:ascii="Times New Roman" w:hAnsi="Times New Roman" w:cs="Times New Roman"/>
          <w:b/>
          <w:sz w:val="32"/>
          <w:szCs w:val="32"/>
        </w:rPr>
        <w:lastRenderedPageBreak/>
        <w:t>DETERMINATION OF PARTICLE SIZE DISTRIBUTION OF MEDIUM AND COARSE-GRAINED SOILS</w:t>
      </w:r>
    </w:p>
    <w:p w14:paraId="0BBFEB68" w14:textId="77777777" w:rsidR="00562303" w:rsidRDefault="00562303" w:rsidP="00562303">
      <w:pPr>
        <w:jc w:val="center"/>
        <w:rPr>
          <w:rFonts w:ascii="Times New Roman" w:hAnsi="Times New Roman" w:cs="Times New Roman"/>
          <w:b/>
          <w:sz w:val="32"/>
          <w:szCs w:val="32"/>
        </w:rPr>
      </w:pPr>
    </w:p>
    <w:p w14:paraId="5CB6A2B6" w14:textId="77777777" w:rsidR="00562303" w:rsidRDefault="00562303" w:rsidP="00562303">
      <w:pPr>
        <w:rPr>
          <w:rFonts w:ascii="Times New Roman" w:hAnsi="Times New Roman" w:cs="Times New Roman"/>
          <w:b/>
          <w:sz w:val="28"/>
          <w:szCs w:val="28"/>
        </w:rPr>
      </w:pPr>
      <w:r>
        <w:rPr>
          <w:rFonts w:ascii="Times New Roman" w:hAnsi="Times New Roman" w:cs="Times New Roman"/>
          <w:b/>
          <w:sz w:val="28"/>
          <w:szCs w:val="28"/>
        </w:rPr>
        <w:t>Object</w:t>
      </w:r>
    </w:p>
    <w:p w14:paraId="658D0737" w14:textId="77777777" w:rsidR="00562303" w:rsidRDefault="00562303" w:rsidP="00562303">
      <w:pPr>
        <w:jc w:val="both"/>
        <w:rPr>
          <w:rFonts w:ascii="Times New Roman" w:hAnsi="Times New Roman" w:cs="Times New Roman"/>
          <w:sz w:val="24"/>
          <w:szCs w:val="24"/>
        </w:rPr>
      </w:pPr>
      <w:r>
        <w:rPr>
          <w:rFonts w:ascii="Times New Roman" w:hAnsi="Times New Roman" w:cs="Times New Roman"/>
          <w:sz w:val="24"/>
          <w:szCs w:val="24"/>
        </w:rPr>
        <w:t>The object of this experiment is to determine the particle size distribution of a soil sample down to the fine sand size.</w:t>
      </w:r>
    </w:p>
    <w:p w14:paraId="6E5AC6C8" w14:textId="77777777" w:rsidR="00562303" w:rsidRDefault="00562303" w:rsidP="00562303">
      <w:pPr>
        <w:jc w:val="both"/>
        <w:rPr>
          <w:rFonts w:ascii="Times New Roman" w:hAnsi="Times New Roman" w:cs="Times New Roman"/>
          <w:b/>
          <w:sz w:val="28"/>
          <w:szCs w:val="28"/>
        </w:rPr>
      </w:pPr>
      <w:r>
        <w:rPr>
          <w:rFonts w:ascii="Times New Roman" w:hAnsi="Times New Roman" w:cs="Times New Roman"/>
          <w:b/>
          <w:sz w:val="28"/>
          <w:szCs w:val="28"/>
        </w:rPr>
        <w:t>Apparatus</w:t>
      </w:r>
    </w:p>
    <w:p w14:paraId="2B88E5E3" w14:textId="77777777" w:rsidR="00562303" w:rsidRPr="00562303" w:rsidRDefault="00562303"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A set of test sieves to cover adequately the range of sizes for the particular soil being tested</w:t>
      </w:r>
    </w:p>
    <w:p w14:paraId="3DE7F96D" w14:textId="77777777" w:rsidR="00562303" w:rsidRPr="00562303" w:rsidRDefault="00562303"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A balance readable and accurate to 0.5 g</w:t>
      </w:r>
    </w:p>
    <w:p w14:paraId="07589AC6" w14:textId="77777777" w:rsidR="00562303" w:rsidRPr="00562303" w:rsidRDefault="00562303"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A balance readable and accurate to 0.01 g</w:t>
      </w:r>
    </w:p>
    <w:p w14:paraId="6D365F0A" w14:textId="77777777" w:rsidR="00562303" w:rsidRPr="00562303" w:rsidRDefault="00562303"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A sample divider (riffle box)</w:t>
      </w:r>
    </w:p>
    <w:p w14:paraId="59E8FCEA" w14:textId="77777777" w:rsidR="00562303" w:rsidRPr="004E1BEB" w:rsidRDefault="00562303"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A thermostatically controlled drying oven, capable of maintaining a temperature to 105-110</w:t>
      </w:r>
      <m:oMath>
        <m:r>
          <w:rPr>
            <w:rFonts w:ascii="Cambria Math" w:hAnsi="Cambria Math" w:cs="Times New Roman"/>
            <w:sz w:val="24"/>
            <w:szCs w:val="24"/>
          </w:rPr>
          <m:t>°</m:t>
        </m:r>
      </m:oMath>
      <w:r w:rsidR="004E1BEB">
        <w:rPr>
          <w:rFonts w:ascii="Times New Roman" w:eastAsiaTheme="minorEastAsia" w:hAnsi="Times New Roman" w:cs="Times New Roman"/>
          <w:sz w:val="24"/>
          <w:szCs w:val="24"/>
        </w:rPr>
        <w:t>C</w:t>
      </w:r>
    </w:p>
    <w:p w14:paraId="5A3B87A1" w14:textId="77777777" w:rsidR="004E1BEB" w:rsidRPr="004E1BEB" w:rsidRDefault="004E1BEB"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Sieve brush</w:t>
      </w:r>
    </w:p>
    <w:p w14:paraId="38CF1789" w14:textId="77777777" w:rsidR="004E1BEB" w:rsidRPr="004E1BEB" w:rsidRDefault="004E1BEB"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Metal trays</w:t>
      </w:r>
    </w:p>
    <w:p w14:paraId="7BC6B9C2" w14:textId="77777777" w:rsidR="004E1BEB" w:rsidRPr="004E1BEB" w:rsidRDefault="004E1BEB"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Evaporating dishes</w:t>
      </w:r>
    </w:p>
    <w:p w14:paraId="11D14343" w14:textId="77777777" w:rsidR="004E1BEB" w:rsidRPr="004E1BEB" w:rsidRDefault="004E1BEB"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A light hammer and/or a mortar and a rubber pestle</w:t>
      </w:r>
    </w:p>
    <w:p w14:paraId="240E1784" w14:textId="77777777" w:rsidR="004E1BEB" w:rsidRPr="004E1BEB" w:rsidRDefault="004E1BEB"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A scoop</w:t>
      </w:r>
    </w:p>
    <w:p w14:paraId="4BA8E2F1" w14:textId="77777777" w:rsidR="004E1BEB" w:rsidRPr="004E1BEB" w:rsidRDefault="004E1BEB" w:rsidP="00562303">
      <w:pPr>
        <w:pStyle w:val="ListeParagraf"/>
        <w:numPr>
          <w:ilvl w:val="0"/>
          <w:numId w:val="1"/>
        </w:numPr>
        <w:jc w:val="both"/>
        <w:rPr>
          <w:rFonts w:ascii="Times New Roman" w:hAnsi="Times New Roman" w:cs="Times New Roman"/>
          <w:b/>
          <w:sz w:val="24"/>
          <w:szCs w:val="24"/>
        </w:rPr>
      </w:pPr>
      <w:r>
        <w:rPr>
          <w:rFonts w:ascii="Times New Roman" w:hAnsi="Times New Roman" w:cs="Times New Roman"/>
          <w:sz w:val="24"/>
          <w:szCs w:val="24"/>
        </w:rPr>
        <w:t>A mechanical sieve shaker (optional)</w:t>
      </w:r>
    </w:p>
    <w:p w14:paraId="29171609" w14:textId="77777777" w:rsidR="004E1BEB" w:rsidRPr="004E1BEB" w:rsidRDefault="004E1BEB" w:rsidP="004E1BEB">
      <w:pPr>
        <w:ind w:left="360"/>
        <w:jc w:val="both"/>
        <w:rPr>
          <w:rFonts w:ascii="Times New Roman" w:hAnsi="Times New Roman" w:cs="Times New Roman"/>
          <w:b/>
          <w:sz w:val="24"/>
          <w:szCs w:val="24"/>
        </w:rPr>
      </w:pPr>
      <w:r>
        <w:rPr>
          <w:noProof/>
          <w:lang w:val="tr-TR" w:eastAsia="tr-TR"/>
        </w:rPr>
        <w:drawing>
          <wp:anchor distT="0" distB="0" distL="114300" distR="114300" simplePos="0" relativeHeight="251659264" behindDoc="1" locked="0" layoutInCell="1" allowOverlap="1" wp14:anchorId="109670FA" wp14:editId="7678D38D">
            <wp:simplePos x="0" y="0"/>
            <wp:positionH relativeFrom="column">
              <wp:posOffset>3181350</wp:posOffset>
            </wp:positionH>
            <wp:positionV relativeFrom="paragraph">
              <wp:posOffset>106680</wp:posOffset>
            </wp:positionV>
            <wp:extent cx="2219325" cy="1524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19325" cy="1524000"/>
                    </a:xfrm>
                    <a:prstGeom prst="rect">
                      <a:avLst/>
                    </a:prstGeom>
                  </pic:spPr>
                </pic:pic>
              </a:graphicData>
            </a:graphic>
            <wp14:sizeRelH relativeFrom="page">
              <wp14:pctWidth>0</wp14:pctWidth>
            </wp14:sizeRelH>
            <wp14:sizeRelV relativeFrom="page">
              <wp14:pctHeight>0</wp14:pctHeight>
            </wp14:sizeRelV>
          </wp:anchor>
        </w:drawing>
      </w:r>
      <w:r>
        <w:rPr>
          <w:noProof/>
          <w:lang w:val="tr-TR" w:eastAsia="tr-TR"/>
        </w:rPr>
        <w:drawing>
          <wp:anchor distT="0" distB="0" distL="114300" distR="114300" simplePos="0" relativeHeight="251658240" behindDoc="1" locked="0" layoutInCell="1" allowOverlap="1" wp14:anchorId="1458B2EC" wp14:editId="29D4D463">
            <wp:simplePos x="0" y="0"/>
            <wp:positionH relativeFrom="column">
              <wp:posOffset>228600</wp:posOffset>
            </wp:positionH>
            <wp:positionV relativeFrom="paragraph">
              <wp:posOffset>1905</wp:posOffset>
            </wp:positionV>
            <wp:extent cx="1905000" cy="1628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0" cy="1628775"/>
                    </a:xfrm>
                    <a:prstGeom prst="rect">
                      <a:avLst/>
                    </a:prstGeom>
                  </pic:spPr>
                </pic:pic>
              </a:graphicData>
            </a:graphic>
            <wp14:sizeRelH relativeFrom="page">
              <wp14:pctWidth>0</wp14:pctWidth>
            </wp14:sizeRelH>
            <wp14:sizeRelV relativeFrom="page">
              <wp14:pctHeight>0</wp14:pctHeight>
            </wp14:sizeRelV>
          </wp:anchor>
        </w:drawing>
      </w:r>
    </w:p>
    <w:p w14:paraId="75B532FB" w14:textId="77777777" w:rsidR="004E1BEB" w:rsidRDefault="004E1BEB" w:rsidP="004E1BEB">
      <w:pPr>
        <w:jc w:val="both"/>
        <w:rPr>
          <w:rFonts w:ascii="Times New Roman" w:hAnsi="Times New Roman" w:cs="Times New Roman"/>
          <w:b/>
          <w:sz w:val="28"/>
          <w:szCs w:val="28"/>
        </w:rPr>
      </w:pPr>
    </w:p>
    <w:p w14:paraId="4371AD9C" w14:textId="77777777" w:rsidR="004E1BEB" w:rsidRDefault="004E1BEB" w:rsidP="004E1BEB">
      <w:pPr>
        <w:jc w:val="both"/>
        <w:rPr>
          <w:rFonts w:ascii="Times New Roman" w:hAnsi="Times New Roman" w:cs="Times New Roman"/>
          <w:b/>
          <w:sz w:val="28"/>
          <w:szCs w:val="28"/>
        </w:rPr>
      </w:pPr>
    </w:p>
    <w:p w14:paraId="7B1E1F32" w14:textId="77777777" w:rsidR="004E1BEB" w:rsidRDefault="004E1BEB" w:rsidP="004E1BEB">
      <w:pPr>
        <w:jc w:val="both"/>
        <w:rPr>
          <w:rFonts w:ascii="Times New Roman" w:hAnsi="Times New Roman" w:cs="Times New Roman"/>
          <w:b/>
          <w:sz w:val="28"/>
          <w:szCs w:val="28"/>
        </w:rPr>
      </w:pPr>
    </w:p>
    <w:p w14:paraId="4D9FC616" w14:textId="77777777" w:rsidR="004E1BEB" w:rsidRDefault="004E1BEB" w:rsidP="004E1BEB">
      <w:pPr>
        <w:jc w:val="both"/>
        <w:rPr>
          <w:rFonts w:ascii="Times New Roman" w:hAnsi="Times New Roman" w:cs="Times New Roman"/>
          <w:b/>
          <w:sz w:val="28"/>
          <w:szCs w:val="28"/>
        </w:rPr>
      </w:pPr>
    </w:p>
    <w:p w14:paraId="057F1CD4" w14:textId="77777777" w:rsidR="004E1BEB" w:rsidRPr="004E1BEB" w:rsidRDefault="004E1BEB" w:rsidP="004E1BEB">
      <w:pPr>
        <w:jc w:val="both"/>
        <w:rPr>
          <w:rFonts w:ascii="Times New Roman" w:hAnsi="Times New Roman" w:cs="Times New Roman"/>
          <w:b/>
          <w:sz w:val="20"/>
          <w:szCs w:val="20"/>
        </w:rPr>
      </w:pPr>
      <w:r>
        <w:rPr>
          <w:rFonts w:ascii="Times New Roman" w:hAnsi="Times New Roman" w:cs="Times New Roman"/>
          <w:b/>
          <w:sz w:val="24"/>
          <w:szCs w:val="24"/>
        </w:rPr>
        <w:t xml:space="preserve">         </w:t>
      </w:r>
      <w:r>
        <w:rPr>
          <w:rFonts w:ascii="Times New Roman" w:hAnsi="Times New Roman" w:cs="Times New Roman"/>
          <w:b/>
          <w:sz w:val="20"/>
          <w:szCs w:val="20"/>
        </w:rPr>
        <w:t xml:space="preserve">(11) </w:t>
      </w:r>
      <w:r w:rsidR="008C6FEA">
        <w:rPr>
          <w:rFonts w:ascii="Times New Roman" w:hAnsi="Times New Roman" w:cs="Times New Roman"/>
          <w:b/>
          <w:sz w:val="20"/>
          <w:szCs w:val="20"/>
        </w:rPr>
        <w:t>A</w:t>
      </w:r>
      <w:r>
        <w:rPr>
          <w:rFonts w:ascii="Times New Roman" w:hAnsi="Times New Roman" w:cs="Times New Roman"/>
          <w:b/>
          <w:sz w:val="20"/>
          <w:szCs w:val="20"/>
        </w:rPr>
        <w:t xml:space="preserve"> mechanical sieve shaker</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00576801">
        <w:rPr>
          <w:rFonts w:ascii="Times New Roman" w:hAnsi="Times New Roman" w:cs="Times New Roman"/>
          <w:b/>
          <w:sz w:val="20"/>
          <w:szCs w:val="20"/>
        </w:rPr>
        <w:tab/>
        <w:t xml:space="preserve">     </w:t>
      </w:r>
      <w:r w:rsidR="008C6FEA">
        <w:rPr>
          <w:rFonts w:ascii="Times New Roman" w:hAnsi="Times New Roman" w:cs="Times New Roman"/>
          <w:b/>
          <w:sz w:val="20"/>
          <w:szCs w:val="20"/>
        </w:rPr>
        <w:t>(1) A</w:t>
      </w:r>
      <w:r>
        <w:rPr>
          <w:rFonts w:ascii="Times New Roman" w:hAnsi="Times New Roman" w:cs="Times New Roman"/>
          <w:b/>
          <w:sz w:val="20"/>
          <w:szCs w:val="20"/>
        </w:rPr>
        <w:t xml:space="preserve"> set of sieves </w:t>
      </w:r>
    </w:p>
    <w:p w14:paraId="78819487" w14:textId="77777777" w:rsidR="004E1BEB" w:rsidRDefault="004E1BEB" w:rsidP="004E1BEB">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1E2C02FE" w14:textId="77777777" w:rsidR="004E1BEB" w:rsidRPr="004E1BEB" w:rsidRDefault="004E1BEB" w:rsidP="004E1BEB">
      <w:pPr>
        <w:jc w:val="both"/>
        <w:rPr>
          <w:rFonts w:ascii="Times New Roman" w:hAnsi="Times New Roman" w:cs="Times New Roman"/>
          <w:b/>
        </w:rPr>
      </w:pPr>
    </w:p>
    <w:p w14:paraId="197B9F2B" w14:textId="77777777" w:rsidR="004E1BEB" w:rsidRDefault="004E1BEB" w:rsidP="004E1BEB">
      <w:pPr>
        <w:jc w:val="both"/>
        <w:rPr>
          <w:rFonts w:ascii="Times New Roman" w:hAnsi="Times New Roman" w:cs="Times New Roman"/>
          <w:b/>
          <w:sz w:val="28"/>
          <w:szCs w:val="28"/>
        </w:rPr>
      </w:pPr>
    </w:p>
    <w:p w14:paraId="369606BE" w14:textId="77777777" w:rsidR="004E1BEB" w:rsidRDefault="004E1BEB" w:rsidP="004E1BEB">
      <w:pPr>
        <w:jc w:val="both"/>
        <w:rPr>
          <w:rFonts w:ascii="Times New Roman" w:hAnsi="Times New Roman" w:cs="Times New Roman"/>
          <w:b/>
          <w:sz w:val="28"/>
          <w:szCs w:val="28"/>
        </w:rPr>
      </w:pPr>
      <w:r>
        <w:rPr>
          <w:rFonts w:ascii="Times New Roman" w:hAnsi="Times New Roman" w:cs="Times New Roman"/>
          <w:b/>
          <w:sz w:val="28"/>
          <w:szCs w:val="28"/>
        </w:rPr>
        <w:lastRenderedPageBreak/>
        <w:t>Theory</w:t>
      </w:r>
    </w:p>
    <w:p w14:paraId="348D83DC" w14:textId="77777777" w:rsidR="008104A8" w:rsidRPr="008104A8" w:rsidRDefault="008C6FEA" w:rsidP="00B81239">
      <w:pPr>
        <w:jc w:val="both"/>
        <w:rPr>
          <w:rFonts w:ascii="Times New Roman" w:eastAsia="Times New Roman" w:hAnsi="Times New Roman" w:cs="Times New Roman"/>
          <w:sz w:val="24"/>
          <w:szCs w:val="24"/>
        </w:rPr>
      </w:pPr>
      <w:r>
        <w:rPr>
          <w:rFonts w:ascii="Times New Roman" w:hAnsi="Times New Roman" w:cs="Times New Roman"/>
          <w:sz w:val="24"/>
          <w:szCs w:val="24"/>
        </w:rPr>
        <w:t>Sieve analysis is a procedure commonly used in civil engineering to determine the particle size distribution of a soil with different-sized granules.</w:t>
      </w:r>
      <w:r w:rsidR="008104A8" w:rsidRPr="008104A8">
        <w:rPr>
          <w:rFonts w:eastAsia="Times New Roman" w:cs="Times New Roman"/>
        </w:rPr>
        <w:t xml:space="preserve"> </w:t>
      </w:r>
      <w:r w:rsidR="008104A8">
        <w:rPr>
          <w:rFonts w:ascii="Times New Roman" w:eastAsia="Times New Roman" w:hAnsi="Times New Roman" w:cs="Times New Roman"/>
          <w:sz w:val="24"/>
          <w:szCs w:val="24"/>
        </w:rPr>
        <w:t>The particle size distribution has essential significance to the way the material acts when it is used.</w:t>
      </w:r>
    </w:p>
    <w:p w14:paraId="34086AC9" w14:textId="77777777" w:rsidR="008C6FEA" w:rsidRDefault="008104A8" w:rsidP="004E1BE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p w14:paraId="41F56F05" w14:textId="77777777" w:rsidR="008104A8" w:rsidRPr="0042333D" w:rsidRDefault="0042333D" w:rsidP="0042333D">
      <w:pPr>
        <w:pStyle w:val="ListeParagraf"/>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Reduce the dried specimen to an amount in the table below, and weigh this to 0.1% of its total mass by using the sample divider.</w:t>
      </w:r>
    </w:p>
    <w:p w14:paraId="7FB0F006" w14:textId="77777777" w:rsidR="008104A8" w:rsidRDefault="008104A8" w:rsidP="008104A8">
      <w:pPr>
        <w:rPr>
          <w:rFonts w:ascii="Times New Roman" w:hAnsi="Times New Roman" w:cs="Times New Roman"/>
          <w:sz w:val="24"/>
          <w:szCs w:val="24"/>
          <w:lang w:val="en-US"/>
        </w:rPr>
      </w:pPr>
      <w:r w:rsidRPr="00A10974">
        <w:rPr>
          <w:rFonts w:ascii="Times New Roman" w:hAnsi="Times New Roman" w:cs="Times New Roman"/>
          <w:sz w:val="24"/>
          <w:szCs w:val="24"/>
          <w:lang w:val="en-US"/>
        </w:rPr>
        <w:t>Max. Size of mater</w:t>
      </w:r>
      <w:r>
        <w:rPr>
          <w:rFonts w:ascii="Times New Roman" w:hAnsi="Times New Roman" w:cs="Times New Roman"/>
          <w:sz w:val="24"/>
          <w:szCs w:val="24"/>
          <w:lang w:val="en-US"/>
        </w:rPr>
        <w:t xml:space="preserve">ial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Minimum mass of sample</w:t>
      </w:r>
    </w:p>
    <w:p w14:paraId="41F514E2" w14:textId="77777777" w:rsidR="008104A8" w:rsidRPr="00A10974" w:rsidRDefault="0042333D" w:rsidP="008104A8">
      <w:pPr>
        <w:rPr>
          <w:rFonts w:ascii="Times New Roman" w:hAnsi="Times New Roman" w:cs="Times New Roman"/>
          <w:sz w:val="24"/>
          <w:szCs w:val="24"/>
          <w:lang w:val="en-US"/>
        </w:rPr>
      </w:pPr>
      <w:r>
        <w:rPr>
          <w:rFonts w:ascii="Times New Roman" w:hAnsi="Times New Roman" w:cs="Times New Roman"/>
          <w:sz w:val="24"/>
          <w:szCs w:val="24"/>
          <w:lang w:val="en-US"/>
        </w:rPr>
        <w:t>forming more than 10 %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8104A8" w:rsidRPr="00A10974">
        <w:rPr>
          <w:rFonts w:ascii="Times New Roman" w:hAnsi="Times New Roman" w:cs="Times New Roman"/>
          <w:sz w:val="24"/>
          <w:szCs w:val="24"/>
          <w:lang w:val="en-US"/>
        </w:rPr>
        <w:t xml:space="preserve">   to be taken for sieving</w:t>
      </w:r>
    </w:p>
    <w:p w14:paraId="722F01EF" w14:textId="77777777" w:rsidR="008104A8" w:rsidRPr="00A10974" w:rsidRDefault="008104A8" w:rsidP="0042333D">
      <w:pPr>
        <w:ind w:firstLine="720"/>
        <w:rPr>
          <w:rFonts w:ascii="Times New Roman" w:hAnsi="Times New Roman" w:cs="Times New Roman"/>
          <w:sz w:val="24"/>
          <w:szCs w:val="24"/>
          <w:lang w:val="en-US"/>
        </w:rPr>
      </w:pPr>
      <w:r w:rsidRPr="00A10974">
        <w:rPr>
          <w:rFonts w:ascii="Times New Roman" w:hAnsi="Times New Roman" w:cs="Times New Roman"/>
          <w:sz w:val="24"/>
          <w:szCs w:val="24"/>
          <w:lang w:val="en-US"/>
        </w:rPr>
        <w:t>of sample</w:t>
      </w:r>
    </w:p>
    <w:p w14:paraId="106A13E1" w14:textId="77777777" w:rsidR="008104A8" w:rsidRPr="00A10974" w:rsidRDefault="008104A8" w:rsidP="008104A8">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(mm)</w:t>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t xml:space="preserve">              (kg)</w:t>
      </w:r>
    </w:p>
    <w:p w14:paraId="50896180" w14:textId="77777777" w:rsidR="008104A8" w:rsidRPr="00A10974" w:rsidRDefault="008104A8" w:rsidP="008104A8">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42333D">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63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50</w:t>
      </w:r>
    </w:p>
    <w:p w14:paraId="416E3F45" w14:textId="77777777" w:rsidR="008104A8" w:rsidRPr="00A10974" w:rsidRDefault="008104A8" w:rsidP="008104A8">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10974">
        <w:rPr>
          <w:rFonts w:ascii="Times New Roman" w:hAnsi="Times New Roman" w:cs="Times New Roman"/>
          <w:sz w:val="24"/>
          <w:szCs w:val="24"/>
          <w:lang w:val="en-US"/>
        </w:rPr>
        <w:t xml:space="preserve"> 40                                                                                    </w:t>
      </w:r>
      <w:r>
        <w:rPr>
          <w:rFonts w:ascii="Times New Roman" w:hAnsi="Times New Roman" w:cs="Times New Roman"/>
          <w:sz w:val="24"/>
          <w:szCs w:val="24"/>
          <w:lang w:val="en-US"/>
        </w:rPr>
        <w:t xml:space="preserve">        </w:t>
      </w:r>
      <w:r w:rsidR="0042333D">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15</w:t>
      </w:r>
    </w:p>
    <w:p w14:paraId="3D7E16C1" w14:textId="77777777" w:rsidR="008104A8" w:rsidRPr="00A10974" w:rsidRDefault="008104A8" w:rsidP="008104A8">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20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w:t>
      </w:r>
      <w:r w:rsidR="0042333D">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2</w:t>
      </w:r>
    </w:p>
    <w:p w14:paraId="293BB80A" w14:textId="77777777" w:rsidR="008104A8" w:rsidRPr="00A10974" w:rsidRDefault="008104A8" w:rsidP="008104A8">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10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w:t>
      </w:r>
      <w:r w:rsidR="0042333D">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0.5</w:t>
      </w:r>
    </w:p>
    <w:p w14:paraId="73102DDF" w14:textId="77777777" w:rsidR="008104A8" w:rsidRPr="00A10974" w:rsidRDefault="0042333D" w:rsidP="008104A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104A8" w:rsidRPr="00A10974">
        <w:rPr>
          <w:rFonts w:ascii="Times New Roman" w:hAnsi="Times New Roman" w:cs="Times New Roman"/>
          <w:sz w:val="24"/>
          <w:szCs w:val="24"/>
          <w:lang w:val="en-US"/>
        </w:rPr>
        <w:t xml:space="preserve">  5                                                                                </w:t>
      </w:r>
      <w:r w:rsidR="008104A8">
        <w:rPr>
          <w:rFonts w:ascii="Times New Roman" w:hAnsi="Times New Roman" w:cs="Times New Roman"/>
          <w:sz w:val="24"/>
          <w:szCs w:val="24"/>
          <w:lang w:val="en-US"/>
        </w:rPr>
        <w:t xml:space="preserve">    </w:t>
      </w:r>
      <w:r w:rsidR="008104A8" w:rsidRPr="00A10974">
        <w:rPr>
          <w:rFonts w:ascii="Times New Roman" w:hAnsi="Times New Roman" w:cs="Times New Roman"/>
          <w:sz w:val="24"/>
          <w:szCs w:val="24"/>
          <w:lang w:val="en-US"/>
        </w:rPr>
        <w:t xml:space="preserve">   </w:t>
      </w:r>
      <w:r w:rsidR="008104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8104A8" w:rsidRPr="00A10974">
        <w:rPr>
          <w:rFonts w:ascii="Times New Roman" w:hAnsi="Times New Roman" w:cs="Times New Roman"/>
          <w:sz w:val="24"/>
          <w:szCs w:val="24"/>
          <w:lang w:val="en-US"/>
        </w:rPr>
        <w:t>0.2</w:t>
      </w:r>
    </w:p>
    <w:p w14:paraId="4EBCC6D6" w14:textId="77777777" w:rsidR="008104A8" w:rsidRDefault="0042333D" w:rsidP="008104A8">
      <w:pPr>
        <w:rPr>
          <w:rFonts w:ascii="Times New Roman" w:hAnsi="Times New Roman" w:cs="Times New Roman"/>
          <w:sz w:val="24"/>
          <w:szCs w:val="24"/>
          <w:lang w:val="en-US"/>
        </w:rPr>
      </w:pPr>
      <w:r>
        <w:rPr>
          <w:rFonts w:ascii="Times New Roman" w:hAnsi="Times New Roman" w:cs="Times New Roman"/>
          <w:sz w:val="24"/>
          <w:szCs w:val="24"/>
          <w:lang w:val="en-US"/>
        </w:rPr>
        <w:t xml:space="preserve">             2.5 </w:t>
      </w:r>
      <w:r w:rsidR="008104A8" w:rsidRPr="00A10974">
        <w:rPr>
          <w:rFonts w:ascii="Times New Roman" w:hAnsi="Times New Roman" w:cs="Times New Roman"/>
          <w:sz w:val="24"/>
          <w:szCs w:val="24"/>
          <w:lang w:val="en-US"/>
        </w:rPr>
        <w:t>and finer</w:t>
      </w:r>
      <w:r w:rsidR="008104A8" w:rsidRPr="00A10974">
        <w:rPr>
          <w:rFonts w:ascii="Times New Roman" w:hAnsi="Times New Roman" w:cs="Times New Roman"/>
          <w:sz w:val="24"/>
          <w:szCs w:val="24"/>
          <w:lang w:val="en-US"/>
        </w:rPr>
        <w:tab/>
      </w:r>
      <w:r w:rsidR="008104A8" w:rsidRPr="00A10974">
        <w:rPr>
          <w:rFonts w:ascii="Times New Roman" w:hAnsi="Times New Roman" w:cs="Times New Roman"/>
          <w:sz w:val="24"/>
          <w:szCs w:val="24"/>
          <w:lang w:val="en-US"/>
        </w:rPr>
        <w:tab/>
      </w:r>
      <w:r w:rsidR="008104A8" w:rsidRPr="00A10974">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8104A8" w:rsidRPr="00A10974">
        <w:rPr>
          <w:rFonts w:ascii="Times New Roman" w:hAnsi="Times New Roman" w:cs="Times New Roman"/>
          <w:sz w:val="24"/>
          <w:szCs w:val="24"/>
          <w:lang w:val="en-US"/>
        </w:rPr>
        <w:t>0.1</w:t>
      </w:r>
    </w:p>
    <w:p w14:paraId="372EA14C" w14:textId="75324017" w:rsidR="00B46FFE" w:rsidRPr="00B46FFE" w:rsidRDefault="00B46FFE" w:rsidP="00B46FFE">
      <w:pPr>
        <w:pStyle w:val="ListeParagraf"/>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Rub the material with the rubber pestle to ensure that particles are retained on each sieve only individually.</w:t>
      </w:r>
    </w:p>
    <w:p w14:paraId="1BF3DB56" w14:textId="0B0B5840" w:rsidR="00B46FFE" w:rsidRPr="00B46FFE" w:rsidRDefault="00B46FFE" w:rsidP="00B46FFE">
      <w:pPr>
        <w:pStyle w:val="ListeParagraf"/>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Assemble the sieves in order of their sizes placing largest sieve at the top and the receiver at the bottom. Put the material on the top sieve and insert the sieves in the sieve shaker. Run the machine for at least10 minutes. If there is no mechanical sieve shaker, do the sieving by hand.</w:t>
      </w:r>
    </w:p>
    <w:p w14:paraId="5EC01C52" w14:textId="4D45364A" w:rsidR="00B46FFE" w:rsidRPr="00B46FFE" w:rsidRDefault="00B46FFE" w:rsidP="00B46FFE">
      <w:pPr>
        <w:pStyle w:val="ListeParagraf"/>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Transfer the material retained on each sieve to an evaporating dish and weigh them.</w:t>
      </w:r>
    </w:p>
    <w:p w14:paraId="3B24DF47" w14:textId="7B09FDD6" w:rsidR="008104A8" w:rsidRDefault="00B81239" w:rsidP="008104A8">
      <w:pPr>
        <w:jc w:val="both"/>
        <w:rPr>
          <w:rFonts w:ascii="Times New Roman" w:hAnsi="Times New Roman" w:cs="Times New Roman"/>
          <w:b/>
          <w:sz w:val="28"/>
          <w:szCs w:val="28"/>
        </w:rPr>
      </w:pPr>
      <w:r>
        <w:rPr>
          <w:rFonts w:ascii="Times New Roman" w:hAnsi="Times New Roman" w:cs="Times New Roman"/>
          <w:b/>
          <w:sz w:val="28"/>
          <w:szCs w:val="28"/>
        </w:rPr>
        <w:t>Calculations</w:t>
      </w:r>
    </w:p>
    <w:p w14:paraId="3FE03A6C" w14:textId="77777777" w:rsidR="00B81239" w:rsidRDefault="00B81239" w:rsidP="00B81239">
      <w:pPr>
        <w:jc w:val="both"/>
      </w:pPr>
      <w:r>
        <w:t>Cumulative % retained= cumulative mass retained / total mass of sample*100</w:t>
      </w:r>
    </w:p>
    <w:p w14:paraId="452A690D" w14:textId="77777777" w:rsidR="00B81239" w:rsidRDefault="00B81239" w:rsidP="00B81239">
      <w:pPr>
        <w:jc w:val="both"/>
      </w:pPr>
      <w:r>
        <w:t>Cumulative % passing = 100 - Cumulative % retained</w:t>
      </w:r>
    </w:p>
    <w:p w14:paraId="5501E7E7" w14:textId="77777777" w:rsidR="00B81239" w:rsidRDefault="00B81239" w:rsidP="00B81239">
      <w:pPr>
        <w:jc w:val="both"/>
      </w:pPr>
    </w:p>
    <w:p w14:paraId="02DBC528" w14:textId="68BB63D0" w:rsidR="00B81239" w:rsidRDefault="00B81239" w:rsidP="00B81239">
      <w:pPr>
        <w:jc w:val="both"/>
      </w:pPr>
      <w:r>
        <w:lastRenderedPageBreak/>
        <w:t>For 37.5 mm sieve;</w:t>
      </w:r>
    </w:p>
    <w:p w14:paraId="06C4C5F1" w14:textId="070CF34A" w:rsidR="00B81239" w:rsidRDefault="00B81239" w:rsidP="00B81239">
      <w:pPr>
        <w:spacing w:line="240" w:lineRule="auto"/>
        <w:jc w:val="both"/>
      </w:pPr>
      <w:r>
        <w:t>Cumulative % retained = 120.93/2178.45*100 = 5.55</w:t>
      </w:r>
    </w:p>
    <w:p w14:paraId="6A3E81E4" w14:textId="02F3F774" w:rsidR="00B81239" w:rsidRDefault="00B81239" w:rsidP="008104A8">
      <w:pPr>
        <w:jc w:val="both"/>
      </w:pPr>
      <w:r>
        <w:t>Cumulative % passing = 100 - 5.55 = 94.45</w:t>
      </w:r>
    </w:p>
    <w:p w14:paraId="45AB2458" w14:textId="7DF76D5D" w:rsidR="00B81239" w:rsidRPr="00B81239" w:rsidRDefault="00B81239" w:rsidP="008104A8">
      <w:pPr>
        <w:jc w:val="both"/>
      </w:pPr>
      <w:r>
        <w:t>According to the particle size distribution chart, D</w:t>
      </w:r>
      <w:r>
        <w:rPr>
          <w:vertAlign w:val="subscript"/>
        </w:rPr>
        <w:t>10</w:t>
      </w:r>
      <w:r>
        <w:t>=0.6</w:t>
      </w:r>
      <w:r>
        <w:rPr>
          <w:vertAlign w:val="subscript"/>
        </w:rPr>
        <w:t xml:space="preserve">    </w:t>
      </w:r>
      <w:r w:rsidRPr="00B81239">
        <w:t>D</w:t>
      </w:r>
      <w:r>
        <w:rPr>
          <w:vertAlign w:val="subscript"/>
        </w:rPr>
        <w:t xml:space="preserve">30 </w:t>
      </w:r>
      <w:r>
        <w:t xml:space="preserve">=1.65 </w:t>
      </w:r>
      <w:r w:rsidRPr="00B81239">
        <w:t>D</w:t>
      </w:r>
      <w:r>
        <w:rPr>
          <w:vertAlign w:val="subscript"/>
        </w:rPr>
        <w:t xml:space="preserve">60 </w:t>
      </w:r>
      <w:r>
        <w:t>=5.5</w:t>
      </w:r>
    </w:p>
    <w:p w14:paraId="6D5B250A" w14:textId="42C821A5" w:rsidR="00B81239" w:rsidRDefault="00B81239" w:rsidP="008104A8">
      <w:pPr>
        <w:jc w:val="both"/>
        <w:rPr>
          <w:vertAlign w:val="subscript"/>
        </w:rPr>
      </w:pPr>
      <w:r>
        <w:t>C</w:t>
      </w:r>
      <w:r>
        <w:rPr>
          <w:vertAlign w:val="subscript"/>
        </w:rPr>
        <w:t>u</w:t>
      </w:r>
      <w:r>
        <w:t>= D</w:t>
      </w:r>
      <w:r>
        <w:rPr>
          <w:vertAlign w:val="subscript"/>
        </w:rPr>
        <w:t>60</w:t>
      </w:r>
      <w:r>
        <w:t>/</w:t>
      </w:r>
      <w:r w:rsidRPr="00B81239">
        <w:t xml:space="preserve"> </w:t>
      </w:r>
      <w:r>
        <w:t>D</w:t>
      </w:r>
      <w:r>
        <w:rPr>
          <w:vertAlign w:val="subscript"/>
        </w:rPr>
        <w:t xml:space="preserve">10                  </w:t>
      </w:r>
      <w:r w:rsidR="00DF049D">
        <w:rPr>
          <w:vertAlign w:val="subscript"/>
        </w:rPr>
        <w:tab/>
      </w:r>
      <w:r>
        <w:t>C</w:t>
      </w:r>
      <w:r>
        <w:rPr>
          <w:vertAlign w:val="subscript"/>
        </w:rPr>
        <w:t xml:space="preserve">u </w:t>
      </w:r>
      <w:r>
        <w:t>=</w:t>
      </w:r>
      <w:r>
        <w:rPr>
          <w:vertAlign w:val="subscript"/>
        </w:rPr>
        <w:t xml:space="preserve">  </w:t>
      </w:r>
      <w:r>
        <w:t>5.5/0.6 = 9.16</w:t>
      </w:r>
      <w:r>
        <w:rPr>
          <w:vertAlign w:val="subscript"/>
        </w:rPr>
        <w:t xml:space="preserve">     </w:t>
      </w:r>
    </w:p>
    <w:p w14:paraId="589C2E5F" w14:textId="68032CF8" w:rsidR="00B81239" w:rsidRDefault="00B81239" w:rsidP="008104A8">
      <w:pPr>
        <w:jc w:val="both"/>
      </w:pPr>
      <w:r>
        <w:t>C</w:t>
      </w:r>
      <w:r>
        <w:rPr>
          <w:vertAlign w:val="subscript"/>
        </w:rPr>
        <w:t>c</w:t>
      </w:r>
      <w:r>
        <w:t xml:space="preserve"> = (D</w:t>
      </w:r>
      <w:r>
        <w:rPr>
          <w:vertAlign w:val="subscript"/>
        </w:rPr>
        <w:t>30</w:t>
      </w:r>
      <w:r>
        <w:t>)</w:t>
      </w:r>
      <w:r>
        <w:rPr>
          <w:vertAlign w:val="superscript"/>
        </w:rPr>
        <w:t>2</w:t>
      </w:r>
      <w:r>
        <w:t>/(D</w:t>
      </w:r>
      <w:r>
        <w:rPr>
          <w:vertAlign w:val="subscript"/>
        </w:rPr>
        <w:t>60</w:t>
      </w:r>
      <w:r>
        <w:t>*D</w:t>
      </w:r>
      <w:r>
        <w:rPr>
          <w:vertAlign w:val="subscript"/>
        </w:rPr>
        <w:t>10</w:t>
      </w:r>
      <w:r>
        <w:t>)</w:t>
      </w:r>
      <w:r w:rsidR="00DF049D">
        <w:t xml:space="preserve"> </w:t>
      </w:r>
      <w:r w:rsidR="00DF049D">
        <w:tab/>
        <w:t>C</w:t>
      </w:r>
      <w:r w:rsidR="00DF049D">
        <w:rPr>
          <w:vertAlign w:val="subscript"/>
        </w:rPr>
        <w:t xml:space="preserve">c </w:t>
      </w:r>
      <w:r w:rsidR="00DF049D">
        <w:t>= 1.65</w:t>
      </w:r>
      <w:r w:rsidR="00DF049D">
        <w:rPr>
          <w:vertAlign w:val="superscript"/>
        </w:rPr>
        <w:t xml:space="preserve">2 </w:t>
      </w:r>
      <w:r w:rsidR="00DF049D">
        <w:t>/ 5.5*0.6 = 0.825</w:t>
      </w:r>
    </w:p>
    <w:p w14:paraId="5CE11AD5" w14:textId="1302AE0A" w:rsidR="00DF049D" w:rsidRDefault="00DF049D" w:rsidP="008104A8">
      <w:pPr>
        <w:jc w:val="both"/>
        <w:rPr>
          <w:rFonts w:ascii="Times New Roman" w:hAnsi="Times New Roman" w:cs="Times New Roman"/>
          <w:b/>
          <w:sz w:val="28"/>
          <w:szCs w:val="28"/>
        </w:rPr>
      </w:pPr>
      <w:r>
        <w:rPr>
          <w:rFonts w:ascii="Times New Roman" w:hAnsi="Times New Roman" w:cs="Times New Roman"/>
          <w:b/>
          <w:sz w:val="28"/>
          <w:szCs w:val="28"/>
        </w:rPr>
        <w:t>Discussion of Results</w:t>
      </w:r>
    </w:p>
    <w:p w14:paraId="40763CAE" w14:textId="66A46C44" w:rsidR="00DF049D" w:rsidRDefault="00DF049D" w:rsidP="008104A8">
      <w:pPr>
        <w:jc w:val="both"/>
        <w:rPr>
          <w:rFonts w:ascii="Times New Roman" w:hAnsi="Times New Roman" w:cs="Times New Roman"/>
          <w:sz w:val="24"/>
          <w:szCs w:val="24"/>
        </w:rPr>
      </w:pPr>
      <w:r>
        <w:rPr>
          <w:rFonts w:ascii="Times New Roman" w:hAnsi="Times New Roman" w:cs="Times New Roman"/>
          <w:sz w:val="24"/>
          <w:szCs w:val="24"/>
        </w:rPr>
        <w:t>The results and the chart obtained from the data of the experiment are added to the report.</w:t>
      </w:r>
    </w:p>
    <w:p w14:paraId="1F6AFE24" w14:textId="4286B5DC" w:rsidR="00DF049D" w:rsidRDefault="00DF049D" w:rsidP="008104A8">
      <w:pPr>
        <w:jc w:val="both"/>
        <w:rPr>
          <w:rFonts w:ascii="Times New Roman" w:hAnsi="Times New Roman" w:cs="Times New Roman"/>
          <w:sz w:val="24"/>
          <w:szCs w:val="24"/>
        </w:rPr>
      </w:pPr>
      <w:r>
        <w:rPr>
          <w:rFonts w:ascii="Times New Roman" w:hAnsi="Times New Roman" w:cs="Times New Roman"/>
          <w:sz w:val="24"/>
          <w:szCs w:val="24"/>
        </w:rPr>
        <w:t>The results may have some error due to some data obtaining</w:t>
      </w:r>
      <w:r w:rsidR="004A2C98">
        <w:rPr>
          <w:rFonts w:ascii="Times New Roman" w:hAnsi="Times New Roman" w:cs="Times New Roman"/>
          <w:sz w:val="24"/>
          <w:szCs w:val="24"/>
        </w:rPr>
        <w:t xml:space="preserve"> procedure. First of all, we have error because the total mass of the sample is not measured, therefore we couldn’t take the error into consideration while calculating. Besides, during the test there were particles that stuck in the sieves. This prevented us from doing accurate measurements. Lastly, the device we used for weighing the sample may be a source of error.</w:t>
      </w:r>
    </w:p>
    <w:p w14:paraId="2AF1A16D" w14:textId="77777777" w:rsidR="004A2C98" w:rsidRDefault="004A2C98" w:rsidP="008104A8">
      <w:pPr>
        <w:jc w:val="both"/>
        <w:rPr>
          <w:rFonts w:ascii="Times New Roman" w:hAnsi="Times New Roman" w:cs="Times New Roman"/>
          <w:b/>
          <w:sz w:val="28"/>
          <w:szCs w:val="28"/>
        </w:rPr>
      </w:pPr>
      <w:r>
        <w:rPr>
          <w:rFonts w:ascii="Times New Roman" w:hAnsi="Times New Roman" w:cs="Times New Roman"/>
          <w:b/>
          <w:sz w:val="28"/>
          <w:szCs w:val="28"/>
        </w:rPr>
        <w:t>Conclusion</w:t>
      </w:r>
    </w:p>
    <w:p w14:paraId="44FB7EAE" w14:textId="3C6A29EB" w:rsidR="004A2C98" w:rsidRPr="004A2C98" w:rsidRDefault="004A2C98" w:rsidP="008104A8">
      <w:pPr>
        <w:jc w:val="both"/>
        <w:rPr>
          <w:rFonts w:ascii="Times New Roman" w:hAnsi="Times New Roman" w:cs="Times New Roman"/>
          <w:sz w:val="24"/>
          <w:szCs w:val="24"/>
        </w:rPr>
      </w:pPr>
      <w:r>
        <w:rPr>
          <w:rFonts w:ascii="Times New Roman" w:hAnsi="Times New Roman" w:cs="Times New Roman"/>
          <w:sz w:val="24"/>
          <w:szCs w:val="24"/>
        </w:rPr>
        <w:t>As result of dry sieving, particle size distribution of the sample is determined. Some properties of the soil can be obtained with the help of it. Dry sieve is just a method of sieving. There also</w:t>
      </w:r>
    </w:p>
    <w:sectPr w:rsidR="004A2C98" w:rsidRPr="004A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A2"/>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77099"/>
    <w:multiLevelType w:val="hybridMultilevel"/>
    <w:tmpl w:val="B6DA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B7993"/>
    <w:multiLevelType w:val="hybridMultilevel"/>
    <w:tmpl w:val="9AC6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617EF4"/>
    <w:multiLevelType w:val="hybridMultilevel"/>
    <w:tmpl w:val="52A60612"/>
    <w:lvl w:ilvl="0" w:tplc="041F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B3E34"/>
    <w:multiLevelType w:val="hybridMultilevel"/>
    <w:tmpl w:val="9A565BC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A076DCE"/>
    <w:multiLevelType w:val="hybridMultilevel"/>
    <w:tmpl w:val="AF140730"/>
    <w:lvl w:ilvl="0" w:tplc="041F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011D5"/>
    <w:multiLevelType w:val="hybridMultilevel"/>
    <w:tmpl w:val="9AB0BFE6"/>
    <w:lvl w:ilvl="0" w:tplc="041F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4D0EA4"/>
    <w:multiLevelType w:val="hybridMultilevel"/>
    <w:tmpl w:val="2A3E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861DA5"/>
    <w:multiLevelType w:val="hybridMultilevel"/>
    <w:tmpl w:val="9A565BC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303"/>
    <w:rsid w:val="000120E6"/>
    <w:rsid w:val="003F0C96"/>
    <w:rsid w:val="0042333D"/>
    <w:rsid w:val="004A2C98"/>
    <w:rsid w:val="004E1BEB"/>
    <w:rsid w:val="00562303"/>
    <w:rsid w:val="005716E7"/>
    <w:rsid w:val="00576801"/>
    <w:rsid w:val="006430E3"/>
    <w:rsid w:val="008104A8"/>
    <w:rsid w:val="008C6FEA"/>
    <w:rsid w:val="00B46FFE"/>
    <w:rsid w:val="00B81239"/>
    <w:rsid w:val="00CA031D"/>
    <w:rsid w:val="00DF0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76389"/>
  <w15:docId w15:val="{7157CB39-4992-4238-A347-9454E8EC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03"/>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62303"/>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rsid w:val="00562303"/>
    <w:pPr>
      <w:ind w:left="720"/>
      <w:contextualSpacing/>
    </w:pPr>
  </w:style>
  <w:style w:type="character" w:styleId="YerTutucuMetni">
    <w:name w:val="Placeholder Text"/>
    <w:basedOn w:val="VarsaylanParagrafYazTipi"/>
    <w:uiPriority w:val="99"/>
    <w:semiHidden/>
    <w:rsid w:val="00562303"/>
    <w:rPr>
      <w:color w:val="808080"/>
    </w:rPr>
  </w:style>
  <w:style w:type="paragraph" w:styleId="BalonMetni">
    <w:name w:val="Balloon Text"/>
    <w:basedOn w:val="Normal"/>
    <w:link w:val="BalonMetniChar"/>
    <w:uiPriority w:val="99"/>
    <w:semiHidden/>
    <w:unhideWhenUsed/>
    <w:rsid w:val="0056230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62303"/>
    <w:rPr>
      <w:rFonts w:ascii="Tahoma" w:hAnsi="Tahoma" w:cs="Tahoma"/>
      <w:sz w:val="16"/>
      <w:szCs w:val="16"/>
      <w:lang w:val="en-GB"/>
    </w:rPr>
  </w:style>
  <w:style w:type="character" w:styleId="Kpr">
    <w:name w:val="Hyperlink"/>
    <w:basedOn w:val="VarsaylanParagrafYazTipi"/>
    <w:uiPriority w:val="99"/>
    <w:semiHidden/>
    <w:unhideWhenUsed/>
    <w:rsid w:val="008C6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BCE63-99A3-4EB8-9736-7446FBA9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metucc</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revision>4</cp:revision>
  <dcterms:created xsi:type="dcterms:W3CDTF">2011-11-02T16:38:00Z</dcterms:created>
  <dcterms:modified xsi:type="dcterms:W3CDTF">2023-11-21T23:54:00Z</dcterms:modified>
</cp:coreProperties>
</file>