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3060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38"/>
        <w:gridCol w:w="5402"/>
      </w:tblGrid>
      <w:tr w:rsidR="008953B4" w:rsidRPr="00A646C7" w:rsidTr="003F2889">
        <w:trPr>
          <w:trHeight w:val="1784"/>
        </w:trPr>
        <w:tc>
          <w:tcPr>
            <w:tcW w:w="5038" w:type="dxa"/>
          </w:tcPr>
          <w:p w:rsidR="008953B4" w:rsidRPr="00A646C7" w:rsidRDefault="008953B4" w:rsidP="003F2889">
            <w:pPr>
              <w:jc w:val="both"/>
              <w:rPr>
                <w:rFonts w:ascii="Arial" w:hAnsi="Arial" w:cs="Arial"/>
                <w:sz w:val="36"/>
                <w:szCs w:val="36"/>
              </w:rPr>
            </w:pPr>
          </w:p>
          <w:p w:rsidR="008953B4" w:rsidRPr="00A646C7" w:rsidRDefault="008953B4" w:rsidP="003F2889">
            <w:pPr>
              <w:jc w:val="both"/>
              <w:rPr>
                <w:rFonts w:ascii="Arial" w:hAnsi="Arial" w:cs="Arial"/>
                <w:sz w:val="36"/>
                <w:szCs w:val="36"/>
              </w:rPr>
            </w:pPr>
          </w:p>
          <w:p w:rsidR="008953B4" w:rsidRPr="00A646C7" w:rsidRDefault="008953B4" w:rsidP="003F2889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 w:rsidRPr="00A646C7">
              <w:rPr>
                <w:rFonts w:ascii="Arial" w:hAnsi="Arial" w:cs="Arial"/>
                <w:b/>
                <w:sz w:val="36"/>
                <w:szCs w:val="36"/>
              </w:rPr>
              <w:t>Course No.:</w:t>
            </w:r>
            <w:r w:rsidRPr="00A646C7">
              <w:rPr>
                <w:rFonts w:ascii="Arial" w:hAnsi="Arial" w:cs="Arial"/>
                <w:sz w:val="36"/>
                <w:szCs w:val="36"/>
              </w:rPr>
              <w:t xml:space="preserve"> CE 363</w:t>
            </w:r>
          </w:p>
        </w:tc>
        <w:tc>
          <w:tcPr>
            <w:tcW w:w="5402" w:type="dxa"/>
          </w:tcPr>
          <w:p w:rsidR="008953B4" w:rsidRPr="00A646C7" w:rsidRDefault="008953B4" w:rsidP="003F2889">
            <w:pPr>
              <w:jc w:val="both"/>
              <w:rPr>
                <w:rFonts w:ascii="Arial" w:hAnsi="Arial" w:cs="Arial"/>
                <w:sz w:val="36"/>
                <w:szCs w:val="36"/>
              </w:rPr>
            </w:pPr>
          </w:p>
          <w:p w:rsidR="008953B4" w:rsidRPr="00A646C7" w:rsidRDefault="008953B4" w:rsidP="003F2889">
            <w:pPr>
              <w:jc w:val="both"/>
              <w:rPr>
                <w:rFonts w:ascii="Arial" w:hAnsi="Arial" w:cs="Arial"/>
                <w:sz w:val="36"/>
                <w:szCs w:val="36"/>
              </w:rPr>
            </w:pPr>
          </w:p>
          <w:p w:rsidR="008953B4" w:rsidRPr="00A646C7" w:rsidRDefault="008953B4" w:rsidP="002C1689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 w:rsidRPr="00A646C7">
              <w:rPr>
                <w:rFonts w:ascii="Arial" w:hAnsi="Arial" w:cs="Arial"/>
                <w:b/>
                <w:sz w:val="36"/>
                <w:szCs w:val="36"/>
              </w:rPr>
              <w:t>Date of</w:t>
            </w:r>
            <w:r w:rsidRPr="00A646C7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646C7">
              <w:rPr>
                <w:rFonts w:ascii="Arial" w:hAnsi="Arial" w:cs="Arial"/>
                <w:b/>
                <w:sz w:val="36"/>
                <w:szCs w:val="36"/>
              </w:rPr>
              <w:t>Testing:</w:t>
            </w:r>
            <w:r w:rsidR="002C1689">
              <w:rPr>
                <w:rFonts w:ascii="Arial" w:hAnsi="Arial" w:cs="Arial"/>
                <w:sz w:val="36"/>
                <w:szCs w:val="36"/>
              </w:rPr>
              <w:t>2</w:t>
            </w:r>
            <w:r>
              <w:rPr>
                <w:rFonts w:ascii="Arial" w:hAnsi="Arial" w:cs="Arial"/>
                <w:sz w:val="36"/>
                <w:szCs w:val="36"/>
              </w:rPr>
              <w:t>8.1</w:t>
            </w:r>
            <w:r w:rsidR="002C1689">
              <w:rPr>
                <w:rFonts w:ascii="Arial" w:hAnsi="Arial" w:cs="Arial"/>
                <w:sz w:val="36"/>
                <w:szCs w:val="36"/>
              </w:rPr>
              <w:t>0</w:t>
            </w:r>
            <w:r>
              <w:rPr>
                <w:rFonts w:ascii="Arial" w:hAnsi="Arial" w:cs="Arial"/>
                <w:sz w:val="36"/>
                <w:szCs w:val="36"/>
              </w:rPr>
              <w:t>.201</w:t>
            </w:r>
            <w:r w:rsidR="002C1689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8953B4" w:rsidRPr="00A646C7" w:rsidTr="003F2889">
        <w:trPr>
          <w:trHeight w:val="1778"/>
        </w:trPr>
        <w:tc>
          <w:tcPr>
            <w:tcW w:w="10440" w:type="dxa"/>
            <w:gridSpan w:val="2"/>
          </w:tcPr>
          <w:p w:rsidR="008953B4" w:rsidRPr="00A646C7" w:rsidRDefault="008953B4" w:rsidP="003F2889">
            <w:pPr>
              <w:ind w:left="-360" w:right="-898"/>
              <w:jc w:val="both"/>
              <w:rPr>
                <w:rFonts w:ascii="Arial" w:hAnsi="Arial" w:cs="Arial"/>
                <w:sz w:val="36"/>
                <w:szCs w:val="36"/>
              </w:rPr>
            </w:pPr>
          </w:p>
          <w:p w:rsidR="008953B4" w:rsidRPr="008953B4" w:rsidRDefault="008953B4" w:rsidP="008953B4">
            <w:pPr>
              <w:spacing w:line="360" w:lineRule="auto"/>
              <w:jc w:val="both"/>
            </w:pPr>
            <w:r w:rsidRPr="00A646C7">
              <w:rPr>
                <w:rFonts w:ascii="Arial" w:hAnsi="Arial" w:cs="Arial"/>
                <w:b/>
                <w:sz w:val="36"/>
                <w:szCs w:val="36"/>
              </w:rPr>
              <w:t>No and Title of Test</w:t>
            </w:r>
            <w:r>
              <w:rPr>
                <w:rFonts w:ascii="Arial" w:hAnsi="Arial" w:cs="Arial"/>
                <w:b/>
                <w:sz w:val="36"/>
                <w:szCs w:val="36"/>
              </w:rPr>
              <w:t xml:space="preserve">: </w:t>
            </w:r>
            <w:r>
              <w:rPr>
                <w:rFonts w:ascii="Arial" w:hAnsi="Arial" w:cs="Arial"/>
                <w:sz w:val="36"/>
                <w:szCs w:val="36"/>
              </w:rPr>
              <w:t>Sml 7(a) Determination of particle size distribution of fine-grained soils by the hydrometer</w:t>
            </w:r>
          </w:p>
          <w:p w:rsidR="008953B4" w:rsidRPr="00A646C7" w:rsidRDefault="008953B4" w:rsidP="003F2889">
            <w:pPr>
              <w:jc w:val="both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8953B4" w:rsidRPr="00A646C7" w:rsidTr="003F2889">
        <w:trPr>
          <w:trHeight w:val="1791"/>
        </w:trPr>
        <w:tc>
          <w:tcPr>
            <w:tcW w:w="5038" w:type="dxa"/>
          </w:tcPr>
          <w:p w:rsidR="008953B4" w:rsidRPr="00A646C7" w:rsidRDefault="008953B4" w:rsidP="003F2889">
            <w:pPr>
              <w:jc w:val="both"/>
              <w:rPr>
                <w:rFonts w:ascii="Arial" w:hAnsi="Arial" w:cs="Arial"/>
                <w:sz w:val="36"/>
                <w:szCs w:val="36"/>
              </w:rPr>
            </w:pPr>
          </w:p>
          <w:p w:rsidR="008953B4" w:rsidRPr="00A646C7" w:rsidRDefault="008953B4" w:rsidP="003F2889">
            <w:pPr>
              <w:jc w:val="both"/>
              <w:rPr>
                <w:rFonts w:ascii="Arial" w:hAnsi="Arial" w:cs="Arial"/>
                <w:sz w:val="36"/>
                <w:szCs w:val="36"/>
              </w:rPr>
            </w:pPr>
          </w:p>
          <w:p w:rsidR="008953B4" w:rsidRPr="00A646C7" w:rsidRDefault="008953B4" w:rsidP="00AD4B62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 w:rsidRPr="00A646C7">
              <w:rPr>
                <w:rFonts w:ascii="Arial" w:hAnsi="Arial" w:cs="Arial"/>
                <w:b/>
                <w:sz w:val="36"/>
                <w:szCs w:val="36"/>
              </w:rPr>
              <w:t>Year and Section:</w:t>
            </w:r>
            <w:r w:rsidRPr="00A646C7">
              <w:rPr>
                <w:rFonts w:ascii="Arial" w:hAnsi="Arial" w:cs="Arial"/>
                <w:sz w:val="36"/>
                <w:szCs w:val="36"/>
              </w:rPr>
              <w:t xml:space="preserve"> 20</w:t>
            </w:r>
            <w:r>
              <w:rPr>
                <w:rFonts w:ascii="Arial" w:hAnsi="Arial" w:cs="Arial"/>
                <w:sz w:val="36"/>
                <w:szCs w:val="36"/>
              </w:rPr>
              <w:t>1</w:t>
            </w:r>
            <w:r w:rsidR="00AD4B62">
              <w:rPr>
                <w:rFonts w:ascii="Arial" w:hAnsi="Arial" w:cs="Arial"/>
                <w:sz w:val="36"/>
                <w:szCs w:val="36"/>
              </w:rPr>
              <w:t>1</w:t>
            </w:r>
            <w:r w:rsidRPr="00A646C7">
              <w:rPr>
                <w:rFonts w:ascii="Arial" w:hAnsi="Arial" w:cs="Arial"/>
                <w:sz w:val="36"/>
                <w:szCs w:val="36"/>
              </w:rPr>
              <w:t xml:space="preserve">, </w:t>
            </w:r>
            <w:r w:rsidR="002C1689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5402" w:type="dxa"/>
          </w:tcPr>
          <w:p w:rsidR="008953B4" w:rsidRPr="00A646C7" w:rsidRDefault="008953B4" w:rsidP="003F2889">
            <w:pPr>
              <w:jc w:val="both"/>
              <w:rPr>
                <w:rFonts w:ascii="Arial" w:hAnsi="Arial" w:cs="Arial"/>
                <w:sz w:val="36"/>
                <w:szCs w:val="36"/>
              </w:rPr>
            </w:pPr>
          </w:p>
          <w:p w:rsidR="008953B4" w:rsidRPr="00A646C7" w:rsidRDefault="008953B4" w:rsidP="003F2889">
            <w:pPr>
              <w:jc w:val="both"/>
              <w:rPr>
                <w:rFonts w:ascii="Arial" w:hAnsi="Arial" w:cs="Arial"/>
                <w:sz w:val="36"/>
                <w:szCs w:val="36"/>
              </w:rPr>
            </w:pPr>
          </w:p>
          <w:p w:rsidR="008953B4" w:rsidRPr="00A646C7" w:rsidRDefault="008953B4" w:rsidP="002C1689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 w:rsidRPr="00A646C7">
              <w:rPr>
                <w:rFonts w:ascii="Arial" w:hAnsi="Arial" w:cs="Arial"/>
                <w:b/>
                <w:sz w:val="36"/>
                <w:szCs w:val="36"/>
              </w:rPr>
              <w:t>Lab. Group:</w:t>
            </w:r>
            <w:r w:rsidR="002C1689">
              <w:rPr>
                <w:rFonts w:ascii="Arial" w:hAnsi="Arial" w:cs="Arial"/>
                <w:b/>
                <w:sz w:val="36"/>
                <w:szCs w:val="36"/>
              </w:rPr>
              <w:t xml:space="preserve"> </w:t>
            </w:r>
            <w:r w:rsidR="002C1689">
              <w:rPr>
                <w:rFonts w:ascii="Arial" w:hAnsi="Arial" w:cs="Arial"/>
                <w:sz w:val="36"/>
                <w:szCs w:val="36"/>
              </w:rPr>
              <w:t>3</w:t>
            </w:r>
          </w:p>
        </w:tc>
      </w:tr>
      <w:tr w:rsidR="008953B4" w:rsidRPr="00A646C7" w:rsidTr="003F2889">
        <w:trPr>
          <w:trHeight w:val="1775"/>
        </w:trPr>
        <w:tc>
          <w:tcPr>
            <w:tcW w:w="10440" w:type="dxa"/>
            <w:gridSpan w:val="2"/>
          </w:tcPr>
          <w:p w:rsidR="008953B4" w:rsidRPr="00A646C7" w:rsidRDefault="008953B4" w:rsidP="003F2889">
            <w:pPr>
              <w:jc w:val="both"/>
              <w:rPr>
                <w:rFonts w:ascii="Arial" w:hAnsi="Arial" w:cs="Arial"/>
                <w:sz w:val="36"/>
                <w:szCs w:val="36"/>
              </w:rPr>
            </w:pPr>
          </w:p>
          <w:p w:rsidR="008953B4" w:rsidRPr="00A646C7" w:rsidRDefault="008953B4" w:rsidP="003F2889">
            <w:pPr>
              <w:jc w:val="both"/>
              <w:rPr>
                <w:rFonts w:ascii="Arial" w:hAnsi="Arial" w:cs="Arial"/>
                <w:sz w:val="36"/>
                <w:szCs w:val="36"/>
              </w:rPr>
            </w:pPr>
          </w:p>
          <w:p w:rsidR="008953B4" w:rsidRPr="00A646C7" w:rsidRDefault="008953B4" w:rsidP="00640EDE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 w:rsidRPr="00A646C7">
              <w:rPr>
                <w:rFonts w:ascii="Arial" w:hAnsi="Arial" w:cs="Arial"/>
                <w:b/>
                <w:sz w:val="36"/>
                <w:szCs w:val="36"/>
              </w:rPr>
              <w:t>SURNAME, Other Names of  Student:</w:t>
            </w:r>
            <w:r w:rsidRPr="00A646C7">
              <w:rPr>
                <w:rFonts w:ascii="Arial" w:hAnsi="Arial" w:cs="Arial"/>
                <w:sz w:val="36"/>
                <w:szCs w:val="36"/>
              </w:rPr>
              <w:t xml:space="preserve"> </w:t>
            </w:r>
            <w:bookmarkStart w:id="0" w:name="_GoBack"/>
            <w:bookmarkEnd w:id="0"/>
          </w:p>
        </w:tc>
      </w:tr>
    </w:tbl>
    <w:p w:rsidR="008953B4" w:rsidRDefault="008953B4" w:rsidP="005E3E1F">
      <w:pPr>
        <w:spacing w:line="360" w:lineRule="auto"/>
        <w:jc w:val="both"/>
        <w:rPr>
          <w:rFonts w:eastAsia="Arial Unicode MS"/>
          <w:b/>
          <w:u w:val="single"/>
          <w:lang w:val="en-US"/>
        </w:rPr>
      </w:pPr>
    </w:p>
    <w:p w:rsidR="008953B4" w:rsidRDefault="008953B4" w:rsidP="005E3E1F">
      <w:pPr>
        <w:spacing w:line="360" w:lineRule="auto"/>
        <w:jc w:val="both"/>
        <w:rPr>
          <w:rFonts w:eastAsia="Arial Unicode MS"/>
          <w:b/>
          <w:u w:val="single"/>
          <w:lang w:val="en-US"/>
        </w:rPr>
      </w:pPr>
    </w:p>
    <w:p w:rsidR="008953B4" w:rsidRDefault="008953B4" w:rsidP="005E3E1F">
      <w:pPr>
        <w:spacing w:line="360" w:lineRule="auto"/>
        <w:jc w:val="both"/>
        <w:rPr>
          <w:rFonts w:eastAsia="Arial Unicode MS"/>
          <w:b/>
          <w:u w:val="single"/>
          <w:lang w:val="en-US"/>
        </w:rPr>
      </w:pPr>
    </w:p>
    <w:p w:rsidR="008953B4" w:rsidRDefault="008953B4" w:rsidP="005E3E1F">
      <w:pPr>
        <w:spacing w:line="360" w:lineRule="auto"/>
        <w:jc w:val="both"/>
        <w:rPr>
          <w:rFonts w:eastAsia="Arial Unicode MS"/>
          <w:b/>
          <w:u w:val="single"/>
          <w:lang w:val="en-US"/>
        </w:rPr>
      </w:pPr>
    </w:p>
    <w:p w:rsidR="008953B4" w:rsidRDefault="008953B4" w:rsidP="005E3E1F">
      <w:pPr>
        <w:spacing w:line="360" w:lineRule="auto"/>
        <w:jc w:val="both"/>
        <w:rPr>
          <w:rFonts w:eastAsia="Arial Unicode MS"/>
          <w:b/>
          <w:u w:val="single"/>
          <w:lang w:val="en-US"/>
        </w:rPr>
      </w:pPr>
    </w:p>
    <w:p w:rsidR="008953B4" w:rsidRDefault="008953B4" w:rsidP="005E3E1F">
      <w:pPr>
        <w:spacing w:line="360" w:lineRule="auto"/>
        <w:jc w:val="both"/>
        <w:rPr>
          <w:rFonts w:eastAsia="Arial Unicode MS"/>
          <w:b/>
          <w:u w:val="single"/>
          <w:lang w:val="en-US"/>
        </w:rPr>
      </w:pPr>
    </w:p>
    <w:p w:rsidR="008953B4" w:rsidRDefault="008953B4" w:rsidP="005E3E1F">
      <w:pPr>
        <w:spacing w:line="360" w:lineRule="auto"/>
        <w:jc w:val="both"/>
        <w:rPr>
          <w:rFonts w:eastAsia="Arial Unicode MS"/>
          <w:b/>
          <w:u w:val="single"/>
          <w:lang w:val="en-US"/>
        </w:rPr>
      </w:pPr>
    </w:p>
    <w:p w:rsidR="008953B4" w:rsidRDefault="008953B4" w:rsidP="005E3E1F">
      <w:pPr>
        <w:spacing w:line="360" w:lineRule="auto"/>
        <w:jc w:val="both"/>
        <w:rPr>
          <w:rFonts w:eastAsia="Arial Unicode MS"/>
          <w:b/>
          <w:u w:val="single"/>
          <w:lang w:val="en-US"/>
        </w:rPr>
      </w:pPr>
    </w:p>
    <w:p w:rsidR="008953B4" w:rsidRDefault="008953B4" w:rsidP="005E3E1F">
      <w:pPr>
        <w:spacing w:line="360" w:lineRule="auto"/>
        <w:jc w:val="both"/>
        <w:rPr>
          <w:rFonts w:eastAsia="Arial Unicode MS"/>
          <w:b/>
          <w:u w:val="single"/>
          <w:lang w:val="en-US"/>
        </w:rPr>
      </w:pPr>
    </w:p>
    <w:p w:rsidR="008953B4" w:rsidRDefault="008953B4" w:rsidP="005E3E1F">
      <w:pPr>
        <w:spacing w:line="360" w:lineRule="auto"/>
        <w:jc w:val="both"/>
        <w:rPr>
          <w:rFonts w:eastAsia="Arial Unicode MS"/>
          <w:b/>
          <w:u w:val="single"/>
          <w:lang w:val="en-US"/>
        </w:rPr>
      </w:pPr>
    </w:p>
    <w:p w:rsidR="008953B4" w:rsidRDefault="008953B4" w:rsidP="005E3E1F">
      <w:pPr>
        <w:spacing w:line="360" w:lineRule="auto"/>
        <w:jc w:val="both"/>
        <w:rPr>
          <w:rFonts w:eastAsia="Arial Unicode MS"/>
          <w:b/>
          <w:u w:val="single"/>
          <w:lang w:val="en-US"/>
        </w:rPr>
      </w:pPr>
    </w:p>
    <w:p w:rsidR="008953B4" w:rsidRDefault="008953B4" w:rsidP="005E3E1F">
      <w:pPr>
        <w:spacing w:line="360" w:lineRule="auto"/>
        <w:jc w:val="both"/>
        <w:rPr>
          <w:rFonts w:eastAsia="Arial Unicode MS"/>
          <w:b/>
          <w:u w:val="single"/>
          <w:lang w:val="en-US"/>
        </w:rPr>
      </w:pPr>
    </w:p>
    <w:p w:rsidR="008953B4" w:rsidRDefault="008953B4" w:rsidP="005E3E1F">
      <w:pPr>
        <w:spacing w:line="360" w:lineRule="auto"/>
        <w:jc w:val="both"/>
        <w:rPr>
          <w:rFonts w:eastAsia="Arial Unicode MS"/>
          <w:b/>
          <w:u w:val="single"/>
          <w:lang w:val="en-US"/>
        </w:rPr>
      </w:pPr>
    </w:p>
    <w:p w:rsidR="008953B4" w:rsidRDefault="008953B4" w:rsidP="005E3E1F">
      <w:pPr>
        <w:spacing w:line="360" w:lineRule="auto"/>
        <w:jc w:val="both"/>
        <w:rPr>
          <w:rFonts w:eastAsia="Arial Unicode MS"/>
          <w:b/>
          <w:u w:val="single"/>
          <w:lang w:val="en-US"/>
        </w:rPr>
      </w:pPr>
    </w:p>
    <w:p w:rsidR="008953B4" w:rsidRDefault="008953B4" w:rsidP="005E3E1F">
      <w:pPr>
        <w:spacing w:line="360" w:lineRule="auto"/>
        <w:jc w:val="both"/>
        <w:rPr>
          <w:rFonts w:eastAsia="Arial Unicode MS"/>
          <w:b/>
          <w:u w:val="single"/>
          <w:lang w:val="en-US"/>
        </w:rPr>
      </w:pPr>
    </w:p>
    <w:p w:rsidR="005E3E1F" w:rsidRPr="002E0534" w:rsidRDefault="005E3E1F" w:rsidP="005E3E1F">
      <w:pPr>
        <w:spacing w:line="360" w:lineRule="auto"/>
        <w:jc w:val="both"/>
        <w:rPr>
          <w:rFonts w:asciiTheme="minorHAnsi" w:eastAsia="Arial Unicode MS" w:hAnsiTheme="minorHAnsi"/>
          <w:b/>
          <w:sz w:val="22"/>
          <w:szCs w:val="22"/>
          <w:lang w:val="en-US"/>
        </w:rPr>
      </w:pPr>
      <w:r w:rsidRPr="002E0534">
        <w:rPr>
          <w:rFonts w:asciiTheme="minorHAnsi" w:eastAsia="Arial Unicode MS" w:hAnsiTheme="minorHAnsi"/>
          <w:b/>
          <w:sz w:val="22"/>
          <w:szCs w:val="22"/>
          <w:lang w:val="en-US"/>
        </w:rPr>
        <w:lastRenderedPageBreak/>
        <w:t>OBJECT OF EXPERIMENT:</w:t>
      </w:r>
    </w:p>
    <w:p w:rsidR="00F238E9" w:rsidRPr="002E0534" w:rsidRDefault="00F238E9" w:rsidP="005E3E1F">
      <w:pPr>
        <w:spacing w:line="360" w:lineRule="auto"/>
        <w:jc w:val="both"/>
        <w:rPr>
          <w:rFonts w:asciiTheme="minorHAnsi" w:eastAsia="Arial Unicode MS" w:hAnsiTheme="minorHAnsi"/>
          <w:b/>
          <w:sz w:val="22"/>
          <w:szCs w:val="22"/>
          <w:u w:val="single"/>
          <w:lang w:val="en-US"/>
        </w:rPr>
      </w:pPr>
    </w:p>
    <w:p w:rsidR="005E3E1F" w:rsidRPr="002E0534" w:rsidRDefault="005E3E1F" w:rsidP="005E3E1F">
      <w:pPr>
        <w:spacing w:line="360" w:lineRule="auto"/>
        <w:ind w:firstLine="360"/>
        <w:jc w:val="both"/>
        <w:rPr>
          <w:rFonts w:asciiTheme="minorHAnsi" w:eastAsia="Arial Unicode MS" w:hAnsiTheme="minorHAnsi"/>
          <w:sz w:val="22"/>
          <w:szCs w:val="22"/>
          <w:lang w:val="en-US"/>
        </w:rPr>
      </w:pPr>
      <w:r w:rsidRPr="002E0534">
        <w:rPr>
          <w:rFonts w:asciiTheme="minorHAnsi" w:eastAsia="Arial Unicode MS" w:hAnsiTheme="minorHAnsi"/>
          <w:sz w:val="22"/>
          <w:szCs w:val="22"/>
          <w:lang w:val="en-US"/>
        </w:rPr>
        <w:t xml:space="preserve">To determine quantitatively the particle size distribution in a soil </w:t>
      </w:r>
      <w:r w:rsidR="008953B4" w:rsidRPr="002E0534">
        <w:rPr>
          <w:rFonts w:asciiTheme="minorHAnsi" w:eastAsia="Arial Unicode MS" w:hAnsiTheme="minorHAnsi"/>
          <w:sz w:val="22"/>
          <w:szCs w:val="22"/>
          <w:lang w:val="en-US"/>
        </w:rPr>
        <w:t>from largest to the smallest</w:t>
      </w:r>
      <w:r w:rsidRPr="002E0534">
        <w:rPr>
          <w:rFonts w:asciiTheme="minorHAnsi" w:eastAsia="Arial Unicode MS" w:hAnsiTheme="minorHAnsi"/>
          <w:sz w:val="22"/>
          <w:szCs w:val="22"/>
          <w:lang w:val="en-US"/>
        </w:rPr>
        <w:t xml:space="preserve">. The test is </w:t>
      </w:r>
      <w:r w:rsidR="00445925" w:rsidRPr="002E0534">
        <w:rPr>
          <w:rFonts w:asciiTheme="minorHAnsi" w:eastAsia="Arial Unicode MS" w:hAnsiTheme="minorHAnsi"/>
          <w:sz w:val="22"/>
          <w:szCs w:val="22"/>
          <w:lang w:val="en-US"/>
        </w:rPr>
        <w:t xml:space="preserve">possible when at least </w:t>
      </w:r>
      <w:r w:rsidRPr="002E0534">
        <w:rPr>
          <w:rFonts w:asciiTheme="minorHAnsi" w:eastAsia="Arial Unicode MS" w:hAnsiTheme="minorHAnsi"/>
          <w:sz w:val="22"/>
          <w:szCs w:val="22"/>
          <w:lang w:val="en-US"/>
        </w:rPr>
        <w:t xml:space="preserve">10% of the </w:t>
      </w:r>
      <w:r w:rsidR="00445925" w:rsidRPr="002E0534">
        <w:rPr>
          <w:rFonts w:asciiTheme="minorHAnsi" w:eastAsia="Arial Unicode MS" w:hAnsiTheme="minorHAnsi"/>
          <w:sz w:val="22"/>
          <w:szCs w:val="22"/>
          <w:lang w:val="en-US"/>
        </w:rPr>
        <w:t>sample</w:t>
      </w:r>
      <w:r w:rsidRPr="002E0534">
        <w:rPr>
          <w:rFonts w:asciiTheme="minorHAnsi" w:eastAsia="Arial Unicode MS" w:hAnsiTheme="minorHAnsi"/>
          <w:sz w:val="22"/>
          <w:szCs w:val="22"/>
          <w:lang w:val="en-US"/>
        </w:rPr>
        <w:t xml:space="preserve"> passes the 63 micron </w:t>
      </w:r>
      <w:r w:rsidR="00445925" w:rsidRPr="002E0534">
        <w:rPr>
          <w:rFonts w:asciiTheme="minorHAnsi" w:eastAsia="Arial Unicode MS" w:hAnsiTheme="minorHAnsi"/>
          <w:sz w:val="22"/>
          <w:szCs w:val="22"/>
          <w:lang w:val="en-US"/>
        </w:rPr>
        <w:t>sieve.</w:t>
      </w:r>
    </w:p>
    <w:p w:rsidR="005E3E1F" w:rsidRPr="002E0534" w:rsidRDefault="005E3E1F" w:rsidP="005E3E1F">
      <w:pPr>
        <w:spacing w:line="360" w:lineRule="auto"/>
        <w:jc w:val="both"/>
        <w:rPr>
          <w:rFonts w:asciiTheme="minorHAnsi" w:eastAsia="Arial Unicode MS" w:hAnsiTheme="minorHAnsi"/>
          <w:sz w:val="22"/>
          <w:szCs w:val="22"/>
          <w:lang w:val="en-US"/>
        </w:rPr>
      </w:pPr>
    </w:p>
    <w:p w:rsidR="005E3E1F" w:rsidRPr="002E0534" w:rsidRDefault="005E3E1F" w:rsidP="005E3E1F">
      <w:pPr>
        <w:spacing w:line="360" w:lineRule="auto"/>
        <w:jc w:val="both"/>
        <w:rPr>
          <w:rFonts w:asciiTheme="minorHAnsi" w:eastAsia="Arial Unicode MS" w:hAnsiTheme="minorHAnsi"/>
          <w:b/>
          <w:sz w:val="22"/>
          <w:szCs w:val="22"/>
          <w:lang w:val="en-US"/>
        </w:rPr>
      </w:pPr>
      <w:r w:rsidRPr="002E0534">
        <w:rPr>
          <w:rFonts w:asciiTheme="minorHAnsi" w:eastAsia="Arial Unicode MS" w:hAnsiTheme="minorHAnsi"/>
          <w:b/>
          <w:sz w:val="22"/>
          <w:szCs w:val="22"/>
          <w:lang w:val="en-US"/>
        </w:rPr>
        <w:t>APPARATUS:</w:t>
      </w:r>
    </w:p>
    <w:p w:rsidR="005E3E1F" w:rsidRPr="002E0534" w:rsidRDefault="00445925" w:rsidP="005E3E1F">
      <w:pPr>
        <w:numPr>
          <w:ilvl w:val="0"/>
          <w:numId w:val="1"/>
        </w:numPr>
        <w:tabs>
          <w:tab w:val="num" w:pos="720"/>
        </w:tabs>
        <w:spacing w:line="360" w:lineRule="auto"/>
        <w:ind w:left="720"/>
        <w:jc w:val="both"/>
        <w:rPr>
          <w:rFonts w:asciiTheme="minorHAnsi" w:eastAsia="Arial Unicode MS" w:hAnsiTheme="minorHAnsi"/>
          <w:sz w:val="22"/>
          <w:szCs w:val="22"/>
          <w:lang w:val="en-US"/>
        </w:rPr>
      </w:pPr>
      <w:r w:rsidRPr="002E0534">
        <w:rPr>
          <w:rFonts w:asciiTheme="minorHAnsi" w:eastAsia="Arial Unicode MS" w:hAnsiTheme="minorHAnsi"/>
          <w:noProof/>
          <w:sz w:val="22"/>
          <w:szCs w:val="22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3971925</wp:posOffset>
            </wp:positionH>
            <wp:positionV relativeFrom="paragraph">
              <wp:posOffset>132715</wp:posOffset>
            </wp:positionV>
            <wp:extent cx="2857500" cy="2676525"/>
            <wp:effectExtent l="19050" t="0" r="0" b="0"/>
            <wp:wrapTight wrapText="bothSides">
              <wp:wrapPolygon edited="0">
                <wp:start x="-144" y="0"/>
                <wp:lineTo x="-144" y="21523"/>
                <wp:lineTo x="21600" y="21523"/>
                <wp:lineTo x="21600" y="0"/>
                <wp:lineTo x="-144" y="0"/>
              </wp:wrapPolygon>
            </wp:wrapTight>
            <wp:docPr id="3" name="Picture 2" descr="http://3.bp.blogspot.com/_jGra3iLGGi4/SRbyGRyF_NI/AAAAAAAAANs/gjmY7qPsQMw/s320/hydrome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_jGra3iLGGi4/SRbyGRyF_NI/AAAAAAAAANs/gjmY7qPsQMw/s320/hydromet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3E1F" w:rsidRPr="002E0534">
        <w:rPr>
          <w:rFonts w:asciiTheme="minorHAnsi" w:eastAsia="Arial Unicode MS" w:hAnsiTheme="minorHAnsi"/>
          <w:sz w:val="22"/>
          <w:szCs w:val="22"/>
          <w:lang w:val="en-US"/>
        </w:rPr>
        <w:t>A hydrometer calibrated to read density (g / ml) at 20˚C, (e.g. ASTM 151 H).</w:t>
      </w:r>
      <w:r w:rsidRPr="002E0534">
        <w:rPr>
          <w:rFonts w:asciiTheme="minorHAnsi" w:hAnsiTheme="minorHAnsi"/>
          <w:sz w:val="22"/>
          <w:szCs w:val="22"/>
        </w:rPr>
        <w:t xml:space="preserve"> </w:t>
      </w:r>
    </w:p>
    <w:p w:rsidR="005E3E1F" w:rsidRPr="002E0534" w:rsidRDefault="005E3E1F" w:rsidP="005E3E1F">
      <w:pPr>
        <w:numPr>
          <w:ilvl w:val="0"/>
          <w:numId w:val="1"/>
        </w:numPr>
        <w:tabs>
          <w:tab w:val="num" w:pos="720"/>
        </w:tabs>
        <w:spacing w:line="360" w:lineRule="auto"/>
        <w:ind w:left="720"/>
        <w:jc w:val="both"/>
        <w:rPr>
          <w:rFonts w:asciiTheme="minorHAnsi" w:eastAsia="Arial Unicode MS" w:hAnsiTheme="minorHAnsi"/>
          <w:sz w:val="22"/>
          <w:szCs w:val="22"/>
          <w:lang w:val="en-US"/>
        </w:rPr>
      </w:pPr>
      <w:r w:rsidRPr="002E0534">
        <w:rPr>
          <w:rFonts w:asciiTheme="minorHAnsi" w:eastAsia="Arial Unicode MS" w:hAnsiTheme="minorHAnsi"/>
          <w:sz w:val="22"/>
          <w:szCs w:val="22"/>
          <w:lang w:val="en-US"/>
        </w:rPr>
        <w:t>Two 1000ml graduated glass measuring cylinders about 7cm in diameter and 33cm high, marked at 1000ml volume.</w:t>
      </w:r>
    </w:p>
    <w:p w:rsidR="005E3E1F" w:rsidRPr="002E0534" w:rsidRDefault="005E3E1F" w:rsidP="005E3E1F">
      <w:pPr>
        <w:numPr>
          <w:ilvl w:val="0"/>
          <w:numId w:val="1"/>
        </w:numPr>
        <w:tabs>
          <w:tab w:val="num" w:pos="720"/>
        </w:tabs>
        <w:spacing w:line="360" w:lineRule="auto"/>
        <w:ind w:left="720"/>
        <w:jc w:val="both"/>
        <w:rPr>
          <w:rFonts w:asciiTheme="minorHAnsi" w:eastAsia="Arial Unicode MS" w:hAnsiTheme="minorHAnsi"/>
          <w:sz w:val="22"/>
          <w:szCs w:val="22"/>
          <w:lang w:val="en-US"/>
        </w:rPr>
      </w:pPr>
      <w:r w:rsidRPr="002E0534">
        <w:rPr>
          <w:rFonts w:asciiTheme="minorHAnsi" w:eastAsia="Arial Unicode MS" w:hAnsiTheme="minorHAnsi"/>
          <w:sz w:val="22"/>
          <w:szCs w:val="22"/>
          <w:lang w:val="en-US"/>
        </w:rPr>
        <w:t>A thermometer to cover the range 0-50˚C.</w:t>
      </w:r>
    </w:p>
    <w:p w:rsidR="005E3E1F" w:rsidRPr="002E0534" w:rsidRDefault="005E3E1F" w:rsidP="005E3E1F">
      <w:pPr>
        <w:numPr>
          <w:ilvl w:val="0"/>
          <w:numId w:val="1"/>
        </w:numPr>
        <w:tabs>
          <w:tab w:val="num" w:pos="720"/>
        </w:tabs>
        <w:spacing w:line="360" w:lineRule="auto"/>
        <w:ind w:left="720"/>
        <w:jc w:val="both"/>
        <w:rPr>
          <w:rFonts w:asciiTheme="minorHAnsi" w:eastAsia="Arial Unicode MS" w:hAnsiTheme="minorHAnsi"/>
          <w:sz w:val="22"/>
          <w:szCs w:val="22"/>
          <w:lang w:val="en-US"/>
        </w:rPr>
      </w:pPr>
      <w:r w:rsidRPr="002E0534">
        <w:rPr>
          <w:rFonts w:asciiTheme="minorHAnsi" w:eastAsia="Arial Unicode MS" w:hAnsiTheme="minorHAnsi"/>
          <w:sz w:val="22"/>
          <w:szCs w:val="22"/>
          <w:lang w:val="en-US"/>
        </w:rPr>
        <w:t>An electrically driven stirrer.</w:t>
      </w:r>
    </w:p>
    <w:p w:rsidR="005E3E1F" w:rsidRPr="002E0534" w:rsidRDefault="005E3E1F" w:rsidP="005E3E1F">
      <w:pPr>
        <w:numPr>
          <w:ilvl w:val="0"/>
          <w:numId w:val="1"/>
        </w:numPr>
        <w:tabs>
          <w:tab w:val="num" w:pos="720"/>
        </w:tabs>
        <w:spacing w:line="360" w:lineRule="auto"/>
        <w:ind w:left="720"/>
        <w:jc w:val="both"/>
        <w:rPr>
          <w:rFonts w:asciiTheme="minorHAnsi" w:eastAsia="Arial Unicode MS" w:hAnsiTheme="minorHAnsi"/>
          <w:sz w:val="22"/>
          <w:szCs w:val="22"/>
          <w:lang w:val="en-US"/>
        </w:rPr>
      </w:pPr>
      <w:r w:rsidRPr="002E0534">
        <w:rPr>
          <w:rFonts w:asciiTheme="minorHAnsi" w:eastAsia="Arial Unicode MS" w:hAnsiTheme="minorHAnsi"/>
          <w:sz w:val="22"/>
          <w:szCs w:val="22"/>
          <w:lang w:val="en-US"/>
        </w:rPr>
        <w:t>Test sieve sizes 2.5mm, 630µm, 200µm, 63µm (ASTM No. 8, 30, 70, and 200 respectively), and a receiver.</w:t>
      </w:r>
    </w:p>
    <w:p w:rsidR="005E3E1F" w:rsidRPr="002E0534" w:rsidRDefault="005E3E1F" w:rsidP="005E3E1F">
      <w:pPr>
        <w:numPr>
          <w:ilvl w:val="0"/>
          <w:numId w:val="1"/>
        </w:numPr>
        <w:tabs>
          <w:tab w:val="num" w:pos="720"/>
        </w:tabs>
        <w:spacing w:line="360" w:lineRule="auto"/>
        <w:ind w:left="720"/>
        <w:jc w:val="both"/>
        <w:rPr>
          <w:rFonts w:asciiTheme="minorHAnsi" w:eastAsia="Arial Unicode MS" w:hAnsiTheme="minorHAnsi"/>
          <w:sz w:val="22"/>
          <w:szCs w:val="22"/>
          <w:lang w:val="en-US"/>
        </w:rPr>
      </w:pPr>
      <w:r w:rsidRPr="002E0534">
        <w:rPr>
          <w:rFonts w:asciiTheme="minorHAnsi" w:eastAsia="Arial Unicode MS" w:hAnsiTheme="minorHAnsi"/>
          <w:sz w:val="22"/>
          <w:szCs w:val="22"/>
          <w:lang w:val="en-US"/>
        </w:rPr>
        <w:t>A balance readable and accurate to 0.01g.</w:t>
      </w:r>
    </w:p>
    <w:p w:rsidR="005E3E1F" w:rsidRPr="002E0534" w:rsidRDefault="005E3E1F" w:rsidP="005E3E1F">
      <w:pPr>
        <w:numPr>
          <w:ilvl w:val="0"/>
          <w:numId w:val="1"/>
        </w:numPr>
        <w:tabs>
          <w:tab w:val="num" w:pos="720"/>
        </w:tabs>
        <w:spacing w:line="360" w:lineRule="auto"/>
        <w:ind w:left="720"/>
        <w:jc w:val="both"/>
        <w:rPr>
          <w:rFonts w:asciiTheme="minorHAnsi" w:eastAsia="Arial Unicode MS" w:hAnsiTheme="minorHAnsi"/>
          <w:sz w:val="22"/>
          <w:szCs w:val="22"/>
          <w:lang w:val="en-US"/>
        </w:rPr>
      </w:pPr>
      <w:r w:rsidRPr="002E0534">
        <w:rPr>
          <w:rFonts w:asciiTheme="minorHAnsi" w:eastAsia="Arial Unicode MS" w:hAnsiTheme="minorHAnsi"/>
          <w:sz w:val="22"/>
          <w:szCs w:val="22"/>
          <w:lang w:val="en-US"/>
        </w:rPr>
        <w:t>A thermostatically controlled drying oven, capable of maintaining a temperature of 105-110˚C.</w:t>
      </w:r>
    </w:p>
    <w:p w:rsidR="005E3E1F" w:rsidRPr="002E0534" w:rsidRDefault="005E3E1F" w:rsidP="005E3E1F">
      <w:pPr>
        <w:numPr>
          <w:ilvl w:val="0"/>
          <w:numId w:val="1"/>
        </w:numPr>
        <w:tabs>
          <w:tab w:val="num" w:pos="720"/>
        </w:tabs>
        <w:spacing w:line="360" w:lineRule="auto"/>
        <w:ind w:left="720"/>
        <w:jc w:val="both"/>
        <w:rPr>
          <w:rFonts w:asciiTheme="minorHAnsi" w:eastAsia="Arial Unicode MS" w:hAnsiTheme="minorHAnsi"/>
          <w:sz w:val="22"/>
          <w:szCs w:val="22"/>
          <w:lang w:val="en-US"/>
        </w:rPr>
      </w:pPr>
      <w:r w:rsidRPr="002E0534">
        <w:rPr>
          <w:rFonts w:asciiTheme="minorHAnsi" w:eastAsia="Arial Unicode MS" w:hAnsiTheme="minorHAnsi"/>
          <w:sz w:val="22"/>
          <w:szCs w:val="22"/>
          <w:lang w:val="en-US"/>
        </w:rPr>
        <w:t>A stop watch.</w:t>
      </w:r>
    </w:p>
    <w:p w:rsidR="005E3E1F" w:rsidRPr="002E0534" w:rsidRDefault="005E3E1F" w:rsidP="005E3E1F">
      <w:pPr>
        <w:numPr>
          <w:ilvl w:val="0"/>
          <w:numId w:val="1"/>
        </w:numPr>
        <w:tabs>
          <w:tab w:val="num" w:pos="720"/>
        </w:tabs>
        <w:spacing w:line="360" w:lineRule="auto"/>
        <w:ind w:left="720"/>
        <w:jc w:val="both"/>
        <w:rPr>
          <w:rFonts w:asciiTheme="minorHAnsi" w:eastAsia="Arial Unicode MS" w:hAnsiTheme="minorHAnsi"/>
          <w:sz w:val="22"/>
          <w:szCs w:val="22"/>
          <w:lang w:val="en-US"/>
        </w:rPr>
      </w:pPr>
      <w:r w:rsidRPr="002E0534">
        <w:rPr>
          <w:rFonts w:asciiTheme="minorHAnsi" w:eastAsia="Arial Unicode MS" w:hAnsiTheme="minorHAnsi"/>
          <w:sz w:val="22"/>
          <w:szCs w:val="22"/>
          <w:lang w:val="en-US"/>
        </w:rPr>
        <w:t xml:space="preserve">A </w:t>
      </w:r>
      <w:r w:rsidR="00962B55" w:rsidRPr="002E0534">
        <w:rPr>
          <w:rFonts w:asciiTheme="minorHAnsi" w:eastAsia="Arial Unicode MS" w:hAnsiTheme="minorHAnsi"/>
          <w:sz w:val="22"/>
          <w:szCs w:val="22"/>
          <w:lang w:val="en-US"/>
        </w:rPr>
        <w:t>desiccators</w:t>
      </w:r>
      <w:r w:rsidRPr="002E0534">
        <w:rPr>
          <w:rFonts w:asciiTheme="minorHAnsi" w:eastAsia="Arial Unicode MS" w:hAnsiTheme="minorHAnsi"/>
          <w:sz w:val="22"/>
          <w:szCs w:val="22"/>
          <w:lang w:val="en-US"/>
        </w:rPr>
        <w:t xml:space="preserve"> containing anhydrous silica gel. </w:t>
      </w:r>
    </w:p>
    <w:p w:rsidR="005E3E1F" w:rsidRPr="002E0534" w:rsidRDefault="005E3E1F" w:rsidP="005E3E1F">
      <w:pPr>
        <w:spacing w:line="360" w:lineRule="auto"/>
        <w:jc w:val="both"/>
        <w:rPr>
          <w:rFonts w:asciiTheme="minorHAnsi" w:eastAsia="Arial Unicode MS" w:hAnsiTheme="minorHAnsi"/>
          <w:sz w:val="22"/>
          <w:szCs w:val="22"/>
          <w:lang w:val="en-US"/>
        </w:rPr>
      </w:pPr>
    </w:p>
    <w:p w:rsidR="005E3E1F" w:rsidRPr="002E0534" w:rsidRDefault="005E3E1F" w:rsidP="005E3E1F">
      <w:pPr>
        <w:spacing w:line="360" w:lineRule="auto"/>
        <w:jc w:val="both"/>
        <w:rPr>
          <w:rFonts w:asciiTheme="minorHAnsi" w:eastAsia="Arial Unicode MS" w:hAnsiTheme="minorHAnsi"/>
          <w:b/>
          <w:sz w:val="22"/>
          <w:szCs w:val="22"/>
          <w:lang w:val="en-US"/>
        </w:rPr>
      </w:pPr>
      <w:r w:rsidRPr="002E0534">
        <w:rPr>
          <w:rFonts w:asciiTheme="minorHAnsi" w:eastAsia="Arial Unicode MS" w:hAnsiTheme="minorHAnsi"/>
          <w:b/>
          <w:sz w:val="22"/>
          <w:szCs w:val="22"/>
          <w:lang w:val="en-US"/>
        </w:rPr>
        <w:t xml:space="preserve">THEORY: </w:t>
      </w:r>
    </w:p>
    <w:p w:rsidR="005E3E1F" w:rsidRPr="002E0534" w:rsidRDefault="005E3E1F" w:rsidP="005E3E1F">
      <w:pPr>
        <w:spacing w:line="360" w:lineRule="auto"/>
        <w:jc w:val="both"/>
        <w:rPr>
          <w:rFonts w:asciiTheme="minorHAnsi" w:eastAsia="Arial Unicode MS" w:hAnsiTheme="minorHAnsi"/>
          <w:sz w:val="22"/>
          <w:szCs w:val="22"/>
          <w:lang w:val="en-US"/>
        </w:rPr>
      </w:pPr>
      <w:r w:rsidRPr="002E0534">
        <w:rPr>
          <w:rFonts w:asciiTheme="minorHAnsi" w:eastAsia="Arial Unicode MS" w:hAnsiTheme="minorHAnsi"/>
          <w:sz w:val="22"/>
          <w:szCs w:val="22"/>
          <w:lang w:val="en-US"/>
        </w:rPr>
        <w:t>Stoke’s Law:</w:t>
      </w:r>
    </w:p>
    <w:p w:rsidR="00F238E9" w:rsidRPr="002E0534" w:rsidRDefault="001C5D7A" w:rsidP="008B7FAD">
      <w:pPr>
        <w:spacing w:line="360" w:lineRule="auto"/>
        <w:ind w:firstLine="708"/>
        <w:jc w:val="both"/>
        <w:rPr>
          <w:rFonts w:asciiTheme="minorHAnsi" w:eastAsia="Arial Unicode MS" w:hAnsiTheme="minorHAnsi"/>
          <w:sz w:val="22"/>
          <w:szCs w:val="22"/>
          <w:lang w:val="en-US"/>
        </w:rPr>
      </w:pPr>
      <w:r w:rsidRPr="002E0534">
        <w:rPr>
          <w:rFonts w:asciiTheme="minorHAnsi" w:eastAsia="Arial Unicode MS" w:hAnsiTheme="minorHAnsi"/>
          <w:sz w:val="22"/>
          <w:szCs w:val="22"/>
          <w:lang w:val="en-US"/>
        </w:rPr>
        <w:t>When a sphere falls</w:t>
      </w:r>
      <w:r w:rsidR="005E3E1F" w:rsidRPr="002E0534">
        <w:rPr>
          <w:rFonts w:asciiTheme="minorHAnsi" w:eastAsia="Arial Unicode MS" w:hAnsiTheme="minorHAnsi"/>
          <w:sz w:val="22"/>
          <w:szCs w:val="22"/>
          <w:lang w:val="en-US"/>
        </w:rPr>
        <w:t xml:space="preserve"> freely through a liquid of infinite extent</w:t>
      </w:r>
      <w:r w:rsidRPr="002E0534">
        <w:rPr>
          <w:rFonts w:asciiTheme="minorHAnsi" w:eastAsia="Arial Unicode MS" w:hAnsiTheme="minorHAnsi"/>
          <w:sz w:val="22"/>
          <w:szCs w:val="22"/>
          <w:lang w:val="en-US"/>
        </w:rPr>
        <w:t>, its acceleration will</w:t>
      </w:r>
      <w:r w:rsidR="005E3E1F" w:rsidRPr="002E0534">
        <w:rPr>
          <w:rFonts w:asciiTheme="minorHAnsi" w:eastAsia="Arial Unicode MS" w:hAnsiTheme="minorHAnsi"/>
          <w:sz w:val="22"/>
          <w:szCs w:val="22"/>
          <w:lang w:val="en-US"/>
        </w:rPr>
        <w:t xml:space="preserve"> </w:t>
      </w:r>
      <w:r w:rsidRPr="002E0534">
        <w:rPr>
          <w:rFonts w:asciiTheme="minorHAnsi" w:eastAsia="Arial Unicode MS" w:hAnsiTheme="minorHAnsi"/>
          <w:sz w:val="22"/>
          <w:szCs w:val="22"/>
          <w:lang w:val="en-US"/>
        </w:rPr>
        <w:t>increase</w:t>
      </w:r>
      <w:r w:rsidR="005E3E1F" w:rsidRPr="002E0534">
        <w:rPr>
          <w:rFonts w:asciiTheme="minorHAnsi" w:eastAsia="Arial Unicode MS" w:hAnsiTheme="minorHAnsi"/>
          <w:sz w:val="22"/>
          <w:szCs w:val="22"/>
          <w:lang w:val="en-US"/>
        </w:rPr>
        <w:t xml:space="preserve"> rapidly to a certain maximum velocity and</w:t>
      </w:r>
      <w:r w:rsidRPr="002E0534">
        <w:rPr>
          <w:rFonts w:asciiTheme="minorHAnsi" w:eastAsia="Arial Unicode MS" w:hAnsiTheme="minorHAnsi"/>
          <w:sz w:val="22"/>
          <w:szCs w:val="22"/>
          <w:lang w:val="en-US"/>
        </w:rPr>
        <w:t xml:space="preserve"> it</w:t>
      </w:r>
      <w:r w:rsidR="005E3E1F" w:rsidRPr="002E0534">
        <w:rPr>
          <w:rFonts w:asciiTheme="minorHAnsi" w:eastAsia="Arial Unicode MS" w:hAnsiTheme="minorHAnsi"/>
          <w:sz w:val="22"/>
          <w:szCs w:val="22"/>
          <w:lang w:val="en-US"/>
        </w:rPr>
        <w:t xml:space="preserve"> will continue at that velocity as long as conditions remain the s</w:t>
      </w:r>
      <w:r w:rsidR="00125826" w:rsidRPr="002E0534">
        <w:rPr>
          <w:rFonts w:asciiTheme="minorHAnsi" w:eastAsia="Arial Unicode MS" w:hAnsiTheme="minorHAnsi"/>
          <w:sz w:val="22"/>
          <w:szCs w:val="22"/>
          <w:lang w:val="en-US"/>
        </w:rPr>
        <w:t xml:space="preserve">ame. </w:t>
      </w:r>
      <w:r w:rsidR="00F238E9" w:rsidRPr="002E0534">
        <w:rPr>
          <w:rFonts w:asciiTheme="minorHAnsi" w:eastAsia="Arial Unicode MS" w:hAnsiTheme="minorHAnsi"/>
          <w:sz w:val="22"/>
          <w:szCs w:val="22"/>
          <w:lang w:val="en-US"/>
        </w:rPr>
        <w:t xml:space="preserve">As applied to </w:t>
      </w:r>
      <w:r w:rsidR="005E3E1F" w:rsidRPr="002E0534">
        <w:rPr>
          <w:rFonts w:asciiTheme="minorHAnsi" w:eastAsia="Arial Unicode MS" w:hAnsiTheme="minorHAnsi"/>
          <w:sz w:val="22"/>
          <w:szCs w:val="22"/>
          <w:lang w:val="en-US"/>
        </w:rPr>
        <w:t xml:space="preserve">soil particles falling through water, </w:t>
      </w:r>
      <w:r w:rsidR="00125826" w:rsidRPr="002E0534">
        <w:rPr>
          <w:rFonts w:asciiTheme="minorHAnsi" w:eastAsia="Arial Unicode MS" w:hAnsiTheme="minorHAnsi"/>
          <w:sz w:val="22"/>
          <w:szCs w:val="22"/>
          <w:lang w:val="en-US"/>
        </w:rPr>
        <w:t xml:space="preserve">there might be some inaccurate results caused by the idealized theorem. Sample particles may not hold the conditions of being perfect sphere, having infinite </w:t>
      </w:r>
      <w:r w:rsidR="008B7FAD" w:rsidRPr="002E0534">
        <w:rPr>
          <w:rFonts w:asciiTheme="minorHAnsi" w:eastAsia="Arial Unicode MS" w:hAnsiTheme="minorHAnsi"/>
          <w:sz w:val="22"/>
          <w:szCs w:val="22"/>
          <w:lang w:val="en-US"/>
        </w:rPr>
        <w:t>fluid extent, differing specific gravity, and having different fall speed because of turbulence.</w:t>
      </w:r>
    </w:p>
    <w:p w:rsidR="005E3E1F" w:rsidRPr="002E0534" w:rsidRDefault="008B7FAD" w:rsidP="00F238E9">
      <w:pPr>
        <w:spacing w:line="360" w:lineRule="auto"/>
        <w:ind w:firstLine="708"/>
        <w:jc w:val="both"/>
        <w:rPr>
          <w:rFonts w:asciiTheme="minorHAnsi" w:eastAsia="Arial Unicode MS" w:hAnsiTheme="minorHAnsi"/>
          <w:sz w:val="22"/>
          <w:szCs w:val="22"/>
          <w:lang w:val="en-US"/>
        </w:rPr>
      </w:pPr>
      <w:r w:rsidRPr="002E0534">
        <w:rPr>
          <w:rFonts w:asciiTheme="minorHAnsi" w:eastAsia="Arial Unicode MS" w:hAnsiTheme="minorHAnsi"/>
          <w:sz w:val="22"/>
          <w:szCs w:val="22"/>
          <w:lang w:val="en-US"/>
        </w:rPr>
        <w:t>Using the proper sample may ensure idealized conditions</w:t>
      </w:r>
      <w:r w:rsidR="005E3E1F" w:rsidRPr="002E0534">
        <w:rPr>
          <w:rFonts w:asciiTheme="minorHAnsi" w:eastAsia="Arial Unicode MS" w:hAnsiTheme="minorHAnsi"/>
          <w:sz w:val="22"/>
          <w:szCs w:val="22"/>
          <w:lang w:val="en-US"/>
        </w:rPr>
        <w:t xml:space="preserve">. The shape of soil particles will vary from cubes to flakes with each of the shapes between these limits having different influence. </w:t>
      </w:r>
      <w:r w:rsidRPr="002E0534">
        <w:rPr>
          <w:rFonts w:asciiTheme="minorHAnsi" w:eastAsia="Arial Unicode MS" w:hAnsiTheme="minorHAnsi"/>
          <w:sz w:val="22"/>
          <w:szCs w:val="22"/>
          <w:lang w:val="en-US"/>
        </w:rPr>
        <w:t>Indeed, the hydrometer test includes different sizes of the materials; assumption will be made of eq</w:t>
      </w:r>
      <w:r w:rsidR="005E3E1F" w:rsidRPr="002E0534">
        <w:rPr>
          <w:rFonts w:asciiTheme="minorHAnsi" w:eastAsia="Arial Unicode MS" w:hAnsiTheme="minorHAnsi"/>
          <w:sz w:val="22"/>
          <w:szCs w:val="22"/>
          <w:lang w:val="en-US"/>
        </w:rPr>
        <w:t xml:space="preserve">uivalent grain diameter rather than actual grain </w:t>
      </w:r>
      <w:proofErr w:type="spellStart"/>
      <w:r w:rsidR="005E3E1F" w:rsidRPr="002E0534">
        <w:rPr>
          <w:rFonts w:asciiTheme="minorHAnsi" w:eastAsia="Arial Unicode MS" w:hAnsiTheme="minorHAnsi"/>
          <w:sz w:val="22"/>
          <w:szCs w:val="22"/>
          <w:lang w:val="en-US"/>
        </w:rPr>
        <w:t>diameter.</w:t>
      </w:r>
      <w:r w:rsidR="00BD2FFF">
        <w:rPr>
          <w:rFonts w:asciiTheme="minorHAnsi" w:eastAsia="Arial Unicode MS" w:hAnsiTheme="minorHAnsi"/>
          <w:sz w:val="22"/>
          <w:szCs w:val="22"/>
          <w:lang w:val="en-US"/>
        </w:rPr>
        <w:t>On</w:t>
      </w:r>
      <w:proofErr w:type="spellEnd"/>
      <w:r w:rsidR="00BD2FFF">
        <w:rPr>
          <w:rFonts w:asciiTheme="minorHAnsi" w:eastAsia="Arial Unicode MS" w:hAnsiTheme="minorHAnsi"/>
          <w:sz w:val="22"/>
          <w:szCs w:val="22"/>
          <w:lang w:val="en-US"/>
        </w:rPr>
        <w:t xml:space="preserve"> the other hand, an agent solution is used to separate the soil particles into the possibly small size so it will not act as a coarser particle.</w:t>
      </w:r>
    </w:p>
    <w:p w:rsidR="005E3E1F" w:rsidRDefault="005E3E1F" w:rsidP="005E3E1F">
      <w:pPr>
        <w:spacing w:line="360" w:lineRule="auto"/>
        <w:jc w:val="both"/>
        <w:rPr>
          <w:rFonts w:asciiTheme="minorHAnsi" w:eastAsia="Arial Unicode MS" w:hAnsiTheme="minorHAnsi"/>
          <w:sz w:val="22"/>
          <w:szCs w:val="22"/>
          <w:lang w:val="en-US"/>
        </w:rPr>
      </w:pPr>
    </w:p>
    <w:p w:rsidR="002E0534" w:rsidRPr="002E0534" w:rsidRDefault="002E0534" w:rsidP="005E3E1F">
      <w:pPr>
        <w:spacing w:line="360" w:lineRule="auto"/>
        <w:jc w:val="both"/>
        <w:rPr>
          <w:rFonts w:asciiTheme="minorHAnsi" w:eastAsia="Arial Unicode MS" w:hAnsiTheme="minorHAnsi"/>
          <w:sz w:val="22"/>
          <w:szCs w:val="22"/>
          <w:lang w:val="en-US"/>
        </w:rPr>
      </w:pPr>
    </w:p>
    <w:p w:rsidR="008B7FAD" w:rsidRPr="002E0534" w:rsidRDefault="008B7FAD" w:rsidP="005E3E1F">
      <w:pPr>
        <w:spacing w:line="360" w:lineRule="auto"/>
        <w:jc w:val="both"/>
        <w:rPr>
          <w:rFonts w:asciiTheme="minorHAnsi" w:eastAsia="Arial Unicode MS" w:hAnsiTheme="minorHAnsi"/>
          <w:sz w:val="22"/>
          <w:szCs w:val="22"/>
          <w:lang w:val="en-US"/>
        </w:rPr>
      </w:pPr>
    </w:p>
    <w:p w:rsidR="005E3E1F" w:rsidRPr="002E0534" w:rsidRDefault="005E3E1F" w:rsidP="000E06A6">
      <w:pPr>
        <w:spacing w:line="360" w:lineRule="auto"/>
        <w:jc w:val="both"/>
        <w:rPr>
          <w:rFonts w:asciiTheme="minorHAnsi" w:eastAsia="Arial Unicode MS" w:hAnsiTheme="minorHAnsi"/>
          <w:sz w:val="22"/>
          <w:szCs w:val="22"/>
          <w:lang w:val="en-US"/>
        </w:rPr>
      </w:pPr>
      <w:r w:rsidRPr="002E0534">
        <w:rPr>
          <w:rFonts w:asciiTheme="minorHAnsi" w:eastAsia="Arial Unicode MS" w:hAnsiTheme="minorHAnsi"/>
          <w:b/>
          <w:sz w:val="22"/>
          <w:szCs w:val="22"/>
          <w:lang w:val="en-US"/>
        </w:rPr>
        <w:t>TEST PROCEDURE</w:t>
      </w:r>
      <w:r w:rsidRPr="002E0534">
        <w:rPr>
          <w:rFonts w:asciiTheme="minorHAnsi" w:eastAsia="Arial Unicode MS" w:hAnsiTheme="minorHAnsi"/>
          <w:sz w:val="22"/>
          <w:szCs w:val="22"/>
          <w:lang w:val="en-US"/>
        </w:rPr>
        <w:t>:</w:t>
      </w:r>
    </w:p>
    <w:p w:rsidR="005E3E1F" w:rsidRPr="002E0534" w:rsidRDefault="00382F14" w:rsidP="000E06A6">
      <w:pPr>
        <w:numPr>
          <w:ilvl w:val="0"/>
          <w:numId w:val="2"/>
        </w:numPr>
        <w:tabs>
          <w:tab w:val="left" w:pos="720"/>
        </w:tabs>
        <w:spacing w:line="360" w:lineRule="auto"/>
        <w:ind w:left="720"/>
        <w:jc w:val="both"/>
        <w:rPr>
          <w:rFonts w:asciiTheme="minorHAnsi" w:eastAsia="Arial Unicode MS" w:hAnsiTheme="minorHAnsi"/>
          <w:sz w:val="22"/>
          <w:szCs w:val="22"/>
          <w:lang w:val="en-US"/>
        </w:rPr>
      </w:pPr>
      <w:r w:rsidRPr="002E0534">
        <w:rPr>
          <w:rFonts w:asciiTheme="minorHAnsi" w:eastAsia="Arial Unicode MS" w:hAnsiTheme="minorHAnsi"/>
          <w:sz w:val="22"/>
          <w:szCs w:val="22"/>
          <w:lang w:val="en-US"/>
        </w:rPr>
        <w:t>O</w:t>
      </w:r>
      <w:r w:rsidR="005E3E1F" w:rsidRPr="002E0534">
        <w:rPr>
          <w:rFonts w:asciiTheme="minorHAnsi" w:eastAsia="Arial Unicode MS" w:hAnsiTheme="minorHAnsi"/>
          <w:sz w:val="22"/>
          <w:szCs w:val="22"/>
          <w:lang w:val="en-US"/>
        </w:rPr>
        <w:t>btain by riffling two sub samples weighing 50-100g approximately. Weigh the other accurately to the nearest 0.01g (ma), and place in an evaporating dish.</w:t>
      </w:r>
    </w:p>
    <w:p w:rsidR="005E3E1F" w:rsidRPr="002E0534" w:rsidRDefault="00382F14" w:rsidP="000E06A6">
      <w:pPr>
        <w:numPr>
          <w:ilvl w:val="0"/>
          <w:numId w:val="2"/>
        </w:numPr>
        <w:tabs>
          <w:tab w:val="left" w:pos="720"/>
        </w:tabs>
        <w:spacing w:line="360" w:lineRule="auto"/>
        <w:ind w:left="720"/>
        <w:jc w:val="both"/>
        <w:rPr>
          <w:rFonts w:asciiTheme="minorHAnsi" w:eastAsia="Arial Unicode MS" w:hAnsiTheme="minorHAnsi"/>
          <w:sz w:val="22"/>
          <w:szCs w:val="22"/>
          <w:lang w:val="en-US"/>
        </w:rPr>
      </w:pPr>
      <w:r w:rsidRPr="002E0534">
        <w:rPr>
          <w:rFonts w:asciiTheme="minorHAnsi" w:eastAsia="Arial Unicode MS" w:hAnsiTheme="minorHAnsi"/>
          <w:sz w:val="22"/>
          <w:szCs w:val="22"/>
          <w:lang w:val="en-US"/>
        </w:rPr>
        <w:t>A</w:t>
      </w:r>
      <w:r w:rsidR="005E3E1F" w:rsidRPr="002E0534">
        <w:rPr>
          <w:rFonts w:asciiTheme="minorHAnsi" w:eastAsia="Arial Unicode MS" w:hAnsiTheme="minorHAnsi"/>
          <w:sz w:val="22"/>
          <w:szCs w:val="22"/>
          <w:lang w:val="en-US"/>
        </w:rPr>
        <w:t xml:space="preserve">dd 100ml of sodium </w:t>
      </w:r>
      <w:proofErr w:type="spellStart"/>
      <w:r w:rsidR="005E3E1F" w:rsidRPr="002E0534">
        <w:rPr>
          <w:rFonts w:asciiTheme="minorHAnsi" w:eastAsia="Arial Unicode MS" w:hAnsiTheme="minorHAnsi"/>
          <w:sz w:val="22"/>
          <w:szCs w:val="22"/>
          <w:lang w:val="en-US"/>
        </w:rPr>
        <w:t>hexametaphodphate</w:t>
      </w:r>
      <w:proofErr w:type="spellEnd"/>
      <w:r w:rsidR="005E3E1F" w:rsidRPr="002E0534">
        <w:rPr>
          <w:rFonts w:asciiTheme="minorHAnsi" w:eastAsia="Arial Unicode MS" w:hAnsiTheme="minorHAnsi"/>
          <w:sz w:val="22"/>
          <w:szCs w:val="22"/>
          <w:lang w:val="en-US"/>
        </w:rPr>
        <w:t xml:space="preserve"> solution</w:t>
      </w:r>
      <w:r w:rsidRPr="002E0534">
        <w:rPr>
          <w:rFonts w:asciiTheme="minorHAnsi" w:eastAsia="Arial Unicode MS" w:hAnsiTheme="minorHAnsi"/>
          <w:sz w:val="22"/>
          <w:szCs w:val="22"/>
          <w:lang w:val="en-US"/>
        </w:rPr>
        <w:t xml:space="preserve"> into the soil</w:t>
      </w:r>
      <w:r w:rsidR="005E3E1F" w:rsidRPr="002E0534">
        <w:rPr>
          <w:rFonts w:asciiTheme="minorHAnsi" w:eastAsia="Arial Unicode MS" w:hAnsiTheme="minorHAnsi"/>
          <w:sz w:val="22"/>
          <w:szCs w:val="22"/>
          <w:lang w:val="en-US"/>
        </w:rPr>
        <w:t>, and warm for about 10 minutes.</w:t>
      </w:r>
    </w:p>
    <w:p w:rsidR="005E3E1F" w:rsidRPr="002E0534" w:rsidRDefault="002E0534" w:rsidP="000E06A6">
      <w:pPr>
        <w:numPr>
          <w:ilvl w:val="0"/>
          <w:numId w:val="2"/>
        </w:numPr>
        <w:tabs>
          <w:tab w:val="left" w:pos="720"/>
        </w:tabs>
        <w:spacing w:line="360" w:lineRule="auto"/>
        <w:ind w:left="720"/>
        <w:jc w:val="both"/>
        <w:rPr>
          <w:rFonts w:asciiTheme="minorHAnsi" w:eastAsia="Arial Unicode MS" w:hAnsiTheme="minorHAnsi"/>
          <w:sz w:val="22"/>
          <w:szCs w:val="22"/>
          <w:lang w:val="en-US"/>
        </w:rPr>
      </w:pPr>
      <w:r w:rsidRPr="002E0534">
        <w:rPr>
          <w:rFonts w:asciiTheme="minorHAnsi" w:eastAsia="Arial Unicode MS" w:hAnsiTheme="minorHAnsi"/>
          <w:sz w:val="22"/>
          <w:szCs w:val="22"/>
          <w:lang w:val="en-US"/>
        </w:rPr>
        <w:t xml:space="preserve">Pour </w:t>
      </w:r>
      <w:r w:rsidR="005E3E1F" w:rsidRPr="002E0534">
        <w:rPr>
          <w:rFonts w:asciiTheme="minorHAnsi" w:eastAsia="Arial Unicode MS" w:hAnsiTheme="minorHAnsi"/>
          <w:sz w:val="22"/>
          <w:szCs w:val="22"/>
          <w:lang w:val="en-US"/>
        </w:rPr>
        <w:t xml:space="preserve">the mixture </w:t>
      </w:r>
      <w:r w:rsidRPr="002E0534">
        <w:rPr>
          <w:rFonts w:asciiTheme="minorHAnsi" w:eastAsia="Arial Unicode MS" w:hAnsiTheme="minorHAnsi"/>
          <w:sz w:val="22"/>
          <w:szCs w:val="22"/>
          <w:lang w:val="en-US"/>
        </w:rPr>
        <w:t>in</w:t>
      </w:r>
      <w:r w:rsidR="005E3E1F" w:rsidRPr="002E0534">
        <w:rPr>
          <w:rFonts w:asciiTheme="minorHAnsi" w:eastAsia="Arial Unicode MS" w:hAnsiTheme="minorHAnsi"/>
          <w:sz w:val="22"/>
          <w:szCs w:val="22"/>
          <w:lang w:val="en-US"/>
        </w:rPr>
        <w:t>to the dispersing cup of the mixer, by means of a jet of distilled water from a wash-bottle. Then stir the soil suspension for 15 minutes by means of the mechanical mixer.</w:t>
      </w:r>
    </w:p>
    <w:p w:rsidR="005E3E1F" w:rsidRPr="002E0534" w:rsidRDefault="002E0534" w:rsidP="000E06A6">
      <w:pPr>
        <w:numPr>
          <w:ilvl w:val="0"/>
          <w:numId w:val="2"/>
        </w:numPr>
        <w:tabs>
          <w:tab w:val="left" w:pos="720"/>
        </w:tabs>
        <w:spacing w:line="360" w:lineRule="auto"/>
        <w:ind w:left="720"/>
        <w:jc w:val="both"/>
        <w:rPr>
          <w:rFonts w:asciiTheme="minorHAnsi" w:eastAsia="Arial Unicode MS" w:hAnsiTheme="minorHAnsi"/>
          <w:sz w:val="22"/>
          <w:szCs w:val="22"/>
          <w:lang w:val="en-US"/>
        </w:rPr>
      </w:pPr>
      <w:r w:rsidRPr="002E0534">
        <w:rPr>
          <w:rFonts w:asciiTheme="minorHAnsi" w:eastAsia="Arial Unicode MS" w:hAnsiTheme="minorHAnsi"/>
          <w:sz w:val="22"/>
          <w:szCs w:val="22"/>
          <w:lang w:val="en-US"/>
        </w:rPr>
        <w:t>Wash the soil on the sieve</w:t>
      </w:r>
      <w:r w:rsidR="005E3E1F" w:rsidRPr="002E0534">
        <w:rPr>
          <w:rFonts w:asciiTheme="minorHAnsi" w:eastAsia="Arial Unicode MS" w:hAnsiTheme="minorHAnsi"/>
          <w:sz w:val="22"/>
          <w:szCs w:val="22"/>
          <w:lang w:val="en-US"/>
        </w:rPr>
        <w:t xml:space="preserve"> to the 63 micron test sieve placed on the receiver</w:t>
      </w:r>
      <w:r w:rsidRPr="002E0534">
        <w:rPr>
          <w:rFonts w:asciiTheme="minorHAnsi" w:eastAsia="Arial Unicode MS" w:hAnsiTheme="minorHAnsi"/>
          <w:sz w:val="22"/>
          <w:szCs w:val="22"/>
          <w:lang w:val="en-US"/>
        </w:rPr>
        <w:t xml:space="preserve">. </w:t>
      </w:r>
      <w:r w:rsidR="005E3E1F" w:rsidRPr="002E0534">
        <w:rPr>
          <w:rFonts w:asciiTheme="minorHAnsi" w:eastAsia="Arial Unicode MS" w:hAnsiTheme="minorHAnsi"/>
          <w:sz w:val="22"/>
          <w:szCs w:val="22"/>
          <w:lang w:val="en-US"/>
        </w:rPr>
        <w:t xml:space="preserve">Do not use more than 500ml of water for this operation. </w:t>
      </w:r>
      <w:r w:rsidRPr="002E0534">
        <w:rPr>
          <w:rFonts w:asciiTheme="minorHAnsi" w:eastAsia="Arial Unicode MS" w:hAnsiTheme="minorHAnsi"/>
          <w:sz w:val="22"/>
          <w:szCs w:val="22"/>
          <w:lang w:val="en-US"/>
        </w:rPr>
        <w:t xml:space="preserve">Transfer </w:t>
      </w:r>
      <w:r w:rsidR="005E3E1F" w:rsidRPr="002E0534">
        <w:rPr>
          <w:rFonts w:asciiTheme="minorHAnsi" w:eastAsia="Arial Unicode MS" w:hAnsiTheme="minorHAnsi"/>
          <w:sz w:val="22"/>
          <w:szCs w:val="22"/>
          <w:lang w:val="en-US"/>
        </w:rPr>
        <w:t>the suspension that has passed through the sieve to the 1000ml measuring cylinder and make up to exactly 1000ml with distilled water.</w:t>
      </w:r>
    </w:p>
    <w:p w:rsidR="005E3E1F" w:rsidRPr="002E0534" w:rsidRDefault="002E0534" w:rsidP="000E06A6">
      <w:pPr>
        <w:numPr>
          <w:ilvl w:val="0"/>
          <w:numId w:val="2"/>
        </w:numPr>
        <w:tabs>
          <w:tab w:val="left" w:pos="720"/>
        </w:tabs>
        <w:spacing w:line="360" w:lineRule="auto"/>
        <w:ind w:left="720"/>
        <w:jc w:val="both"/>
        <w:rPr>
          <w:rFonts w:asciiTheme="minorHAnsi" w:eastAsia="Arial Unicode MS" w:hAnsiTheme="minorHAnsi"/>
          <w:sz w:val="22"/>
          <w:szCs w:val="22"/>
          <w:lang w:val="en-US"/>
        </w:rPr>
      </w:pPr>
      <w:r w:rsidRPr="002E0534">
        <w:rPr>
          <w:rFonts w:asciiTheme="minorHAnsi" w:eastAsia="Arial Unicode MS" w:hAnsiTheme="minorHAnsi"/>
          <w:sz w:val="22"/>
          <w:szCs w:val="22"/>
          <w:lang w:val="en-US"/>
        </w:rPr>
        <w:t>Put</w:t>
      </w:r>
      <w:r w:rsidR="005E3E1F" w:rsidRPr="002E0534">
        <w:rPr>
          <w:rFonts w:asciiTheme="minorHAnsi" w:eastAsia="Arial Unicode MS" w:hAnsiTheme="minorHAnsi"/>
          <w:sz w:val="22"/>
          <w:szCs w:val="22"/>
          <w:lang w:val="en-US"/>
        </w:rPr>
        <w:t xml:space="preserve"> the material retained on the 63 micron sieve to an evaporating dish, and dry in the oven at 105-110˚C. After drying, sieve this material on the 2.5mm, 630µm, 200µm, 63µm test sieves. Weigh the material retained on each sieve</w:t>
      </w:r>
      <w:r w:rsidRPr="002E0534">
        <w:rPr>
          <w:rFonts w:asciiTheme="minorHAnsi" w:eastAsia="Arial Unicode MS" w:hAnsiTheme="minorHAnsi"/>
          <w:sz w:val="22"/>
          <w:szCs w:val="22"/>
          <w:lang w:val="en-US"/>
        </w:rPr>
        <w:t>.</w:t>
      </w:r>
    </w:p>
    <w:p w:rsidR="002E0534" w:rsidRPr="002E0534" w:rsidRDefault="002E0534" w:rsidP="000E06A6">
      <w:pPr>
        <w:numPr>
          <w:ilvl w:val="0"/>
          <w:numId w:val="2"/>
        </w:numPr>
        <w:tabs>
          <w:tab w:val="left" w:pos="720"/>
        </w:tabs>
        <w:spacing w:line="360" w:lineRule="auto"/>
        <w:ind w:left="720"/>
        <w:jc w:val="both"/>
        <w:rPr>
          <w:rFonts w:asciiTheme="minorHAnsi" w:eastAsia="Arial Unicode MS" w:hAnsiTheme="minorHAnsi"/>
          <w:sz w:val="22"/>
          <w:szCs w:val="22"/>
          <w:lang w:val="en-US"/>
        </w:rPr>
      </w:pPr>
      <w:r w:rsidRPr="002E0534">
        <w:rPr>
          <w:rFonts w:asciiTheme="minorHAnsi" w:eastAsia="Arial Unicode MS" w:hAnsiTheme="minorHAnsi"/>
          <w:sz w:val="22"/>
          <w:szCs w:val="22"/>
          <w:lang w:val="en-US"/>
        </w:rPr>
        <w:t>Shake the cylinder</w:t>
      </w:r>
      <w:r w:rsidR="005E3E1F" w:rsidRPr="002E0534">
        <w:rPr>
          <w:rFonts w:asciiTheme="minorHAnsi" w:eastAsia="Arial Unicode MS" w:hAnsiTheme="minorHAnsi"/>
          <w:sz w:val="22"/>
          <w:szCs w:val="22"/>
          <w:lang w:val="en-US"/>
        </w:rPr>
        <w:t xml:space="preserve"> vigorously until</w:t>
      </w:r>
      <w:r w:rsidRPr="002E0534">
        <w:rPr>
          <w:rFonts w:asciiTheme="minorHAnsi" w:eastAsia="Arial Unicode MS" w:hAnsiTheme="minorHAnsi"/>
          <w:sz w:val="22"/>
          <w:szCs w:val="22"/>
          <w:lang w:val="en-US"/>
        </w:rPr>
        <w:t xml:space="preserve"> a uniform suspension is formed</w:t>
      </w:r>
      <w:r w:rsidR="005E3E1F" w:rsidRPr="002E0534">
        <w:rPr>
          <w:rFonts w:asciiTheme="minorHAnsi" w:eastAsia="Arial Unicode MS" w:hAnsiTheme="minorHAnsi"/>
          <w:sz w:val="22"/>
          <w:szCs w:val="22"/>
          <w:lang w:val="en-US"/>
        </w:rPr>
        <w:t xml:space="preserve">. Immediately the shaking has ceased, allow the measuring cylinder to stand, and start the stop watch. Immerse the hydrometer to a depth slightly below its floating position, and then allow it to float freely. </w:t>
      </w:r>
    </w:p>
    <w:p w:rsidR="005E3E1F" w:rsidRPr="002E0534" w:rsidRDefault="005E3E1F" w:rsidP="000E06A6">
      <w:pPr>
        <w:numPr>
          <w:ilvl w:val="0"/>
          <w:numId w:val="2"/>
        </w:numPr>
        <w:tabs>
          <w:tab w:val="left" w:pos="720"/>
        </w:tabs>
        <w:spacing w:line="360" w:lineRule="auto"/>
        <w:ind w:left="720"/>
        <w:jc w:val="both"/>
        <w:rPr>
          <w:rFonts w:asciiTheme="minorHAnsi" w:eastAsia="Arial Unicode MS" w:hAnsiTheme="minorHAnsi"/>
          <w:sz w:val="22"/>
          <w:szCs w:val="22"/>
          <w:lang w:val="en-US"/>
        </w:rPr>
      </w:pPr>
      <w:r w:rsidRPr="002E0534">
        <w:rPr>
          <w:rFonts w:asciiTheme="minorHAnsi" w:eastAsia="Arial Unicode MS" w:hAnsiTheme="minorHAnsi"/>
          <w:sz w:val="22"/>
          <w:szCs w:val="22"/>
          <w:lang w:val="en-US"/>
        </w:rPr>
        <w:t>Read and record the temperature of the suspension once during the first 15 minutes and then after every subsequent reading, with an accuracy of at least ± 0.5˚C.</w:t>
      </w:r>
    </w:p>
    <w:p w:rsidR="005E3E1F" w:rsidRPr="002E0534" w:rsidRDefault="005E3E1F" w:rsidP="000E06A6">
      <w:pPr>
        <w:numPr>
          <w:ilvl w:val="0"/>
          <w:numId w:val="2"/>
        </w:numPr>
        <w:tabs>
          <w:tab w:val="left" w:pos="720"/>
        </w:tabs>
        <w:spacing w:line="360" w:lineRule="auto"/>
        <w:ind w:left="720"/>
        <w:jc w:val="both"/>
        <w:rPr>
          <w:rFonts w:asciiTheme="minorHAnsi" w:eastAsia="Arial Unicode MS" w:hAnsiTheme="minorHAnsi"/>
          <w:sz w:val="22"/>
          <w:szCs w:val="22"/>
          <w:lang w:val="en-US"/>
        </w:rPr>
      </w:pPr>
      <w:r w:rsidRPr="002E0534">
        <w:rPr>
          <w:rFonts w:asciiTheme="minorHAnsi" w:eastAsia="Arial Unicode MS" w:hAnsiTheme="minorHAnsi"/>
          <w:sz w:val="22"/>
          <w:szCs w:val="22"/>
          <w:lang w:val="en-US"/>
        </w:rPr>
        <w:t>Place exactly 50ml of the dispersing agent solution in a weighed beaker, and place this in the oven at 105-110˚C until the water evaporates. Hence calculate the mass (Md) of dispersing agent. Calculate the dispersing agent correction (x) from the formula:</w:t>
      </w:r>
    </w:p>
    <w:p w:rsidR="005E3E1F" w:rsidRPr="002E0534" w:rsidRDefault="005E3E1F" w:rsidP="000E06A6">
      <w:pPr>
        <w:tabs>
          <w:tab w:val="left" w:pos="720"/>
        </w:tabs>
        <w:spacing w:line="360" w:lineRule="auto"/>
        <w:ind w:left="720"/>
        <w:jc w:val="both"/>
        <w:rPr>
          <w:rFonts w:asciiTheme="minorHAnsi" w:eastAsia="Arial Unicode MS" w:hAnsiTheme="minorHAnsi"/>
          <w:sz w:val="22"/>
          <w:szCs w:val="22"/>
          <w:lang w:val="en-US"/>
        </w:rPr>
      </w:pPr>
      <w:r w:rsidRPr="002E0534">
        <w:rPr>
          <w:rFonts w:asciiTheme="minorHAnsi" w:eastAsia="Arial Unicode MS" w:hAnsiTheme="minorHAnsi"/>
          <w:sz w:val="22"/>
          <w:szCs w:val="22"/>
          <w:lang w:val="en-US"/>
        </w:rPr>
        <w:t>X = 2Md</w:t>
      </w:r>
    </w:p>
    <w:p w:rsidR="002E0534" w:rsidRPr="002E0534" w:rsidRDefault="002E0534" w:rsidP="005E3E1F">
      <w:pPr>
        <w:spacing w:line="360" w:lineRule="auto"/>
        <w:jc w:val="both"/>
        <w:rPr>
          <w:rFonts w:asciiTheme="minorHAnsi" w:eastAsia="Arial Unicode MS" w:hAnsiTheme="minorHAnsi"/>
          <w:b/>
          <w:sz w:val="22"/>
          <w:szCs w:val="22"/>
          <w:u w:val="single"/>
          <w:lang w:val="en-US"/>
        </w:rPr>
      </w:pPr>
    </w:p>
    <w:p w:rsidR="000E06A6" w:rsidRPr="002E0534" w:rsidRDefault="005E3E1F" w:rsidP="005E3E1F">
      <w:pPr>
        <w:spacing w:line="360" w:lineRule="auto"/>
        <w:jc w:val="both"/>
        <w:rPr>
          <w:rFonts w:asciiTheme="minorHAnsi" w:eastAsia="Arial Unicode MS" w:hAnsiTheme="minorHAnsi"/>
          <w:b/>
          <w:sz w:val="22"/>
          <w:szCs w:val="22"/>
          <w:lang w:val="en-US"/>
        </w:rPr>
      </w:pPr>
      <w:r w:rsidRPr="002E0534">
        <w:rPr>
          <w:rFonts w:asciiTheme="minorHAnsi" w:eastAsia="Arial Unicode MS" w:hAnsiTheme="minorHAnsi"/>
          <w:b/>
          <w:sz w:val="22"/>
          <w:szCs w:val="22"/>
          <w:lang w:val="en-US"/>
        </w:rPr>
        <w:t>CALCULATIONS:</w:t>
      </w:r>
    </w:p>
    <w:p w:rsidR="002E0534" w:rsidRDefault="002E0534" w:rsidP="005E3E1F">
      <w:pPr>
        <w:spacing w:line="360" w:lineRule="auto"/>
        <w:jc w:val="both"/>
        <w:rPr>
          <w:rFonts w:asciiTheme="minorHAnsi" w:eastAsia="Arial Unicode MS" w:hAnsiTheme="minorHAnsi"/>
          <w:sz w:val="22"/>
          <w:szCs w:val="22"/>
          <w:lang w:val="en-US"/>
        </w:rPr>
      </w:pPr>
    </w:p>
    <w:tbl>
      <w:tblPr>
        <w:tblpPr w:leftFromText="141" w:rightFromText="141" w:vertAnchor="text" w:horzAnchor="margin" w:tblpY="-43"/>
        <w:tblW w:w="1078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0"/>
        <w:gridCol w:w="903"/>
        <w:gridCol w:w="1779"/>
        <w:gridCol w:w="1706"/>
        <w:gridCol w:w="862"/>
        <w:gridCol w:w="1519"/>
        <w:gridCol w:w="1417"/>
        <w:gridCol w:w="795"/>
        <w:gridCol w:w="1104"/>
      </w:tblGrid>
      <w:tr w:rsidR="00FE4FBB" w:rsidRPr="000E06A6" w:rsidTr="00FE4FBB">
        <w:trPr>
          <w:trHeight w:val="699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672C" w:rsidRPr="008F672C" w:rsidRDefault="008F672C" w:rsidP="008F672C">
            <w:pPr>
              <w:jc w:val="center"/>
              <w:rPr>
                <w:rFonts w:asciiTheme="minorHAnsi" w:hAnsiTheme="minorHAnsi"/>
                <w:b/>
                <w:bCs/>
                <w:sz w:val="18"/>
                <w:szCs w:val="22"/>
              </w:rPr>
            </w:pPr>
            <w:r w:rsidRPr="008F672C">
              <w:rPr>
                <w:rFonts w:asciiTheme="minorHAnsi" w:hAnsiTheme="minorHAnsi"/>
                <w:b/>
                <w:bCs/>
                <w:sz w:val="18"/>
                <w:szCs w:val="22"/>
              </w:rPr>
              <w:t>Temp C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672C" w:rsidRPr="008F672C" w:rsidRDefault="008F672C" w:rsidP="008F672C">
            <w:pPr>
              <w:jc w:val="center"/>
              <w:rPr>
                <w:rFonts w:asciiTheme="minorHAnsi" w:hAnsiTheme="minorHAnsi"/>
                <w:b/>
                <w:bCs/>
                <w:sz w:val="18"/>
                <w:szCs w:val="22"/>
              </w:rPr>
            </w:pPr>
            <w:r w:rsidRPr="008F672C">
              <w:rPr>
                <w:rFonts w:asciiTheme="minorHAnsi" w:hAnsiTheme="minorHAnsi"/>
                <w:b/>
                <w:bCs/>
                <w:sz w:val="18"/>
                <w:szCs w:val="22"/>
              </w:rPr>
              <w:t>Elapsed Time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672C" w:rsidRPr="008F672C" w:rsidRDefault="008F672C" w:rsidP="008F672C">
            <w:pPr>
              <w:jc w:val="center"/>
              <w:rPr>
                <w:rFonts w:asciiTheme="minorHAnsi" w:hAnsiTheme="minorHAnsi"/>
                <w:b/>
                <w:bCs/>
                <w:sz w:val="18"/>
                <w:szCs w:val="22"/>
              </w:rPr>
            </w:pPr>
            <w:r w:rsidRPr="008F672C">
              <w:rPr>
                <w:rFonts w:asciiTheme="minorHAnsi" w:hAnsiTheme="minorHAnsi"/>
                <w:b/>
                <w:bCs/>
                <w:sz w:val="18"/>
                <w:szCs w:val="22"/>
              </w:rPr>
              <w:t>Hydrometer Reading    R'h</w:t>
            </w: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672C" w:rsidRPr="008F672C" w:rsidRDefault="008F672C" w:rsidP="008F672C">
            <w:pPr>
              <w:jc w:val="center"/>
              <w:rPr>
                <w:rFonts w:asciiTheme="minorHAnsi" w:hAnsiTheme="minorHAnsi"/>
                <w:b/>
                <w:bCs/>
                <w:sz w:val="18"/>
                <w:szCs w:val="22"/>
              </w:rPr>
            </w:pPr>
            <w:r w:rsidRPr="008F672C">
              <w:rPr>
                <w:rFonts w:asciiTheme="minorHAnsi" w:hAnsiTheme="minorHAnsi"/>
                <w:b/>
                <w:bCs/>
                <w:sz w:val="18"/>
                <w:szCs w:val="22"/>
              </w:rPr>
              <w:t>Corrected hydrometer reading Rh=R'h+Cm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672C" w:rsidRPr="008F672C" w:rsidRDefault="008F672C" w:rsidP="008F672C">
            <w:pPr>
              <w:jc w:val="center"/>
              <w:rPr>
                <w:rFonts w:asciiTheme="minorHAnsi" w:hAnsiTheme="minorHAnsi"/>
                <w:b/>
                <w:bCs/>
                <w:sz w:val="18"/>
                <w:szCs w:val="22"/>
              </w:rPr>
            </w:pPr>
            <w:r w:rsidRPr="008F672C">
              <w:rPr>
                <w:rFonts w:asciiTheme="minorHAnsi" w:hAnsiTheme="minorHAnsi"/>
                <w:b/>
                <w:bCs/>
                <w:sz w:val="18"/>
                <w:szCs w:val="22"/>
              </w:rPr>
              <w:t>Hr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672C" w:rsidRPr="008F672C" w:rsidRDefault="008F672C" w:rsidP="008F672C">
            <w:pPr>
              <w:jc w:val="center"/>
              <w:rPr>
                <w:rFonts w:asciiTheme="minorHAnsi" w:hAnsiTheme="minorHAnsi"/>
                <w:b/>
                <w:bCs/>
                <w:sz w:val="18"/>
                <w:szCs w:val="22"/>
              </w:rPr>
            </w:pPr>
            <w:r w:rsidRPr="008F672C">
              <w:rPr>
                <w:rFonts w:asciiTheme="minorHAnsi" w:hAnsiTheme="minorHAnsi"/>
                <w:b/>
                <w:bCs/>
                <w:sz w:val="18"/>
                <w:szCs w:val="22"/>
              </w:rPr>
              <w:t>Equivalent particle diameter  D (mm)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672C" w:rsidRPr="008F672C" w:rsidRDefault="008F672C" w:rsidP="008F672C">
            <w:pPr>
              <w:jc w:val="center"/>
              <w:rPr>
                <w:rFonts w:asciiTheme="minorHAnsi" w:hAnsiTheme="minorHAnsi"/>
                <w:b/>
                <w:bCs/>
                <w:sz w:val="18"/>
                <w:szCs w:val="22"/>
              </w:rPr>
            </w:pPr>
            <w:r w:rsidRPr="008F672C">
              <w:rPr>
                <w:rFonts w:asciiTheme="minorHAnsi" w:hAnsiTheme="minorHAnsi"/>
                <w:b/>
                <w:bCs/>
                <w:sz w:val="18"/>
                <w:szCs w:val="22"/>
              </w:rPr>
              <w:t>Temperature Correction Mt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672C" w:rsidRPr="008F672C" w:rsidRDefault="008F672C" w:rsidP="008F672C">
            <w:pPr>
              <w:jc w:val="center"/>
              <w:rPr>
                <w:rFonts w:asciiTheme="minorHAnsi" w:hAnsiTheme="minorHAnsi"/>
                <w:b/>
                <w:bCs/>
                <w:sz w:val="18"/>
                <w:szCs w:val="22"/>
              </w:rPr>
            </w:pPr>
            <w:r w:rsidRPr="008F672C">
              <w:rPr>
                <w:rFonts w:asciiTheme="minorHAnsi" w:hAnsiTheme="minorHAnsi"/>
                <w:b/>
                <w:bCs/>
                <w:sz w:val="18"/>
                <w:szCs w:val="22"/>
              </w:rPr>
              <w:t>Rh+ Mt-x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672C" w:rsidRPr="008F672C" w:rsidRDefault="008F672C" w:rsidP="008F672C">
            <w:pPr>
              <w:jc w:val="center"/>
              <w:rPr>
                <w:rFonts w:asciiTheme="minorHAnsi" w:hAnsiTheme="minorHAnsi"/>
                <w:b/>
                <w:bCs/>
                <w:sz w:val="18"/>
                <w:szCs w:val="22"/>
              </w:rPr>
            </w:pPr>
            <w:r w:rsidRPr="008F672C">
              <w:rPr>
                <w:rFonts w:asciiTheme="minorHAnsi" w:hAnsiTheme="minorHAnsi"/>
                <w:b/>
                <w:bCs/>
                <w:sz w:val="18"/>
                <w:szCs w:val="22"/>
              </w:rPr>
              <w:t>percentage finer than D =      K (%)</w:t>
            </w:r>
          </w:p>
        </w:tc>
      </w:tr>
      <w:tr w:rsidR="00FE4FBB" w:rsidRPr="000E06A6" w:rsidTr="00FE4FBB">
        <w:trPr>
          <w:trHeight w:val="17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FE4FBB" w:rsidP="008F672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FE4FBB" w:rsidP="008F672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B4778">
              <w:rPr>
                <w:rFonts w:asciiTheme="minorHAnsi" w:hAnsiTheme="minorHAnsi"/>
                <w:sz w:val="22"/>
                <w:szCs w:val="22"/>
              </w:rPr>
              <w:t>1/2 min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FE4FBB" w:rsidP="008F672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B4778">
              <w:rPr>
                <w:rFonts w:asciiTheme="minorHAnsi" w:hAnsiTheme="minorHAnsi"/>
                <w:sz w:val="22"/>
                <w:szCs w:val="22"/>
              </w:rPr>
              <w:t>19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FE4FBB" w:rsidP="008F672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19.5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Default="00EC62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14.008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FE4FBB" w:rsidP="008F672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0,0730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FE4FBB" w:rsidP="008F672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0,</w:t>
            </w:r>
            <w:r w:rsidR="0015476A">
              <w:rPr>
                <w:rFonts w:asciiTheme="minorHAnsi" w:hAnsiTheme="minorHAnsi"/>
                <w:sz w:val="22"/>
                <w:szCs w:val="22"/>
              </w:rPr>
              <w:t>35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15476A" w:rsidP="000078B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15.85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Default="0015476A" w:rsidP="00FE4FB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71.80</w:t>
            </w:r>
          </w:p>
        </w:tc>
      </w:tr>
      <w:tr w:rsidR="00FE4FBB" w:rsidRPr="000E06A6" w:rsidTr="00FE4FBB">
        <w:trPr>
          <w:trHeight w:val="17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FE4FBB" w:rsidP="008F672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FE4FBB" w:rsidP="008F672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B4778">
              <w:rPr>
                <w:rFonts w:asciiTheme="minorHAnsi" w:hAnsiTheme="minorHAnsi"/>
                <w:sz w:val="22"/>
                <w:szCs w:val="22"/>
              </w:rPr>
              <w:t>1 min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FE4FBB" w:rsidP="008F672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B4778">
              <w:rPr>
                <w:rFonts w:asciiTheme="minorHAnsi" w:hAnsiTheme="minorHAnsi"/>
                <w:sz w:val="22"/>
                <w:szCs w:val="22"/>
              </w:rPr>
              <w:t>18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FE4FBB" w:rsidP="008F672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B4778">
              <w:rPr>
                <w:rFonts w:asciiTheme="minorHAnsi" w:hAnsiTheme="minorHAnsi"/>
                <w:sz w:val="22"/>
                <w:szCs w:val="22"/>
              </w:rPr>
              <w:t>18,5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Default="00EC62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14.25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FE4FBB" w:rsidP="008F672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B4778">
              <w:rPr>
                <w:rFonts w:asciiTheme="minorHAnsi" w:hAnsiTheme="minorHAnsi"/>
                <w:sz w:val="22"/>
                <w:szCs w:val="22"/>
              </w:rPr>
              <w:t>0,05</w:t>
            </w:r>
            <w:r>
              <w:rPr>
                <w:rFonts w:asciiTheme="minorHAnsi" w:hAnsiTheme="minorHAnsi"/>
                <w:sz w:val="22"/>
                <w:szCs w:val="22"/>
              </w:rPr>
              <w:t>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FE4FBB" w:rsidP="008F672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0,</w:t>
            </w:r>
            <w:r w:rsidR="0015476A">
              <w:rPr>
                <w:rFonts w:asciiTheme="minorHAnsi" w:hAnsiTheme="minorHAnsi"/>
                <w:sz w:val="22"/>
                <w:szCs w:val="22"/>
              </w:rPr>
              <w:t>35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15476A" w:rsidP="000078B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14.85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Default="0015476A" w:rsidP="00FE4FB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67.27</w:t>
            </w:r>
          </w:p>
        </w:tc>
      </w:tr>
      <w:tr w:rsidR="00FE4FBB" w:rsidRPr="000E06A6" w:rsidTr="00FE4FBB">
        <w:trPr>
          <w:trHeight w:val="17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FE4FBB" w:rsidP="008F672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FE4FBB" w:rsidP="008F672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B4778">
              <w:rPr>
                <w:rFonts w:asciiTheme="minorHAnsi" w:hAnsiTheme="minorHAnsi"/>
                <w:sz w:val="22"/>
                <w:szCs w:val="22"/>
              </w:rPr>
              <w:t>2 min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FE4FBB" w:rsidP="008F672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B4778">
              <w:rPr>
                <w:rFonts w:asciiTheme="minorHAnsi" w:hAnsiTheme="minorHAnsi"/>
                <w:sz w:val="22"/>
                <w:szCs w:val="22"/>
              </w:rPr>
              <w:t>17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FE4FBB" w:rsidP="008F672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B4778">
              <w:rPr>
                <w:rFonts w:asciiTheme="minorHAnsi" w:hAnsiTheme="minorHAnsi"/>
                <w:sz w:val="22"/>
                <w:szCs w:val="22"/>
              </w:rPr>
              <w:t>17,5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Default="00EC62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14.50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FE4FBB" w:rsidP="008F672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0,0360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FE4FBB" w:rsidP="008F672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0,</w:t>
            </w:r>
            <w:r w:rsidR="0015476A">
              <w:rPr>
                <w:rFonts w:asciiTheme="minorHAnsi" w:hAnsiTheme="minorHAnsi"/>
                <w:sz w:val="22"/>
                <w:szCs w:val="22"/>
              </w:rPr>
              <w:t>35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15476A" w:rsidP="000078B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13.85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Default="0015476A" w:rsidP="0015476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  62.74</w:t>
            </w:r>
          </w:p>
        </w:tc>
      </w:tr>
      <w:tr w:rsidR="00FE4FBB" w:rsidRPr="000E06A6" w:rsidTr="00FE4FBB">
        <w:trPr>
          <w:trHeight w:val="17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FE4FBB" w:rsidP="00F063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FE4FBB" w:rsidP="00F063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B4778">
              <w:rPr>
                <w:rFonts w:asciiTheme="minorHAnsi" w:hAnsiTheme="minorHAnsi"/>
                <w:sz w:val="22"/>
                <w:szCs w:val="22"/>
              </w:rPr>
              <w:t>4 min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FE4FBB" w:rsidP="00F063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B4778">
              <w:rPr>
                <w:rFonts w:asciiTheme="minorHAnsi" w:hAnsiTheme="minorHAnsi"/>
                <w:sz w:val="22"/>
                <w:szCs w:val="22"/>
              </w:rPr>
              <w:t>16</w:t>
            </w:r>
            <w:r w:rsidR="00EC627C">
              <w:rPr>
                <w:rFonts w:asciiTheme="minorHAnsi" w:hAnsiTheme="minorHAnsi"/>
                <w:sz w:val="22"/>
                <w:szCs w:val="22"/>
              </w:rPr>
              <w:t>.5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FE4FBB" w:rsidP="00F063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  <w:r w:rsidR="00EC627C"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Default="00EC627C" w:rsidP="00F0632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14.63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FE4FBB" w:rsidP="00F063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0,0260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FE4FBB" w:rsidP="00F063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0,</w:t>
            </w:r>
            <w:r w:rsidR="0015476A">
              <w:rPr>
                <w:rFonts w:asciiTheme="minorHAnsi" w:hAnsiTheme="minorHAnsi"/>
                <w:sz w:val="22"/>
                <w:szCs w:val="22"/>
              </w:rPr>
              <w:t>35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FE4FBB" w:rsidP="000078B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B4778">
              <w:rPr>
                <w:rFonts w:asciiTheme="minorHAnsi" w:hAnsiTheme="minorHAnsi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sz w:val="22"/>
                <w:szCs w:val="22"/>
              </w:rPr>
              <w:t>3</w:t>
            </w:r>
            <w:r w:rsidRPr="004B4778">
              <w:rPr>
                <w:rFonts w:asciiTheme="minorHAnsi" w:hAnsiTheme="minorHAnsi"/>
                <w:sz w:val="22"/>
                <w:szCs w:val="22"/>
              </w:rPr>
              <w:t>,</w:t>
            </w:r>
            <w:r w:rsidR="0015476A">
              <w:rPr>
                <w:rFonts w:asciiTheme="minorHAnsi" w:hAnsiTheme="minorHAnsi"/>
                <w:sz w:val="22"/>
                <w:szCs w:val="22"/>
              </w:rPr>
              <w:t>35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Default="00FE4FBB" w:rsidP="00FE4FB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  <w:r w:rsidR="0015476A">
              <w:rPr>
                <w:rFonts w:ascii="Calibri" w:hAnsi="Calibri"/>
                <w:color w:val="000000"/>
                <w:sz w:val="22"/>
                <w:szCs w:val="22"/>
              </w:rPr>
              <w:t>0.47</w:t>
            </w:r>
          </w:p>
        </w:tc>
      </w:tr>
      <w:tr w:rsidR="00FE4FBB" w:rsidRPr="000E06A6" w:rsidTr="00FE4FBB">
        <w:trPr>
          <w:trHeight w:val="17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FE4FBB" w:rsidP="00F063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FE4FBB" w:rsidP="00F063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B4778">
              <w:rPr>
                <w:rFonts w:asciiTheme="minorHAnsi" w:hAnsiTheme="minorHAnsi"/>
                <w:sz w:val="22"/>
                <w:szCs w:val="22"/>
              </w:rPr>
              <w:t>8 min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FE4FBB" w:rsidP="00F063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B4778">
              <w:rPr>
                <w:rFonts w:asciiTheme="minorHAnsi" w:hAnsiTheme="minorHAnsi"/>
                <w:sz w:val="22"/>
                <w:szCs w:val="22"/>
              </w:rPr>
              <w:t>15</w:t>
            </w:r>
            <w:r w:rsidR="00EC627C">
              <w:rPr>
                <w:rFonts w:asciiTheme="minorHAnsi" w:hAnsiTheme="minorHAnsi"/>
                <w:sz w:val="22"/>
                <w:szCs w:val="22"/>
              </w:rPr>
              <w:t>.5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FE4FBB" w:rsidP="00F063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  <w:r w:rsidR="00EC627C"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Default="00FE4FBB" w:rsidP="00F0632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EC627C">
              <w:rPr>
                <w:rFonts w:ascii="Arial" w:hAnsi="Arial" w:cs="Arial"/>
                <w:sz w:val="20"/>
                <w:szCs w:val="20"/>
              </w:rPr>
              <w:t>.87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FE4FBB" w:rsidP="00F063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B4778">
              <w:rPr>
                <w:rFonts w:asciiTheme="minorHAnsi" w:hAnsiTheme="minorHAnsi"/>
                <w:sz w:val="22"/>
                <w:szCs w:val="22"/>
              </w:rPr>
              <w:t>0,018</w:t>
            </w: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FE4FBB" w:rsidP="00F063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0,</w:t>
            </w:r>
            <w:r w:rsidR="0015476A">
              <w:rPr>
                <w:rFonts w:asciiTheme="minorHAnsi" w:hAnsiTheme="minorHAnsi"/>
                <w:sz w:val="22"/>
                <w:szCs w:val="22"/>
              </w:rPr>
              <w:t>35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FE4FBB" w:rsidP="000078B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B4778">
              <w:rPr>
                <w:rFonts w:asciiTheme="minorHAnsi" w:hAnsiTheme="minorHAnsi"/>
                <w:sz w:val="22"/>
                <w:szCs w:val="22"/>
              </w:rPr>
              <w:t>1</w:t>
            </w:r>
            <w:r w:rsidR="0015476A">
              <w:rPr>
                <w:rFonts w:asciiTheme="minorHAnsi" w:hAnsiTheme="minorHAnsi"/>
                <w:sz w:val="22"/>
                <w:szCs w:val="22"/>
              </w:rPr>
              <w:t>2.35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Default="0015476A" w:rsidP="00FE4FB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55.94</w:t>
            </w:r>
          </w:p>
        </w:tc>
      </w:tr>
      <w:tr w:rsidR="00FE4FBB" w:rsidRPr="000E06A6" w:rsidTr="00FE4FBB">
        <w:trPr>
          <w:trHeight w:val="17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FE4FBB" w:rsidP="00F063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FE4FBB" w:rsidP="00F063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15 min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FE4FBB" w:rsidP="00F063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</w:t>
            </w:r>
            <w:r w:rsidR="00EC627C">
              <w:rPr>
                <w:rFonts w:asciiTheme="minorHAnsi" w:hAnsiTheme="minorHAnsi"/>
                <w:sz w:val="22"/>
                <w:szCs w:val="22"/>
              </w:rPr>
              <w:t>.5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FE4FBB" w:rsidP="00F063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  <w:r w:rsidR="00EC627C"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Default="00EC627C" w:rsidP="00F0632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15.12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FE4FBB" w:rsidP="00F063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B4778">
              <w:rPr>
                <w:rFonts w:asciiTheme="minorHAnsi" w:hAnsiTheme="minorHAnsi"/>
                <w:sz w:val="22"/>
                <w:szCs w:val="22"/>
              </w:rPr>
              <w:t>0,0</w:t>
            </w:r>
            <w:r>
              <w:rPr>
                <w:rFonts w:asciiTheme="minorHAnsi" w:hAnsiTheme="minorHAnsi"/>
                <w:sz w:val="22"/>
                <w:szCs w:val="22"/>
              </w:rPr>
              <w:t>130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FE4FBB" w:rsidP="00F063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0,</w:t>
            </w:r>
            <w:r w:rsidR="0015476A">
              <w:rPr>
                <w:rFonts w:asciiTheme="minorHAnsi" w:hAnsiTheme="minorHAnsi"/>
                <w:sz w:val="22"/>
                <w:szCs w:val="22"/>
              </w:rPr>
              <w:t>35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FE4FBB" w:rsidP="000078B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  <w:r w:rsidR="0015476A">
              <w:rPr>
                <w:rFonts w:asciiTheme="minorHAnsi" w:hAnsiTheme="minorHAnsi"/>
                <w:sz w:val="22"/>
                <w:szCs w:val="22"/>
              </w:rPr>
              <w:t>1.35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Default="0015476A" w:rsidP="00FE4FB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51.41</w:t>
            </w:r>
          </w:p>
        </w:tc>
      </w:tr>
      <w:tr w:rsidR="00FE4FBB" w:rsidRPr="000E06A6" w:rsidTr="00FE4FBB">
        <w:trPr>
          <w:trHeight w:val="17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FE4FBB" w:rsidP="00F063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FE4FBB" w:rsidP="00F063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 min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1C40EB" w:rsidP="00F063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1C40EB" w:rsidP="00F063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Default="001C40EB" w:rsidP="00F0632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1C40EB" w:rsidP="00F063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1C40EB" w:rsidP="00F063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1C40EB" w:rsidP="000078B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Default="001C40EB" w:rsidP="00FE4FB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FE4FBB" w:rsidRPr="000E06A6" w:rsidTr="00FE4FBB">
        <w:trPr>
          <w:trHeight w:val="17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FE4FBB" w:rsidP="00F063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FE4FBB" w:rsidP="00F063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B4778">
              <w:rPr>
                <w:rFonts w:asciiTheme="minorHAnsi" w:hAnsiTheme="minorHAnsi"/>
                <w:sz w:val="22"/>
                <w:szCs w:val="22"/>
              </w:rPr>
              <w:t>24 hr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EC627C" w:rsidP="00F063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EC627C" w:rsidP="00F063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8.5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Default="00EC627C" w:rsidP="00F0632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16.73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FE4FBB" w:rsidP="00F063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0,0013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FE4FBB" w:rsidP="00F063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0,</w:t>
            </w:r>
            <w:r w:rsidR="0015476A">
              <w:rPr>
                <w:rFonts w:asciiTheme="minorHAnsi" w:hAnsiTheme="minorHAnsi"/>
                <w:sz w:val="22"/>
                <w:szCs w:val="22"/>
              </w:rPr>
              <w:t>35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Pr="004B4778" w:rsidRDefault="0015476A" w:rsidP="000078B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4.85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FBB" w:rsidRDefault="00FE4FBB" w:rsidP="00FE4FB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  <w:r w:rsidR="0015476A">
              <w:rPr>
                <w:rFonts w:ascii="Calibri" w:hAnsi="Calibri"/>
                <w:color w:val="000000"/>
                <w:sz w:val="22"/>
                <w:szCs w:val="22"/>
              </w:rPr>
              <w:t>.97</w:t>
            </w:r>
          </w:p>
        </w:tc>
      </w:tr>
    </w:tbl>
    <w:p w:rsidR="000E06A6" w:rsidRPr="002E0534" w:rsidRDefault="000E06A6" w:rsidP="005E3E1F">
      <w:pPr>
        <w:spacing w:line="360" w:lineRule="auto"/>
        <w:jc w:val="both"/>
        <w:rPr>
          <w:rFonts w:asciiTheme="minorHAnsi" w:eastAsia="Arial Unicode MS" w:hAnsiTheme="minorHAnsi"/>
          <w:sz w:val="22"/>
          <w:szCs w:val="22"/>
          <w:lang w:val="en-US"/>
        </w:rPr>
      </w:pPr>
      <w:r w:rsidRPr="002E0534">
        <w:rPr>
          <w:rFonts w:asciiTheme="minorHAnsi" w:eastAsia="Arial Unicode MS" w:hAnsiTheme="minorHAnsi"/>
          <w:sz w:val="22"/>
          <w:szCs w:val="22"/>
          <w:lang w:val="en-US"/>
        </w:rPr>
        <w:t>Meniscus Correction = (Cm) = 0</w:t>
      </w:r>
      <w:proofErr w:type="gramStart"/>
      <w:r w:rsidRPr="002E0534">
        <w:rPr>
          <w:rFonts w:asciiTheme="minorHAnsi" w:eastAsia="Arial Unicode MS" w:hAnsiTheme="minorHAnsi"/>
          <w:sz w:val="22"/>
          <w:szCs w:val="22"/>
          <w:lang w:val="en-US"/>
        </w:rPr>
        <w:t>,5</w:t>
      </w:r>
      <w:proofErr w:type="gramEnd"/>
      <w:r w:rsidR="00EC627C">
        <w:rPr>
          <w:rFonts w:asciiTheme="minorHAnsi" w:eastAsia="Arial Unicode MS" w:hAnsiTheme="minorHAnsi"/>
          <w:sz w:val="22"/>
          <w:szCs w:val="22"/>
          <w:lang w:val="en-US"/>
        </w:rPr>
        <w:t xml:space="preserve"> gr/</w:t>
      </w:r>
      <w:proofErr w:type="spellStart"/>
      <w:r w:rsidR="00EC627C">
        <w:rPr>
          <w:rFonts w:asciiTheme="minorHAnsi" w:eastAsia="Arial Unicode MS" w:hAnsiTheme="minorHAnsi"/>
          <w:sz w:val="22"/>
          <w:szCs w:val="22"/>
          <w:lang w:val="en-US"/>
        </w:rPr>
        <w:t>lt</w:t>
      </w:r>
      <w:proofErr w:type="spellEnd"/>
    </w:p>
    <w:p w:rsidR="000E06A6" w:rsidRPr="002E0534" w:rsidRDefault="000E06A6" w:rsidP="005E3E1F">
      <w:pPr>
        <w:spacing w:line="360" w:lineRule="auto"/>
        <w:jc w:val="both"/>
        <w:rPr>
          <w:rFonts w:asciiTheme="minorHAnsi" w:eastAsia="Arial Unicode MS" w:hAnsiTheme="minorHAnsi"/>
          <w:sz w:val="22"/>
          <w:szCs w:val="22"/>
          <w:lang w:val="en-US"/>
        </w:rPr>
      </w:pPr>
      <w:r w:rsidRPr="002E0534">
        <w:rPr>
          <w:rFonts w:asciiTheme="minorHAnsi" w:eastAsia="Arial Unicode MS" w:hAnsiTheme="minorHAnsi"/>
          <w:sz w:val="22"/>
          <w:szCs w:val="22"/>
          <w:lang w:val="en-US"/>
        </w:rPr>
        <w:lastRenderedPageBreak/>
        <w:t xml:space="preserve">Total dry mass of sample, Mb= </w:t>
      </w:r>
      <w:r w:rsidR="00EC627C">
        <w:rPr>
          <w:rFonts w:asciiTheme="minorHAnsi" w:eastAsia="Arial Unicode MS" w:hAnsiTheme="minorHAnsi"/>
          <w:sz w:val="22"/>
          <w:szCs w:val="22"/>
          <w:lang w:val="en-US"/>
        </w:rPr>
        <w:t>35</w:t>
      </w:r>
      <w:r w:rsidRPr="002E0534">
        <w:rPr>
          <w:rFonts w:asciiTheme="minorHAnsi" w:eastAsia="Arial Unicode MS" w:hAnsiTheme="minorHAnsi"/>
          <w:sz w:val="22"/>
          <w:szCs w:val="22"/>
          <w:lang w:val="en-US"/>
        </w:rPr>
        <w:t xml:space="preserve"> g</w:t>
      </w:r>
      <w:r w:rsidR="00EC627C">
        <w:rPr>
          <w:rFonts w:asciiTheme="minorHAnsi" w:eastAsia="Arial Unicode MS" w:hAnsiTheme="minorHAnsi"/>
          <w:sz w:val="22"/>
          <w:szCs w:val="22"/>
          <w:lang w:val="en-US"/>
        </w:rPr>
        <w:t>r</w:t>
      </w:r>
    </w:p>
    <w:p w:rsidR="000E06A6" w:rsidRPr="002E0534" w:rsidRDefault="000E06A6" w:rsidP="005E3E1F">
      <w:pPr>
        <w:spacing w:line="360" w:lineRule="auto"/>
        <w:jc w:val="both"/>
        <w:rPr>
          <w:rFonts w:asciiTheme="minorHAnsi" w:eastAsia="Arial Unicode MS" w:hAnsiTheme="minorHAnsi"/>
          <w:sz w:val="22"/>
          <w:szCs w:val="22"/>
          <w:lang w:val="en-US"/>
        </w:rPr>
      </w:pPr>
      <w:r w:rsidRPr="002E0534">
        <w:rPr>
          <w:rFonts w:asciiTheme="minorHAnsi" w:eastAsia="Arial Unicode MS" w:hAnsiTheme="minorHAnsi"/>
          <w:sz w:val="22"/>
          <w:szCs w:val="22"/>
          <w:lang w:val="en-US"/>
        </w:rPr>
        <w:t>Gs (measured/assumed) = 2.7</w:t>
      </w:r>
    </w:p>
    <w:p w:rsidR="000E06A6" w:rsidRPr="002E0534" w:rsidRDefault="000E06A6" w:rsidP="005E3E1F">
      <w:pPr>
        <w:spacing w:line="360" w:lineRule="auto"/>
        <w:jc w:val="both"/>
        <w:rPr>
          <w:rFonts w:asciiTheme="minorHAnsi" w:eastAsia="Arial Unicode MS" w:hAnsiTheme="minorHAnsi"/>
          <w:sz w:val="22"/>
          <w:szCs w:val="22"/>
          <w:lang w:val="en-US"/>
        </w:rPr>
      </w:pPr>
    </w:p>
    <w:p w:rsidR="000E06A6" w:rsidRPr="002E0534" w:rsidRDefault="00F238E9" w:rsidP="000E06A6">
      <w:pPr>
        <w:ind w:firstLine="708"/>
        <w:jc w:val="both"/>
        <w:rPr>
          <w:rFonts w:asciiTheme="minorHAnsi" w:eastAsia="Arial Unicode MS" w:hAnsiTheme="minorHAnsi"/>
          <w:sz w:val="22"/>
          <w:szCs w:val="22"/>
          <w:lang w:val="en-US"/>
        </w:rPr>
      </w:pPr>
      <w:r w:rsidRPr="002E0534">
        <w:rPr>
          <w:rFonts w:asciiTheme="minorHAnsi" w:eastAsia="Arial Unicode MS" w:hAnsiTheme="minorHAnsi"/>
          <w:sz w:val="22"/>
          <w:szCs w:val="22"/>
          <w:lang w:val="en-US"/>
        </w:rPr>
        <w:t xml:space="preserve">  </w:t>
      </w:r>
      <w:r w:rsidR="000E06A6" w:rsidRPr="002E0534">
        <w:rPr>
          <w:rFonts w:asciiTheme="minorHAnsi" w:eastAsia="Arial Unicode MS" w:hAnsiTheme="minorHAnsi"/>
          <w:sz w:val="22"/>
          <w:szCs w:val="22"/>
          <w:lang w:val="en-US"/>
        </w:rPr>
        <w:t>100 Gs</w:t>
      </w:r>
    </w:p>
    <w:p w:rsidR="000E06A6" w:rsidRDefault="000E06A6" w:rsidP="000E06A6">
      <w:pPr>
        <w:jc w:val="both"/>
        <w:rPr>
          <w:rFonts w:asciiTheme="minorHAnsi" w:eastAsia="Arial Unicode MS" w:hAnsiTheme="minorHAnsi"/>
          <w:sz w:val="22"/>
          <w:szCs w:val="22"/>
          <w:lang w:val="en-US"/>
        </w:rPr>
      </w:pPr>
      <w:r w:rsidRPr="002E0534">
        <w:rPr>
          <w:rFonts w:asciiTheme="minorHAnsi" w:eastAsia="Arial Unicode MS" w:hAnsiTheme="minorHAnsi"/>
          <w:sz w:val="22"/>
          <w:szCs w:val="22"/>
          <w:lang w:val="en-US"/>
        </w:rPr>
        <w:t xml:space="preserve">  K=   ---------------- </w:t>
      </w:r>
      <w:r w:rsidR="002E0534">
        <w:rPr>
          <w:rFonts w:asciiTheme="minorHAnsi" w:eastAsia="Arial Unicode MS" w:hAnsiTheme="minorHAnsi"/>
          <w:sz w:val="22"/>
          <w:szCs w:val="22"/>
          <w:lang w:val="en-US"/>
        </w:rPr>
        <w:t xml:space="preserve">(Rh + </w:t>
      </w:r>
      <w:r w:rsidRPr="002E0534">
        <w:rPr>
          <w:rFonts w:asciiTheme="minorHAnsi" w:eastAsia="Arial Unicode MS" w:hAnsiTheme="minorHAnsi"/>
          <w:sz w:val="22"/>
          <w:szCs w:val="22"/>
          <w:lang w:val="en-US"/>
        </w:rPr>
        <w:t>Mt</w:t>
      </w:r>
      <w:r w:rsidR="002E0534">
        <w:rPr>
          <w:rFonts w:asciiTheme="minorHAnsi" w:eastAsia="Arial Unicode MS" w:hAnsiTheme="minorHAnsi"/>
          <w:sz w:val="22"/>
          <w:szCs w:val="22"/>
          <w:lang w:val="en-US"/>
        </w:rPr>
        <w:t xml:space="preserve"> </w:t>
      </w:r>
      <w:r w:rsidRPr="002E0534">
        <w:rPr>
          <w:rFonts w:asciiTheme="minorHAnsi" w:eastAsia="Arial Unicode MS" w:hAnsiTheme="minorHAnsi"/>
          <w:sz w:val="22"/>
          <w:szCs w:val="22"/>
          <w:lang w:val="en-US"/>
        </w:rPr>
        <w:t>-</w:t>
      </w:r>
      <w:r w:rsidR="002E0534">
        <w:rPr>
          <w:rFonts w:asciiTheme="minorHAnsi" w:eastAsia="Arial Unicode MS" w:hAnsiTheme="minorHAnsi"/>
          <w:sz w:val="22"/>
          <w:szCs w:val="22"/>
          <w:lang w:val="en-US"/>
        </w:rPr>
        <w:t xml:space="preserve"> </w:t>
      </w:r>
      <w:r w:rsidRPr="002E0534">
        <w:rPr>
          <w:rFonts w:asciiTheme="minorHAnsi" w:eastAsia="Arial Unicode MS" w:hAnsiTheme="minorHAnsi"/>
          <w:sz w:val="22"/>
          <w:szCs w:val="22"/>
          <w:lang w:val="en-US"/>
        </w:rPr>
        <w:t>x) (%)</w:t>
      </w:r>
    </w:p>
    <w:p w:rsidR="002E0534" w:rsidRPr="002E0534" w:rsidRDefault="002E0534" w:rsidP="000E06A6">
      <w:pPr>
        <w:jc w:val="both"/>
        <w:rPr>
          <w:rFonts w:asciiTheme="minorHAnsi" w:eastAsia="Arial Unicode MS" w:hAnsiTheme="minorHAnsi"/>
          <w:sz w:val="22"/>
          <w:szCs w:val="22"/>
          <w:lang w:val="en-US"/>
        </w:rPr>
      </w:pPr>
    </w:p>
    <w:p w:rsidR="000E06A6" w:rsidRDefault="000E06A6" w:rsidP="000E06A6">
      <w:pPr>
        <w:jc w:val="both"/>
        <w:rPr>
          <w:rFonts w:asciiTheme="minorHAnsi" w:eastAsia="Arial Unicode MS" w:hAnsiTheme="minorHAnsi"/>
          <w:sz w:val="22"/>
          <w:szCs w:val="22"/>
          <w:lang w:val="en-US"/>
        </w:rPr>
      </w:pPr>
      <w:r w:rsidRPr="002E0534">
        <w:rPr>
          <w:rFonts w:asciiTheme="minorHAnsi" w:eastAsia="Arial Unicode MS" w:hAnsiTheme="minorHAnsi"/>
          <w:sz w:val="22"/>
          <w:szCs w:val="22"/>
          <w:lang w:val="en-US"/>
        </w:rPr>
        <w:t xml:space="preserve"> </w:t>
      </w:r>
      <w:r w:rsidRPr="002E0534">
        <w:rPr>
          <w:rFonts w:asciiTheme="minorHAnsi" w:eastAsia="Arial Unicode MS" w:hAnsiTheme="minorHAnsi"/>
          <w:sz w:val="22"/>
          <w:szCs w:val="22"/>
          <w:lang w:val="en-US"/>
        </w:rPr>
        <w:tab/>
        <w:t>Mb (Gs-1)</w:t>
      </w:r>
    </w:p>
    <w:p w:rsidR="00733806" w:rsidRDefault="00733806" w:rsidP="00762E7F">
      <w:pPr>
        <w:jc w:val="right"/>
        <w:rPr>
          <w:rFonts w:asciiTheme="minorHAnsi" w:eastAsia="Arial Unicode MS" w:hAnsiTheme="minorHAnsi"/>
          <w:sz w:val="22"/>
          <w:szCs w:val="22"/>
          <w:lang w:val="en-US"/>
        </w:rPr>
      </w:pPr>
      <w:r w:rsidRPr="00733806">
        <w:rPr>
          <w:rFonts w:asciiTheme="minorHAnsi" w:eastAsia="Arial Unicode MS" w:hAnsiTheme="minorHAnsi"/>
          <w:noProof/>
          <w:sz w:val="22"/>
          <w:szCs w:val="22"/>
        </w:rPr>
        <w:drawing>
          <wp:inline distT="0" distB="0" distL="0" distR="0">
            <wp:extent cx="6372225" cy="2886075"/>
            <wp:effectExtent l="0" t="0" r="0" b="0"/>
            <wp:docPr id="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E0520" w:rsidRDefault="00DE0520" w:rsidP="005E3E1F">
      <w:pPr>
        <w:jc w:val="both"/>
        <w:rPr>
          <w:rFonts w:eastAsia="Arial Unicode MS"/>
          <w:b/>
          <w:color w:val="FF0000"/>
          <w:u w:val="single"/>
        </w:rPr>
      </w:pPr>
    </w:p>
    <w:p w:rsidR="00DE0520" w:rsidRDefault="00DE0520" w:rsidP="005E3E1F">
      <w:pPr>
        <w:jc w:val="both"/>
        <w:rPr>
          <w:rFonts w:eastAsia="Arial Unicode MS"/>
          <w:b/>
          <w:color w:val="FF0000"/>
          <w:u w:val="single"/>
        </w:rPr>
      </w:pPr>
    </w:p>
    <w:p w:rsidR="00DE0520" w:rsidRDefault="00DE0520" w:rsidP="005E3E1F">
      <w:pPr>
        <w:jc w:val="both"/>
        <w:rPr>
          <w:rFonts w:eastAsia="Arial Unicode MS"/>
          <w:b/>
          <w:color w:val="FF0000"/>
          <w:u w:val="single"/>
        </w:rPr>
      </w:pPr>
    </w:p>
    <w:p w:rsidR="00DE0520" w:rsidRDefault="00DE0520" w:rsidP="005E3E1F">
      <w:pPr>
        <w:jc w:val="both"/>
        <w:rPr>
          <w:rFonts w:eastAsia="Arial Unicode MS"/>
          <w:b/>
          <w:color w:val="FF0000"/>
          <w:u w:val="single"/>
        </w:rPr>
      </w:pPr>
    </w:p>
    <w:p w:rsidR="005E3E1F" w:rsidRPr="00E30807" w:rsidRDefault="005E3E1F" w:rsidP="005E3E1F">
      <w:pPr>
        <w:jc w:val="both"/>
        <w:rPr>
          <w:rFonts w:asciiTheme="minorHAnsi" w:eastAsia="Arial Unicode MS" w:hAnsiTheme="minorHAnsi"/>
          <w:b/>
          <w:sz w:val="22"/>
        </w:rPr>
      </w:pPr>
      <w:r w:rsidRPr="00E30807">
        <w:rPr>
          <w:rFonts w:asciiTheme="minorHAnsi" w:eastAsia="Arial Unicode MS" w:hAnsiTheme="minorHAnsi"/>
          <w:b/>
          <w:sz w:val="22"/>
        </w:rPr>
        <w:t>DISCUSSION OF RESULTS:</w:t>
      </w:r>
    </w:p>
    <w:p w:rsidR="005E3E1F" w:rsidRPr="00BD2FFF" w:rsidRDefault="005E3E1F" w:rsidP="005E3E1F">
      <w:pPr>
        <w:jc w:val="both"/>
        <w:rPr>
          <w:rFonts w:asciiTheme="minorHAnsi" w:eastAsia="Arial Unicode MS" w:hAnsiTheme="minorHAnsi"/>
          <w:sz w:val="22"/>
        </w:rPr>
      </w:pPr>
    </w:p>
    <w:p w:rsidR="005E3E1F" w:rsidRPr="00BD2FFF" w:rsidRDefault="005E3E1F" w:rsidP="005E3E1F">
      <w:pPr>
        <w:spacing w:line="360" w:lineRule="auto"/>
        <w:jc w:val="both"/>
        <w:rPr>
          <w:rFonts w:asciiTheme="minorHAnsi" w:eastAsia="Arial Unicode MS" w:hAnsiTheme="minorHAnsi"/>
          <w:sz w:val="22"/>
          <w:lang w:val="en-GB"/>
        </w:rPr>
      </w:pPr>
      <w:r w:rsidRPr="00BD2FFF">
        <w:rPr>
          <w:rFonts w:asciiTheme="minorHAnsi" w:eastAsia="Arial Unicode MS" w:hAnsiTheme="minorHAnsi"/>
          <w:sz w:val="22"/>
          <w:lang w:val="en-GB"/>
        </w:rPr>
        <w:tab/>
      </w:r>
      <w:r w:rsidR="00A52D2B" w:rsidRPr="00BD2FFF">
        <w:rPr>
          <w:rFonts w:asciiTheme="minorHAnsi" w:eastAsia="Arial Unicode MS" w:hAnsiTheme="minorHAnsi"/>
          <w:sz w:val="22"/>
          <w:lang w:val="en-GB"/>
        </w:rPr>
        <w:t>Size distribution of</w:t>
      </w:r>
      <w:r w:rsidR="00F0632B" w:rsidRPr="00BD2FFF">
        <w:rPr>
          <w:rFonts w:asciiTheme="minorHAnsi" w:eastAsia="Arial Unicode MS" w:hAnsiTheme="minorHAnsi"/>
          <w:sz w:val="22"/>
          <w:lang w:val="en-GB"/>
        </w:rPr>
        <w:t xml:space="preserve"> the</w:t>
      </w:r>
      <w:r w:rsidR="00A52D2B" w:rsidRPr="00BD2FFF">
        <w:rPr>
          <w:rFonts w:asciiTheme="minorHAnsi" w:eastAsia="Arial Unicode MS" w:hAnsiTheme="minorHAnsi"/>
          <w:sz w:val="22"/>
          <w:lang w:val="en-GB"/>
        </w:rPr>
        <w:t xml:space="preserve"> </w:t>
      </w:r>
      <w:r w:rsidR="000C2D70" w:rsidRPr="00BD2FFF">
        <w:rPr>
          <w:rFonts w:asciiTheme="minorHAnsi" w:eastAsia="Arial Unicode MS" w:hAnsiTheme="minorHAnsi"/>
          <w:sz w:val="22"/>
          <w:lang w:val="en-GB"/>
        </w:rPr>
        <w:t>fine-grained</w:t>
      </w:r>
      <w:r w:rsidR="00A52D2B" w:rsidRPr="00BD2FFF">
        <w:rPr>
          <w:rFonts w:asciiTheme="minorHAnsi" w:eastAsia="Arial Unicode MS" w:hAnsiTheme="minorHAnsi"/>
          <w:sz w:val="22"/>
          <w:lang w:val="en-GB"/>
        </w:rPr>
        <w:t xml:space="preserve"> soil</w:t>
      </w:r>
      <w:r w:rsidR="000C2D70">
        <w:rPr>
          <w:rFonts w:asciiTheme="minorHAnsi" w:eastAsia="Arial Unicode MS" w:hAnsiTheme="minorHAnsi"/>
          <w:sz w:val="22"/>
          <w:lang w:val="en-GB"/>
        </w:rPr>
        <w:t>s</w:t>
      </w:r>
      <w:r w:rsidR="00A52D2B" w:rsidRPr="00BD2FFF">
        <w:rPr>
          <w:rFonts w:asciiTheme="minorHAnsi" w:eastAsia="Arial Unicode MS" w:hAnsiTheme="minorHAnsi"/>
          <w:sz w:val="22"/>
          <w:lang w:val="en-GB"/>
        </w:rPr>
        <w:t xml:space="preserve"> </w:t>
      </w:r>
      <w:r w:rsidR="000C2D70">
        <w:rPr>
          <w:rFonts w:asciiTheme="minorHAnsi" w:eastAsia="Arial Unicode MS" w:hAnsiTheme="minorHAnsi"/>
          <w:sz w:val="22"/>
          <w:lang w:val="en-GB"/>
        </w:rPr>
        <w:t>experimented</w:t>
      </w:r>
      <w:r w:rsidR="00A52D2B" w:rsidRPr="00BD2FFF">
        <w:rPr>
          <w:rFonts w:asciiTheme="minorHAnsi" w:eastAsia="Arial Unicode MS" w:hAnsiTheme="minorHAnsi"/>
          <w:sz w:val="22"/>
          <w:lang w:val="en-GB"/>
        </w:rPr>
        <w:t xml:space="preserve"> </w:t>
      </w:r>
      <w:r w:rsidR="00962B55" w:rsidRPr="00BD2FFF">
        <w:rPr>
          <w:rFonts w:asciiTheme="minorHAnsi" w:eastAsia="Arial Unicode MS" w:hAnsiTheme="minorHAnsi"/>
          <w:sz w:val="22"/>
          <w:lang w:val="en-GB"/>
        </w:rPr>
        <w:t>in</w:t>
      </w:r>
      <w:r w:rsidR="00A52D2B" w:rsidRPr="00BD2FFF">
        <w:rPr>
          <w:rFonts w:asciiTheme="minorHAnsi" w:eastAsia="Arial Unicode MS" w:hAnsiTheme="minorHAnsi"/>
          <w:sz w:val="22"/>
          <w:lang w:val="en-GB"/>
        </w:rPr>
        <w:t xml:space="preserve"> </w:t>
      </w:r>
      <w:r w:rsidR="00962B55" w:rsidRPr="00BD2FFF">
        <w:rPr>
          <w:rFonts w:asciiTheme="minorHAnsi" w:eastAsia="Arial Unicode MS" w:hAnsiTheme="minorHAnsi"/>
          <w:sz w:val="22"/>
          <w:lang w:val="en-GB"/>
        </w:rPr>
        <w:t>this</w:t>
      </w:r>
      <w:r w:rsidR="00A52D2B" w:rsidRPr="00BD2FFF">
        <w:rPr>
          <w:rFonts w:asciiTheme="minorHAnsi" w:eastAsia="Arial Unicode MS" w:hAnsiTheme="minorHAnsi"/>
          <w:sz w:val="22"/>
          <w:lang w:val="en-GB"/>
        </w:rPr>
        <w:t xml:space="preserve"> test. </w:t>
      </w:r>
      <w:r w:rsidR="00962B55" w:rsidRPr="00BD2FFF">
        <w:rPr>
          <w:rFonts w:asciiTheme="minorHAnsi" w:eastAsia="Arial Unicode MS" w:hAnsiTheme="minorHAnsi"/>
          <w:sz w:val="22"/>
          <w:lang w:val="en-GB"/>
        </w:rPr>
        <w:t xml:space="preserve">Stokes law </w:t>
      </w:r>
      <w:r w:rsidR="000C2D70">
        <w:rPr>
          <w:rFonts w:asciiTheme="minorHAnsi" w:eastAsia="Arial Unicode MS" w:hAnsiTheme="minorHAnsi"/>
          <w:sz w:val="22"/>
          <w:lang w:val="en-GB"/>
        </w:rPr>
        <w:t>introduces the</w:t>
      </w:r>
      <w:r w:rsidR="00962B55" w:rsidRPr="00BD2FFF">
        <w:rPr>
          <w:rFonts w:asciiTheme="minorHAnsi" w:eastAsia="Arial Unicode MS" w:hAnsiTheme="minorHAnsi"/>
          <w:sz w:val="22"/>
          <w:lang w:val="en-GB"/>
        </w:rPr>
        <w:t xml:space="preserve"> velocity of particles in the sedimentation</w:t>
      </w:r>
      <w:r w:rsidR="000C2D70">
        <w:rPr>
          <w:rFonts w:asciiTheme="minorHAnsi" w:eastAsia="Arial Unicode MS" w:hAnsiTheme="minorHAnsi"/>
          <w:sz w:val="22"/>
          <w:lang w:val="en-GB"/>
        </w:rPr>
        <w:t xml:space="preserve"> and</w:t>
      </w:r>
      <w:r w:rsidR="00962B55" w:rsidRPr="00BD2FFF">
        <w:rPr>
          <w:rFonts w:asciiTheme="minorHAnsi" w:eastAsia="Arial Unicode MS" w:hAnsiTheme="minorHAnsi"/>
          <w:sz w:val="22"/>
          <w:lang w:val="en-GB"/>
        </w:rPr>
        <w:t xml:space="preserve"> </w:t>
      </w:r>
      <w:r w:rsidR="000C2D70">
        <w:rPr>
          <w:rFonts w:asciiTheme="minorHAnsi" w:eastAsia="Arial Unicode MS" w:hAnsiTheme="minorHAnsi"/>
          <w:sz w:val="22"/>
          <w:lang w:val="en-GB"/>
        </w:rPr>
        <w:t>the distribution of the parti</w:t>
      </w:r>
      <w:r w:rsidR="00962B55" w:rsidRPr="00BD2FFF">
        <w:rPr>
          <w:rFonts w:asciiTheme="minorHAnsi" w:eastAsia="Arial Unicode MS" w:hAnsiTheme="minorHAnsi"/>
          <w:sz w:val="22"/>
          <w:lang w:val="en-GB"/>
        </w:rPr>
        <w:t>cles.</w:t>
      </w:r>
    </w:p>
    <w:p w:rsidR="005E3E1F" w:rsidRPr="00BD2FFF" w:rsidRDefault="005E3E1F" w:rsidP="005E3E1F">
      <w:pPr>
        <w:spacing w:line="360" w:lineRule="auto"/>
        <w:jc w:val="both"/>
        <w:rPr>
          <w:rFonts w:asciiTheme="minorHAnsi" w:eastAsia="Arial Unicode MS" w:hAnsiTheme="minorHAnsi"/>
          <w:sz w:val="22"/>
          <w:lang w:val="en-GB"/>
        </w:rPr>
      </w:pPr>
      <w:r w:rsidRPr="00BD2FFF">
        <w:rPr>
          <w:rFonts w:asciiTheme="minorHAnsi" w:eastAsia="Arial Unicode MS" w:hAnsiTheme="minorHAnsi"/>
          <w:sz w:val="22"/>
          <w:lang w:val="en-GB"/>
        </w:rPr>
        <w:tab/>
      </w:r>
      <w:r w:rsidR="000C2D70">
        <w:rPr>
          <w:rFonts w:asciiTheme="minorHAnsi" w:eastAsia="Arial Unicode MS" w:hAnsiTheme="minorHAnsi"/>
          <w:sz w:val="22"/>
          <w:lang w:val="en-GB"/>
        </w:rPr>
        <w:t xml:space="preserve">Errors of </w:t>
      </w:r>
      <w:r w:rsidR="00824CA8" w:rsidRPr="00BD2FFF">
        <w:rPr>
          <w:rFonts w:asciiTheme="minorHAnsi" w:eastAsia="Arial Unicode MS" w:hAnsiTheme="minorHAnsi"/>
          <w:sz w:val="22"/>
          <w:lang w:val="en-GB"/>
        </w:rPr>
        <w:t>human factor</w:t>
      </w:r>
      <w:r w:rsidR="00A52D2B" w:rsidRPr="00BD2FFF">
        <w:rPr>
          <w:rFonts w:asciiTheme="minorHAnsi" w:eastAsia="Arial Unicode MS" w:hAnsiTheme="minorHAnsi"/>
          <w:sz w:val="22"/>
          <w:lang w:val="en-GB"/>
        </w:rPr>
        <w:t xml:space="preserve"> and </w:t>
      </w:r>
      <w:r w:rsidR="00962B55" w:rsidRPr="00BD2FFF">
        <w:rPr>
          <w:rFonts w:asciiTheme="minorHAnsi" w:eastAsia="Arial Unicode MS" w:hAnsiTheme="minorHAnsi"/>
          <w:sz w:val="22"/>
          <w:lang w:val="en-GB"/>
        </w:rPr>
        <w:t>environmental</w:t>
      </w:r>
      <w:r w:rsidR="00A52D2B" w:rsidRPr="00BD2FFF">
        <w:rPr>
          <w:rFonts w:asciiTheme="minorHAnsi" w:eastAsia="Arial Unicode MS" w:hAnsiTheme="minorHAnsi"/>
          <w:sz w:val="22"/>
          <w:lang w:val="en-GB"/>
        </w:rPr>
        <w:t xml:space="preserve"> factors</w:t>
      </w:r>
      <w:r w:rsidR="000C2D70">
        <w:rPr>
          <w:rFonts w:asciiTheme="minorHAnsi" w:eastAsia="Arial Unicode MS" w:hAnsiTheme="minorHAnsi"/>
          <w:sz w:val="22"/>
          <w:lang w:val="en-GB"/>
        </w:rPr>
        <w:t xml:space="preserve"> possibly occurred in the test</w:t>
      </w:r>
      <w:r w:rsidR="00A52D2B" w:rsidRPr="00BD2FFF">
        <w:rPr>
          <w:rFonts w:asciiTheme="minorHAnsi" w:eastAsia="Arial Unicode MS" w:hAnsiTheme="minorHAnsi"/>
          <w:sz w:val="22"/>
          <w:lang w:val="en-GB"/>
        </w:rPr>
        <w:t>.</w:t>
      </w:r>
      <w:r w:rsidR="000C2D70">
        <w:rPr>
          <w:rFonts w:asciiTheme="minorHAnsi" w:eastAsia="Arial Unicode MS" w:hAnsiTheme="minorHAnsi"/>
          <w:sz w:val="22"/>
          <w:lang w:val="en-GB"/>
        </w:rPr>
        <w:t xml:space="preserve"> The performer of the test</w:t>
      </w:r>
      <w:r w:rsidR="000C2D70" w:rsidRPr="00BD2FFF">
        <w:rPr>
          <w:rFonts w:asciiTheme="minorHAnsi" w:eastAsia="Arial Unicode MS" w:hAnsiTheme="minorHAnsi"/>
          <w:sz w:val="22"/>
          <w:lang w:val="en-GB"/>
        </w:rPr>
        <w:t xml:space="preserve"> </w:t>
      </w:r>
      <w:r w:rsidR="000C2D70">
        <w:rPr>
          <w:rFonts w:asciiTheme="minorHAnsi" w:eastAsia="Arial Unicode MS" w:hAnsiTheme="minorHAnsi"/>
          <w:sz w:val="22"/>
          <w:lang w:val="en-GB"/>
        </w:rPr>
        <w:t xml:space="preserve">behaves the hydrometer </w:t>
      </w:r>
      <w:r w:rsidRPr="00BD2FFF">
        <w:rPr>
          <w:rFonts w:asciiTheme="minorHAnsi" w:eastAsia="Arial Unicode MS" w:hAnsiTheme="minorHAnsi"/>
          <w:sz w:val="22"/>
          <w:lang w:val="en-GB"/>
        </w:rPr>
        <w:t>very careful</w:t>
      </w:r>
      <w:r w:rsidR="000C2D70">
        <w:rPr>
          <w:rFonts w:asciiTheme="minorHAnsi" w:eastAsia="Arial Unicode MS" w:hAnsiTheme="minorHAnsi"/>
          <w:sz w:val="22"/>
          <w:lang w:val="en-GB"/>
        </w:rPr>
        <w:t>ly while moving it and</w:t>
      </w:r>
      <w:r w:rsidR="00824CA8" w:rsidRPr="00BD2FFF">
        <w:rPr>
          <w:rFonts w:asciiTheme="minorHAnsi" w:eastAsia="Arial Unicode MS" w:hAnsiTheme="minorHAnsi"/>
          <w:sz w:val="22"/>
          <w:lang w:val="en-GB"/>
        </w:rPr>
        <w:t xml:space="preserve"> </w:t>
      </w:r>
      <w:r w:rsidR="00962B55" w:rsidRPr="00BD2FFF">
        <w:rPr>
          <w:rFonts w:asciiTheme="minorHAnsi" w:eastAsia="Arial Unicode MS" w:hAnsiTheme="minorHAnsi"/>
          <w:sz w:val="22"/>
          <w:lang w:val="en-GB"/>
        </w:rPr>
        <w:t>while</w:t>
      </w:r>
      <w:r w:rsidR="00824CA8" w:rsidRPr="00BD2FFF">
        <w:rPr>
          <w:rFonts w:asciiTheme="minorHAnsi" w:eastAsia="Arial Unicode MS" w:hAnsiTheme="minorHAnsi"/>
          <w:sz w:val="22"/>
          <w:lang w:val="en-GB"/>
        </w:rPr>
        <w:t xml:space="preserve"> </w:t>
      </w:r>
      <w:r w:rsidRPr="00BD2FFF">
        <w:rPr>
          <w:rFonts w:asciiTheme="minorHAnsi" w:eastAsia="Arial Unicode MS" w:hAnsiTheme="minorHAnsi"/>
          <w:sz w:val="22"/>
          <w:lang w:val="en-GB"/>
        </w:rPr>
        <w:t>reading</w:t>
      </w:r>
      <w:r w:rsidR="000C2D70">
        <w:rPr>
          <w:rFonts w:asciiTheme="minorHAnsi" w:eastAsia="Arial Unicode MS" w:hAnsiTheme="minorHAnsi"/>
          <w:sz w:val="22"/>
          <w:lang w:val="en-GB"/>
        </w:rPr>
        <w:t xml:space="preserve"> the values</w:t>
      </w:r>
      <w:r w:rsidRPr="00BD2FFF">
        <w:rPr>
          <w:rFonts w:asciiTheme="minorHAnsi" w:eastAsia="Arial Unicode MS" w:hAnsiTheme="minorHAnsi"/>
          <w:sz w:val="22"/>
          <w:lang w:val="en-GB"/>
        </w:rPr>
        <w:t xml:space="preserve"> from</w:t>
      </w:r>
      <w:r w:rsidR="000C2D70">
        <w:rPr>
          <w:rFonts w:asciiTheme="minorHAnsi" w:eastAsia="Arial Unicode MS" w:hAnsiTheme="minorHAnsi"/>
          <w:sz w:val="22"/>
          <w:lang w:val="en-GB"/>
        </w:rPr>
        <w:t xml:space="preserve"> the</w:t>
      </w:r>
      <w:r w:rsidRPr="00BD2FFF">
        <w:rPr>
          <w:rFonts w:asciiTheme="minorHAnsi" w:eastAsia="Arial Unicode MS" w:hAnsiTheme="minorHAnsi"/>
          <w:sz w:val="22"/>
          <w:lang w:val="en-GB"/>
        </w:rPr>
        <w:t xml:space="preserve"> hydrometer</w:t>
      </w:r>
      <w:r w:rsidR="000C2D70">
        <w:rPr>
          <w:rFonts w:asciiTheme="minorHAnsi" w:eastAsia="Arial Unicode MS" w:hAnsiTheme="minorHAnsi"/>
          <w:sz w:val="22"/>
          <w:lang w:val="en-GB"/>
        </w:rPr>
        <w:t>.</w:t>
      </w:r>
      <w:r w:rsidRPr="00BD2FFF">
        <w:rPr>
          <w:rFonts w:asciiTheme="minorHAnsi" w:eastAsia="Arial Unicode MS" w:hAnsiTheme="minorHAnsi"/>
          <w:sz w:val="22"/>
          <w:lang w:val="en-GB"/>
        </w:rPr>
        <w:t xml:space="preserve"> </w:t>
      </w:r>
      <w:r w:rsidR="000C2D70">
        <w:rPr>
          <w:rFonts w:asciiTheme="minorHAnsi" w:eastAsia="Arial Unicode MS" w:hAnsiTheme="minorHAnsi"/>
          <w:sz w:val="22"/>
          <w:lang w:val="en-GB"/>
        </w:rPr>
        <w:t>Another</w:t>
      </w:r>
      <w:r w:rsidR="00824CA8" w:rsidRPr="00BD2FFF">
        <w:rPr>
          <w:rFonts w:asciiTheme="minorHAnsi" w:eastAsia="Arial Unicode MS" w:hAnsiTheme="minorHAnsi"/>
          <w:sz w:val="22"/>
          <w:lang w:val="en-GB"/>
        </w:rPr>
        <w:t xml:space="preserve"> factor </w:t>
      </w:r>
      <w:r w:rsidR="00962B55" w:rsidRPr="00BD2FFF">
        <w:rPr>
          <w:rFonts w:asciiTheme="minorHAnsi" w:eastAsia="Arial Unicode MS" w:hAnsiTheme="minorHAnsi"/>
          <w:sz w:val="22"/>
          <w:lang w:val="en-GB"/>
        </w:rPr>
        <w:t>is</w:t>
      </w:r>
      <w:r w:rsidR="000C2D70">
        <w:rPr>
          <w:rFonts w:asciiTheme="minorHAnsi" w:eastAsia="Arial Unicode MS" w:hAnsiTheme="minorHAnsi"/>
          <w:sz w:val="22"/>
          <w:lang w:val="en-GB"/>
        </w:rPr>
        <w:t xml:space="preserve"> the</w:t>
      </w:r>
      <w:r w:rsidR="00824CA8" w:rsidRPr="00BD2FFF">
        <w:rPr>
          <w:rFonts w:asciiTheme="minorHAnsi" w:eastAsia="Arial Unicode MS" w:hAnsiTheme="minorHAnsi"/>
          <w:sz w:val="22"/>
          <w:lang w:val="en-GB"/>
        </w:rPr>
        <w:t xml:space="preserve"> </w:t>
      </w:r>
      <w:r w:rsidR="00962B55" w:rsidRPr="00BD2FFF">
        <w:rPr>
          <w:rFonts w:asciiTheme="minorHAnsi" w:eastAsia="Arial Unicode MS" w:hAnsiTheme="minorHAnsi"/>
          <w:sz w:val="22"/>
          <w:lang w:val="en-GB"/>
        </w:rPr>
        <w:t>environmental</w:t>
      </w:r>
      <w:r w:rsidR="00824CA8" w:rsidRPr="00BD2FFF">
        <w:rPr>
          <w:rFonts w:asciiTheme="minorHAnsi" w:eastAsia="Arial Unicode MS" w:hAnsiTheme="minorHAnsi"/>
          <w:sz w:val="22"/>
          <w:lang w:val="en-GB"/>
        </w:rPr>
        <w:t xml:space="preserve"> factor</w:t>
      </w:r>
      <w:r w:rsidR="000C2D70">
        <w:rPr>
          <w:rFonts w:asciiTheme="minorHAnsi" w:eastAsia="Arial Unicode MS" w:hAnsiTheme="minorHAnsi"/>
          <w:sz w:val="22"/>
          <w:lang w:val="en-GB"/>
        </w:rPr>
        <w:t xml:space="preserve">s. The </w:t>
      </w:r>
      <w:r w:rsidR="00824CA8" w:rsidRPr="00BD2FFF">
        <w:rPr>
          <w:rFonts w:asciiTheme="minorHAnsi" w:eastAsia="Arial Unicode MS" w:hAnsiTheme="minorHAnsi"/>
          <w:sz w:val="22"/>
          <w:lang w:val="en-GB"/>
        </w:rPr>
        <w:t xml:space="preserve">fracture of </w:t>
      </w:r>
      <w:r w:rsidR="00962B55" w:rsidRPr="00BD2FFF">
        <w:rPr>
          <w:rFonts w:asciiTheme="minorHAnsi" w:eastAsia="Arial Unicode MS" w:hAnsiTheme="minorHAnsi"/>
          <w:sz w:val="22"/>
          <w:lang w:val="en-GB"/>
        </w:rPr>
        <w:t>particle</w:t>
      </w:r>
      <w:r w:rsidR="00824CA8" w:rsidRPr="00BD2FFF">
        <w:rPr>
          <w:rFonts w:asciiTheme="minorHAnsi" w:eastAsia="Arial Unicode MS" w:hAnsiTheme="minorHAnsi"/>
          <w:sz w:val="22"/>
          <w:lang w:val="en-GB"/>
        </w:rPr>
        <w:t xml:space="preserve"> </w:t>
      </w:r>
      <w:r w:rsidR="00962B55" w:rsidRPr="00BD2FFF">
        <w:rPr>
          <w:rFonts w:asciiTheme="minorHAnsi" w:eastAsia="Arial Unicode MS" w:hAnsiTheme="minorHAnsi"/>
          <w:sz w:val="22"/>
          <w:lang w:val="en-GB"/>
        </w:rPr>
        <w:t>while</w:t>
      </w:r>
      <w:r w:rsidR="00824CA8" w:rsidRPr="00BD2FFF">
        <w:rPr>
          <w:rFonts w:asciiTheme="minorHAnsi" w:eastAsia="Arial Unicode MS" w:hAnsiTheme="minorHAnsi"/>
          <w:sz w:val="22"/>
          <w:lang w:val="en-GB"/>
        </w:rPr>
        <w:t xml:space="preserve"> </w:t>
      </w:r>
      <w:r w:rsidR="00962B55" w:rsidRPr="00BD2FFF">
        <w:rPr>
          <w:rFonts w:asciiTheme="minorHAnsi" w:eastAsia="Arial Unicode MS" w:hAnsiTheme="minorHAnsi"/>
          <w:sz w:val="22"/>
          <w:lang w:val="en-GB"/>
        </w:rPr>
        <w:t>stirring</w:t>
      </w:r>
      <w:r w:rsidR="00824CA8" w:rsidRPr="00BD2FFF">
        <w:rPr>
          <w:rFonts w:asciiTheme="minorHAnsi" w:eastAsia="Arial Unicode MS" w:hAnsiTheme="minorHAnsi"/>
          <w:sz w:val="22"/>
          <w:lang w:val="en-GB"/>
        </w:rPr>
        <w:t xml:space="preserve"> by the </w:t>
      </w:r>
      <w:r w:rsidR="00962B55" w:rsidRPr="00BD2FFF">
        <w:rPr>
          <w:rFonts w:asciiTheme="minorHAnsi" w:eastAsia="Arial Unicode MS" w:hAnsiTheme="minorHAnsi"/>
          <w:sz w:val="22"/>
          <w:lang w:val="en-GB"/>
        </w:rPr>
        <w:t>mixer</w:t>
      </w:r>
      <w:r w:rsidR="000C2D70">
        <w:rPr>
          <w:rFonts w:asciiTheme="minorHAnsi" w:eastAsia="Arial Unicode MS" w:hAnsiTheme="minorHAnsi"/>
          <w:sz w:val="22"/>
          <w:lang w:val="en-GB"/>
        </w:rPr>
        <w:t xml:space="preserve"> and</w:t>
      </w:r>
      <w:r w:rsidR="00824CA8" w:rsidRPr="00BD2FFF">
        <w:rPr>
          <w:rFonts w:asciiTheme="minorHAnsi" w:eastAsia="Arial Unicode MS" w:hAnsiTheme="minorHAnsi"/>
          <w:sz w:val="22"/>
          <w:lang w:val="en-GB"/>
        </w:rPr>
        <w:t xml:space="preserve"> </w:t>
      </w:r>
      <w:r w:rsidR="000C2D70">
        <w:rPr>
          <w:rFonts w:asciiTheme="minorHAnsi" w:eastAsia="Arial Unicode MS" w:hAnsiTheme="minorHAnsi"/>
          <w:sz w:val="22"/>
          <w:lang w:val="en-GB"/>
        </w:rPr>
        <w:t>sticking</w:t>
      </w:r>
      <w:r w:rsidR="00E30807">
        <w:rPr>
          <w:rFonts w:asciiTheme="minorHAnsi" w:eastAsia="Arial Unicode MS" w:hAnsiTheme="minorHAnsi"/>
          <w:sz w:val="22"/>
          <w:lang w:val="en-GB"/>
        </w:rPr>
        <w:t xml:space="preserve"> together</w:t>
      </w:r>
      <w:r w:rsidR="000C2D70">
        <w:rPr>
          <w:rFonts w:asciiTheme="minorHAnsi" w:eastAsia="Arial Unicode MS" w:hAnsiTheme="minorHAnsi"/>
          <w:sz w:val="22"/>
          <w:lang w:val="en-GB"/>
        </w:rPr>
        <w:t xml:space="preserve"> of the hydrometer</w:t>
      </w:r>
      <w:r w:rsidR="00E30807">
        <w:rPr>
          <w:rFonts w:asciiTheme="minorHAnsi" w:eastAsia="Arial Unicode MS" w:hAnsiTheme="minorHAnsi"/>
          <w:sz w:val="22"/>
          <w:lang w:val="en-GB"/>
        </w:rPr>
        <w:t>, soil particles</w:t>
      </w:r>
      <w:r w:rsidR="000C2D70">
        <w:rPr>
          <w:rFonts w:asciiTheme="minorHAnsi" w:eastAsia="Arial Unicode MS" w:hAnsiTheme="minorHAnsi"/>
          <w:sz w:val="22"/>
          <w:lang w:val="en-GB"/>
        </w:rPr>
        <w:t xml:space="preserve"> and the glass tube are the possibilities.</w:t>
      </w:r>
    </w:p>
    <w:p w:rsidR="00E30807" w:rsidRDefault="005E3E1F" w:rsidP="005E3E1F">
      <w:pPr>
        <w:spacing w:line="360" w:lineRule="auto"/>
        <w:jc w:val="both"/>
        <w:rPr>
          <w:rFonts w:asciiTheme="minorHAnsi" w:eastAsia="Arial Unicode MS" w:hAnsiTheme="minorHAnsi"/>
          <w:sz w:val="22"/>
          <w:lang w:val="en-GB"/>
        </w:rPr>
      </w:pPr>
      <w:r w:rsidRPr="00BD2FFF">
        <w:rPr>
          <w:rFonts w:asciiTheme="minorHAnsi" w:eastAsia="Arial Unicode MS" w:hAnsiTheme="minorHAnsi"/>
          <w:sz w:val="22"/>
          <w:lang w:val="en-GB"/>
        </w:rPr>
        <w:tab/>
      </w:r>
      <w:r w:rsidR="00E30807">
        <w:rPr>
          <w:rFonts w:asciiTheme="minorHAnsi" w:eastAsia="Arial Unicode MS" w:hAnsiTheme="minorHAnsi"/>
          <w:sz w:val="22"/>
          <w:lang w:val="en-GB"/>
        </w:rPr>
        <w:t xml:space="preserve"> Although we use Mb as 50 </w:t>
      </w:r>
      <w:proofErr w:type="gramStart"/>
      <w:r w:rsidR="00E30807">
        <w:rPr>
          <w:rFonts w:asciiTheme="minorHAnsi" w:eastAsia="Arial Unicode MS" w:hAnsiTheme="minorHAnsi"/>
          <w:sz w:val="22"/>
          <w:lang w:val="en-GB"/>
        </w:rPr>
        <w:t>gr ,</w:t>
      </w:r>
      <w:proofErr w:type="gramEnd"/>
      <w:r w:rsidR="00E30807">
        <w:rPr>
          <w:rFonts w:asciiTheme="minorHAnsi" w:eastAsia="Arial Unicode MS" w:hAnsiTheme="minorHAnsi"/>
          <w:sz w:val="22"/>
          <w:lang w:val="en-GB"/>
        </w:rPr>
        <w:t xml:space="preserve"> </w:t>
      </w:r>
      <w:proofErr w:type="spellStart"/>
      <w:r w:rsidR="00E30807">
        <w:rPr>
          <w:rFonts w:asciiTheme="minorHAnsi" w:eastAsia="Arial Unicode MS" w:hAnsiTheme="minorHAnsi"/>
          <w:sz w:val="22"/>
          <w:lang w:val="en-GB"/>
        </w:rPr>
        <w:t>it s</w:t>
      </w:r>
      <w:proofErr w:type="spellEnd"/>
      <w:r w:rsidR="00E30807">
        <w:rPr>
          <w:rFonts w:asciiTheme="minorHAnsi" w:eastAsia="Arial Unicode MS" w:hAnsiTheme="minorHAnsi"/>
          <w:sz w:val="22"/>
          <w:lang w:val="en-GB"/>
        </w:rPr>
        <w:t xml:space="preserve"> not air dried rather it is oven dried</w:t>
      </w:r>
      <w:r w:rsidR="004E408A">
        <w:rPr>
          <w:rFonts w:asciiTheme="minorHAnsi" w:eastAsia="Arial Unicode MS" w:hAnsiTheme="minorHAnsi"/>
          <w:sz w:val="22"/>
          <w:lang w:val="en-GB"/>
        </w:rPr>
        <w:t>. Instead of pure water, tap water poured in the experiment that may affect the results, too.</w:t>
      </w:r>
    </w:p>
    <w:p w:rsidR="004E408A" w:rsidRDefault="004E408A" w:rsidP="005E3E1F">
      <w:pPr>
        <w:spacing w:line="360" w:lineRule="auto"/>
        <w:jc w:val="both"/>
        <w:rPr>
          <w:rFonts w:asciiTheme="minorHAnsi" w:eastAsia="Arial Unicode MS" w:hAnsiTheme="minorHAnsi"/>
          <w:sz w:val="22"/>
          <w:lang w:val="en-GB"/>
        </w:rPr>
      </w:pPr>
    </w:p>
    <w:p w:rsidR="005E3E1F" w:rsidRPr="00E30807" w:rsidRDefault="005E3E1F" w:rsidP="005E3E1F">
      <w:pPr>
        <w:spacing w:line="360" w:lineRule="auto"/>
        <w:jc w:val="both"/>
        <w:rPr>
          <w:rFonts w:asciiTheme="minorHAnsi" w:eastAsia="Arial Unicode MS" w:hAnsiTheme="minorHAnsi"/>
          <w:b/>
          <w:sz w:val="22"/>
          <w:lang w:val="en-US"/>
        </w:rPr>
      </w:pPr>
      <w:r w:rsidRPr="00E30807">
        <w:rPr>
          <w:rFonts w:asciiTheme="minorHAnsi" w:eastAsia="Arial Unicode MS" w:hAnsiTheme="minorHAnsi"/>
          <w:b/>
          <w:sz w:val="22"/>
          <w:lang w:val="en-US"/>
        </w:rPr>
        <w:t>CONCLUSION:</w:t>
      </w:r>
    </w:p>
    <w:p w:rsidR="00C257F7" w:rsidRPr="00BD2FFF" w:rsidRDefault="002E58AE" w:rsidP="00BD2FFF">
      <w:pPr>
        <w:spacing w:line="360" w:lineRule="auto"/>
        <w:ind w:firstLine="720"/>
        <w:jc w:val="both"/>
        <w:rPr>
          <w:rFonts w:asciiTheme="minorHAnsi" w:eastAsia="Arial Unicode MS" w:hAnsiTheme="minorHAnsi"/>
          <w:sz w:val="22"/>
          <w:lang w:val="en-US"/>
        </w:rPr>
      </w:pPr>
      <w:r>
        <w:rPr>
          <w:rFonts w:asciiTheme="minorHAnsi" w:eastAsia="Arial Unicode MS" w:hAnsiTheme="minorHAnsi"/>
          <w:sz w:val="22"/>
          <w:lang w:val="en-US"/>
        </w:rPr>
        <w:t xml:space="preserve">As </w:t>
      </w:r>
      <w:r w:rsidR="004950F2" w:rsidRPr="00BD2FFF">
        <w:rPr>
          <w:rFonts w:asciiTheme="minorHAnsi" w:eastAsia="Arial Unicode MS" w:hAnsiTheme="minorHAnsi"/>
          <w:sz w:val="22"/>
          <w:lang w:val="en-US"/>
        </w:rPr>
        <w:t xml:space="preserve">the </w:t>
      </w:r>
      <w:proofErr w:type="spellStart"/>
      <w:r w:rsidR="004950F2" w:rsidRPr="00BD2FFF">
        <w:rPr>
          <w:rFonts w:asciiTheme="minorHAnsi" w:eastAsia="Arial Unicode MS" w:hAnsiTheme="minorHAnsi"/>
          <w:sz w:val="22"/>
          <w:lang w:val="en-US"/>
        </w:rPr>
        <w:t>Stoke’s</w:t>
      </w:r>
      <w:proofErr w:type="spellEnd"/>
      <w:r w:rsidR="004950F2" w:rsidRPr="00BD2FFF">
        <w:rPr>
          <w:rFonts w:asciiTheme="minorHAnsi" w:eastAsia="Arial Unicode MS" w:hAnsiTheme="minorHAnsi"/>
          <w:sz w:val="22"/>
          <w:lang w:val="en-US"/>
        </w:rPr>
        <w:t xml:space="preserve"> Theorem</w:t>
      </w:r>
      <w:r>
        <w:rPr>
          <w:rFonts w:asciiTheme="minorHAnsi" w:eastAsia="Arial Unicode MS" w:hAnsiTheme="minorHAnsi"/>
          <w:sz w:val="22"/>
          <w:lang w:val="en-US"/>
        </w:rPr>
        <w:t xml:space="preserve"> states </w:t>
      </w:r>
      <w:r w:rsidR="00A01920">
        <w:rPr>
          <w:rFonts w:asciiTheme="minorHAnsi" w:eastAsia="Arial Unicode MS" w:hAnsiTheme="minorHAnsi"/>
          <w:sz w:val="22"/>
          <w:lang w:val="en-US"/>
        </w:rPr>
        <w:t>that</w:t>
      </w:r>
      <w:r w:rsidR="004950F2" w:rsidRPr="00BD2FFF">
        <w:rPr>
          <w:rFonts w:asciiTheme="minorHAnsi" w:eastAsia="Arial Unicode MS" w:hAnsiTheme="minorHAnsi"/>
          <w:sz w:val="22"/>
          <w:lang w:val="en-US"/>
        </w:rPr>
        <w:t xml:space="preserve"> </w:t>
      </w:r>
      <w:r>
        <w:rPr>
          <w:rFonts w:asciiTheme="minorHAnsi" w:eastAsia="Arial Unicode MS" w:hAnsiTheme="minorHAnsi"/>
          <w:sz w:val="22"/>
          <w:lang w:val="en-US"/>
        </w:rPr>
        <w:t xml:space="preserve">the amount of </w:t>
      </w:r>
      <w:r w:rsidR="004950F2" w:rsidRPr="00BD2FFF">
        <w:rPr>
          <w:rFonts w:asciiTheme="minorHAnsi" w:eastAsia="Arial Unicode MS" w:hAnsiTheme="minorHAnsi"/>
          <w:sz w:val="22"/>
          <w:lang w:val="en-US"/>
        </w:rPr>
        <w:t xml:space="preserve">clays and </w:t>
      </w:r>
      <w:r w:rsidR="00962B55" w:rsidRPr="00BD2FFF">
        <w:rPr>
          <w:rFonts w:asciiTheme="minorHAnsi" w:eastAsia="Arial Unicode MS" w:hAnsiTheme="minorHAnsi"/>
          <w:sz w:val="22"/>
          <w:lang w:val="en-US"/>
        </w:rPr>
        <w:t>silts</w:t>
      </w:r>
      <w:r w:rsidR="004950F2" w:rsidRPr="00BD2FFF">
        <w:rPr>
          <w:rFonts w:asciiTheme="minorHAnsi" w:eastAsia="Arial Unicode MS" w:hAnsiTheme="minorHAnsi"/>
          <w:sz w:val="22"/>
          <w:lang w:val="en-US"/>
        </w:rPr>
        <w:t xml:space="preserve"> </w:t>
      </w:r>
      <w:r>
        <w:rPr>
          <w:rFonts w:asciiTheme="minorHAnsi" w:eastAsia="Arial Unicode MS" w:hAnsiTheme="minorHAnsi"/>
          <w:sz w:val="22"/>
          <w:lang w:val="en-US"/>
        </w:rPr>
        <w:t>distinguishes by the use of</w:t>
      </w:r>
      <w:r w:rsidR="004950F2" w:rsidRPr="00BD2FFF">
        <w:rPr>
          <w:rFonts w:asciiTheme="minorHAnsi" w:eastAsia="Arial Unicode MS" w:hAnsiTheme="minorHAnsi"/>
          <w:sz w:val="22"/>
          <w:lang w:val="en-US"/>
        </w:rPr>
        <w:t xml:space="preserve"> hydrometer test method. </w:t>
      </w:r>
      <w:r>
        <w:rPr>
          <w:rFonts w:asciiTheme="minorHAnsi" w:eastAsia="Arial Unicode MS" w:hAnsiTheme="minorHAnsi"/>
          <w:sz w:val="22"/>
          <w:lang w:val="en-US"/>
        </w:rPr>
        <w:t>T</w:t>
      </w:r>
      <w:r w:rsidR="00BD2FFF" w:rsidRPr="00BD2FFF">
        <w:rPr>
          <w:rFonts w:asciiTheme="minorHAnsi" w:eastAsia="Arial Unicode MS" w:hAnsiTheme="minorHAnsi"/>
          <w:sz w:val="22"/>
          <w:lang w:val="en-US"/>
        </w:rPr>
        <w:t>he sedimentation velocity of particles principle is used</w:t>
      </w:r>
      <w:r w:rsidR="00A01920">
        <w:rPr>
          <w:rFonts w:asciiTheme="minorHAnsi" w:eastAsia="Arial Unicode MS" w:hAnsiTheme="minorHAnsi"/>
          <w:sz w:val="22"/>
          <w:lang w:val="en-US"/>
        </w:rPr>
        <w:t xml:space="preserve">. The line of the size distribution graph shows that the soil sample is silt. More than 50 % of the fine soil sample stays in the range of the silt. </w:t>
      </w:r>
    </w:p>
    <w:p w:rsidR="005E3E1F" w:rsidRPr="00BD2FFF" w:rsidRDefault="005E3E1F" w:rsidP="005E3E1F">
      <w:pPr>
        <w:spacing w:line="360" w:lineRule="auto"/>
        <w:ind w:firstLine="720"/>
        <w:jc w:val="both"/>
        <w:rPr>
          <w:rFonts w:asciiTheme="minorHAnsi" w:eastAsia="Arial Unicode MS" w:hAnsiTheme="minorHAnsi"/>
          <w:sz w:val="22"/>
          <w:lang w:val="en-US"/>
        </w:rPr>
      </w:pPr>
    </w:p>
    <w:p w:rsidR="005E3E1F" w:rsidRPr="00A01920" w:rsidRDefault="005E3E1F" w:rsidP="00F238E9">
      <w:pPr>
        <w:spacing w:line="360" w:lineRule="auto"/>
        <w:rPr>
          <w:rFonts w:asciiTheme="minorHAnsi" w:eastAsia="Arial Unicode MS" w:hAnsiTheme="minorHAnsi"/>
          <w:sz w:val="22"/>
          <w:lang w:val="en-GB"/>
        </w:rPr>
      </w:pPr>
      <w:r w:rsidRPr="00A01920">
        <w:rPr>
          <w:rFonts w:asciiTheme="minorHAnsi" w:eastAsia="Arial Unicode MS" w:hAnsiTheme="minorHAnsi"/>
          <w:b/>
          <w:sz w:val="22"/>
          <w:lang w:val="en-GB"/>
        </w:rPr>
        <w:lastRenderedPageBreak/>
        <w:t>REFERENCES:</w:t>
      </w:r>
    </w:p>
    <w:p w:rsidR="005E3E1F" w:rsidRDefault="00F238E9" w:rsidP="00F238E9">
      <w:pPr>
        <w:spacing w:line="360" w:lineRule="auto"/>
        <w:ind w:firstLine="360"/>
        <w:rPr>
          <w:rFonts w:asciiTheme="minorHAnsi" w:eastAsia="Arial Unicode MS" w:hAnsiTheme="minorHAnsi"/>
          <w:sz w:val="22"/>
          <w:lang w:val="en-GB"/>
        </w:rPr>
      </w:pPr>
      <w:r w:rsidRPr="00BD2FFF">
        <w:rPr>
          <w:rFonts w:asciiTheme="minorHAnsi" w:eastAsia="Arial Unicode MS" w:hAnsiTheme="minorHAnsi"/>
          <w:sz w:val="22"/>
          <w:lang w:val="en-GB"/>
        </w:rPr>
        <w:t xml:space="preserve">* </w:t>
      </w:r>
      <w:r w:rsidR="005E3E1F" w:rsidRPr="00BD2FFF">
        <w:rPr>
          <w:rFonts w:asciiTheme="minorHAnsi" w:eastAsia="Arial Unicode MS" w:hAnsiTheme="minorHAnsi"/>
          <w:sz w:val="22"/>
          <w:lang w:val="en-GB"/>
        </w:rPr>
        <w:t>Craig R.F.</w:t>
      </w:r>
      <w:r w:rsidRPr="00BD2FFF">
        <w:rPr>
          <w:rFonts w:asciiTheme="minorHAnsi" w:eastAsia="Arial Unicode MS" w:hAnsiTheme="minorHAnsi"/>
          <w:sz w:val="22"/>
          <w:lang w:val="en-GB"/>
        </w:rPr>
        <w:t xml:space="preserve"> </w:t>
      </w:r>
      <w:r w:rsidR="005E3E1F" w:rsidRPr="00BD2FFF">
        <w:rPr>
          <w:rFonts w:asciiTheme="minorHAnsi" w:eastAsia="Arial Unicode MS" w:hAnsiTheme="minorHAnsi"/>
          <w:sz w:val="22"/>
          <w:lang w:val="en-GB"/>
        </w:rPr>
        <w:t>(1997</w:t>
      </w:r>
      <w:r w:rsidR="00962B55" w:rsidRPr="00BD2FFF">
        <w:rPr>
          <w:rFonts w:asciiTheme="minorHAnsi" w:eastAsia="Arial Unicode MS" w:hAnsiTheme="minorHAnsi"/>
          <w:sz w:val="22"/>
          <w:lang w:val="en-GB"/>
        </w:rPr>
        <w:t>),</w:t>
      </w:r>
      <w:r w:rsidR="005E3E1F" w:rsidRPr="00BD2FFF">
        <w:rPr>
          <w:rFonts w:asciiTheme="minorHAnsi" w:eastAsia="Arial Unicode MS" w:hAnsiTheme="minorHAnsi"/>
          <w:sz w:val="22"/>
          <w:lang w:val="en-GB"/>
        </w:rPr>
        <w:t xml:space="preserve"> </w:t>
      </w:r>
      <w:r w:rsidR="005E3E1F" w:rsidRPr="00BD2FFF">
        <w:rPr>
          <w:rFonts w:asciiTheme="minorHAnsi" w:eastAsia="Arial Unicode MS" w:hAnsiTheme="minorHAnsi"/>
          <w:i/>
          <w:sz w:val="22"/>
          <w:lang w:val="en-GB"/>
        </w:rPr>
        <w:t xml:space="preserve">Soil </w:t>
      </w:r>
      <w:r w:rsidR="00962B55" w:rsidRPr="00BD2FFF">
        <w:rPr>
          <w:rFonts w:asciiTheme="minorHAnsi" w:eastAsia="Arial Unicode MS" w:hAnsiTheme="minorHAnsi"/>
          <w:i/>
          <w:sz w:val="22"/>
          <w:lang w:val="en-GB"/>
        </w:rPr>
        <w:t>Mechanics</w:t>
      </w:r>
      <w:r w:rsidR="00962B55" w:rsidRPr="00BD2FFF">
        <w:rPr>
          <w:rFonts w:asciiTheme="minorHAnsi" w:eastAsia="Arial Unicode MS" w:hAnsiTheme="minorHAnsi"/>
          <w:sz w:val="22"/>
          <w:lang w:val="en-GB"/>
        </w:rPr>
        <w:t>, London</w:t>
      </w:r>
    </w:p>
    <w:p w:rsidR="00A01920" w:rsidRPr="00A01920" w:rsidRDefault="00A01920" w:rsidP="00A01920">
      <w:pPr>
        <w:spacing w:line="360" w:lineRule="auto"/>
        <w:rPr>
          <w:rFonts w:asciiTheme="minorHAnsi" w:eastAsia="Arial Unicode MS" w:hAnsiTheme="minorHAnsi"/>
          <w:sz w:val="22"/>
          <w:lang w:val="en-US"/>
        </w:rPr>
      </w:pPr>
      <w:r>
        <w:rPr>
          <w:rFonts w:asciiTheme="minorHAnsi" w:eastAsia="Arial Unicode MS" w:hAnsiTheme="minorHAnsi"/>
          <w:sz w:val="22"/>
          <w:lang w:val="en-GB"/>
        </w:rPr>
        <w:t xml:space="preserve">        *</w:t>
      </w:r>
      <w:r w:rsidRPr="00A01920">
        <w:rPr>
          <w:rFonts w:ascii="Arial" w:hAnsi="Arial" w:cs="Arial"/>
          <w:lang w:val="en-US" w:eastAsia="en-US"/>
        </w:rPr>
        <w:t xml:space="preserve"> </w:t>
      </w:r>
      <w:r w:rsidRPr="00A01920">
        <w:rPr>
          <w:rFonts w:asciiTheme="minorHAnsi" w:eastAsia="Arial Unicode MS" w:hAnsiTheme="minorHAnsi"/>
          <w:sz w:val="22"/>
          <w:lang w:val="en-US"/>
        </w:rPr>
        <w:t>Mathew, L. (2008, September 21). </w:t>
      </w:r>
      <w:r w:rsidRPr="00A01920">
        <w:rPr>
          <w:rFonts w:asciiTheme="minorHAnsi" w:eastAsia="Arial Unicode MS" w:hAnsiTheme="minorHAnsi"/>
          <w:i/>
          <w:iCs/>
          <w:sz w:val="22"/>
          <w:lang w:val="en-US"/>
        </w:rPr>
        <w:t>Soil compaction</w:t>
      </w:r>
      <w:r>
        <w:rPr>
          <w:rFonts w:asciiTheme="minorHAnsi" w:eastAsia="Arial Unicode MS" w:hAnsiTheme="minorHAnsi"/>
          <w:sz w:val="22"/>
          <w:lang w:val="en-US"/>
        </w:rPr>
        <w:t xml:space="preserve">. Retrieved from </w:t>
      </w:r>
      <w:r w:rsidRPr="00A01920">
        <w:rPr>
          <w:rFonts w:asciiTheme="minorHAnsi" w:eastAsia="Arial Unicode MS" w:hAnsiTheme="minorHAnsi"/>
          <w:sz w:val="18"/>
          <w:lang w:val="en-US"/>
        </w:rPr>
        <w:t>http://www.eoearth.org/article/Soil_compaction</w:t>
      </w:r>
    </w:p>
    <w:p w:rsidR="005E3E1F" w:rsidRPr="00BD2FFF" w:rsidRDefault="00F238E9" w:rsidP="00F238E9">
      <w:pPr>
        <w:spacing w:line="360" w:lineRule="auto"/>
        <w:ind w:firstLine="360"/>
        <w:rPr>
          <w:rFonts w:asciiTheme="minorHAnsi" w:eastAsia="Arial Unicode MS" w:hAnsiTheme="minorHAnsi"/>
          <w:sz w:val="22"/>
          <w:lang w:val="en-GB"/>
        </w:rPr>
      </w:pPr>
      <w:r w:rsidRPr="00BD2FFF">
        <w:rPr>
          <w:rFonts w:asciiTheme="minorHAnsi" w:eastAsia="Arial Unicode MS" w:hAnsiTheme="minorHAnsi"/>
          <w:sz w:val="22"/>
          <w:lang w:val="en-GB"/>
        </w:rPr>
        <w:t xml:space="preserve">* </w:t>
      </w:r>
      <w:proofErr w:type="spellStart"/>
      <w:r w:rsidRPr="00BD2FFF">
        <w:rPr>
          <w:rFonts w:asciiTheme="minorHAnsi" w:eastAsia="Arial Unicode MS" w:hAnsiTheme="minorHAnsi"/>
          <w:sz w:val="22"/>
          <w:lang w:val="en-GB"/>
        </w:rPr>
        <w:t>Mirata</w:t>
      </w:r>
      <w:proofErr w:type="spellEnd"/>
      <w:r w:rsidRPr="00BD2FFF">
        <w:rPr>
          <w:rFonts w:asciiTheme="minorHAnsi" w:eastAsia="Arial Unicode MS" w:hAnsiTheme="minorHAnsi"/>
          <w:sz w:val="22"/>
          <w:lang w:val="en-GB"/>
        </w:rPr>
        <w:t xml:space="preserve"> T.  (1997)</w:t>
      </w:r>
      <w:r w:rsidR="005E3E1F" w:rsidRPr="00BD2FFF">
        <w:rPr>
          <w:rFonts w:asciiTheme="minorHAnsi" w:eastAsia="Arial Unicode MS" w:hAnsiTheme="minorHAnsi"/>
          <w:sz w:val="22"/>
          <w:lang w:val="en-GB"/>
        </w:rPr>
        <w:t xml:space="preserve">, </w:t>
      </w:r>
      <w:r w:rsidR="005E3E1F" w:rsidRPr="00BD2FFF">
        <w:rPr>
          <w:rFonts w:asciiTheme="minorHAnsi" w:eastAsia="Arial Unicode MS" w:hAnsiTheme="minorHAnsi"/>
          <w:i/>
          <w:sz w:val="22"/>
          <w:lang w:val="en-GB"/>
        </w:rPr>
        <w:t xml:space="preserve">Laboratory Instructions for Soil Mechanics Students, </w:t>
      </w:r>
      <w:r w:rsidR="005E3E1F" w:rsidRPr="00BD2FFF">
        <w:rPr>
          <w:rFonts w:asciiTheme="minorHAnsi" w:eastAsia="Arial Unicode MS" w:hAnsiTheme="minorHAnsi"/>
          <w:sz w:val="22"/>
          <w:lang w:val="en-GB"/>
        </w:rPr>
        <w:t>METU, Ankara 2001</w:t>
      </w:r>
    </w:p>
    <w:p w:rsidR="005E3E1F" w:rsidRPr="00BD2FFF" w:rsidRDefault="00F238E9" w:rsidP="00F238E9">
      <w:pPr>
        <w:spacing w:line="360" w:lineRule="auto"/>
        <w:ind w:firstLine="360"/>
        <w:rPr>
          <w:rFonts w:asciiTheme="minorHAnsi" w:eastAsia="Arial Unicode MS" w:hAnsiTheme="minorHAnsi"/>
          <w:sz w:val="22"/>
          <w:lang w:val="en-GB"/>
        </w:rPr>
      </w:pPr>
      <w:r w:rsidRPr="00BD2FFF">
        <w:rPr>
          <w:rFonts w:asciiTheme="minorHAnsi" w:eastAsia="Arial Unicode MS" w:hAnsiTheme="minorHAnsi"/>
          <w:sz w:val="22"/>
          <w:lang w:val="en-GB"/>
        </w:rPr>
        <w:t xml:space="preserve">* </w:t>
      </w:r>
      <w:r w:rsidR="005E3E1F" w:rsidRPr="00BD2FFF">
        <w:rPr>
          <w:rFonts w:asciiTheme="minorHAnsi" w:eastAsia="Arial Unicode MS" w:hAnsiTheme="minorHAnsi"/>
          <w:sz w:val="22"/>
          <w:lang w:val="en-GB"/>
        </w:rPr>
        <w:t>Lecture Notes</w:t>
      </w:r>
    </w:p>
    <w:p w:rsidR="005E3E1F" w:rsidRPr="00BD2FFF" w:rsidRDefault="005E3E1F" w:rsidP="005E3E1F">
      <w:pPr>
        <w:jc w:val="both"/>
        <w:rPr>
          <w:rFonts w:asciiTheme="minorHAnsi" w:eastAsia="Arial Unicode MS" w:hAnsiTheme="minorHAnsi"/>
          <w:sz w:val="22"/>
          <w:lang w:val="en-US"/>
        </w:rPr>
      </w:pPr>
    </w:p>
    <w:p w:rsidR="005E3E1F" w:rsidRPr="00BD2FFF" w:rsidRDefault="005E3E1F">
      <w:pPr>
        <w:rPr>
          <w:rFonts w:asciiTheme="minorHAnsi" w:hAnsiTheme="minorHAnsi"/>
          <w:sz w:val="22"/>
        </w:rPr>
      </w:pPr>
    </w:p>
    <w:sectPr w:rsidR="005E3E1F" w:rsidRPr="00BD2FFF" w:rsidSect="00F238E9">
      <w:pgSz w:w="11906" w:h="16838"/>
      <w:pgMar w:top="1417" w:right="926" w:bottom="141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T Symbol">
    <w:altName w:val="Symbol"/>
    <w:panose1 w:val="00000000000000000000"/>
    <w:charset w:val="02"/>
    <w:family w:val="roman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001E2EEC"/>
    <w:multiLevelType w:val="hybridMultilevel"/>
    <w:tmpl w:val="90F460A0"/>
    <w:lvl w:ilvl="0" w:tplc="041F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203E4B"/>
    <w:multiLevelType w:val="hybridMultilevel"/>
    <w:tmpl w:val="F3825D54"/>
    <w:lvl w:ilvl="0" w:tplc="041F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MT Symbol" w:hAnsi="MT Symbol" w:hint="default"/>
        </w:rPr>
      </w:lvl>
    </w:lvlOverride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MT Symbol" w:hAnsi="MT Symbol" w:hint="default"/>
        </w:rPr>
      </w:lvl>
    </w:lvlOverride>
  </w:num>
  <w:num w:numId="5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MT Symbol" w:hAnsi="MT 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360"/>
        <w:lvlJc w:val="left"/>
        <w:rPr>
          <w:rFonts w:ascii="MT Symbol" w:hAnsi="MT 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E1F"/>
    <w:rsid w:val="000078B3"/>
    <w:rsid w:val="000C2D70"/>
    <w:rsid w:val="000E06A6"/>
    <w:rsid w:val="00125826"/>
    <w:rsid w:val="0015476A"/>
    <w:rsid w:val="001C40EB"/>
    <w:rsid w:val="001C5D7A"/>
    <w:rsid w:val="00292647"/>
    <w:rsid w:val="00293402"/>
    <w:rsid w:val="002C1689"/>
    <w:rsid w:val="002E0534"/>
    <w:rsid w:val="002E58AE"/>
    <w:rsid w:val="00382F14"/>
    <w:rsid w:val="00445925"/>
    <w:rsid w:val="004950F2"/>
    <w:rsid w:val="004B4778"/>
    <w:rsid w:val="004E408A"/>
    <w:rsid w:val="005E3E1F"/>
    <w:rsid w:val="00640EDE"/>
    <w:rsid w:val="00733806"/>
    <w:rsid w:val="00762E7F"/>
    <w:rsid w:val="00824CA8"/>
    <w:rsid w:val="00885AB1"/>
    <w:rsid w:val="008953B4"/>
    <w:rsid w:val="008B7FAD"/>
    <w:rsid w:val="008F672C"/>
    <w:rsid w:val="00962B55"/>
    <w:rsid w:val="00A01920"/>
    <w:rsid w:val="00A52D2B"/>
    <w:rsid w:val="00AD4B62"/>
    <w:rsid w:val="00BD2FFF"/>
    <w:rsid w:val="00C051B6"/>
    <w:rsid w:val="00C257F7"/>
    <w:rsid w:val="00DE0520"/>
    <w:rsid w:val="00E30807"/>
    <w:rsid w:val="00EC627C"/>
    <w:rsid w:val="00ED7B5C"/>
    <w:rsid w:val="00F0632B"/>
    <w:rsid w:val="00F238E9"/>
    <w:rsid w:val="00F40D2B"/>
    <w:rsid w:val="00FE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3070FEA-2CCD-43B1-BEEB-B31D8A66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E1F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rsid w:val="008953B4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8953B4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rsid w:val="00DE05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5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Yazilar\dersler\ce\in&#351;aat%20notlar&#305;\ce%20363\melike%20excel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tr-TR"/>
              <a:t>HR vs RH</a:t>
            </a:r>
          </a:p>
        </c:rich>
      </c:tx>
      <c:layout>
        <c:manualLayout>
          <c:xMode val="edge"/>
          <c:yMode val="edge"/>
          <c:x val="0.31262016014814298"/>
          <c:y val="4.7901735055395307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0500816037724686"/>
          <c:y val="0.21135646687697177"/>
          <c:w val="0.63974202322138163"/>
          <c:h val="0.63406940063091533"/>
        </c:manualLayout>
      </c:layout>
      <c:scatterChart>
        <c:scatterStyle val="smoothMarker"/>
        <c:varyColors val="0"/>
        <c:ser>
          <c:idx val="0"/>
          <c:order val="0"/>
          <c:trendline>
            <c:trendlineType val="linear"/>
            <c:dispRSqr val="0"/>
            <c:dispEq val="1"/>
            <c:trendlineLbl>
              <c:layout>
                <c:manualLayout>
                  <c:x val="4.9313811540924166E-2"/>
                  <c:y val="-0.3856250142645215"/>
                </c:manualLayout>
              </c:layout>
              <c:numFmt formatCode="General" sourceLinked="0"/>
              <c:spPr>
                <a:noFill/>
                <a:ln w="25400">
                  <a:noFill/>
                </a:ln>
              </c:spPr>
            </c:trendlineLbl>
          </c:trendline>
          <c:xVal>
            <c:numRef>
              <c:f>Sheet1!$B$34:$B$38</c:f>
              <c:numCache>
                <c:formatCode>General</c:formatCode>
                <c:ptCount val="5"/>
                <c:pt idx="0" formatCode="#,##0">
                  <c:v>8.9510000000000005</c:v>
                </c:pt>
                <c:pt idx="1">
                  <c:v>11.401</c:v>
                </c:pt>
                <c:pt idx="2">
                  <c:v>13.881</c:v>
                </c:pt>
                <c:pt idx="3">
                  <c:v>16.361000000000001</c:v>
                </c:pt>
              </c:numCache>
            </c:numRef>
          </c:xVal>
          <c:yVal>
            <c:numRef>
              <c:f>Sheet1!$A$34:$A$38</c:f>
              <c:numCache>
                <c:formatCode>General</c:formatCode>
                <c:ptCount val="5"/>
                <c:pt idx="0">
                  <c:v>40</c:v>
                </c:pt>
                <c:pt idx="1">
                  <c:v>30</c:v>
                </c:pt>
                <c:pt idx="2">
                  <c:v>20</c:v>
                </c:pt>
                <c:pt idx="3">
                  <c:v>10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712976"/>
        <c:axId val="167713536"/>
      </c:scatterChart>
      <c:valAx>
        <c:axId val="167712976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tr-TR"/>
                  <a:t>HR(cm)</a:t>
                </a:r>
              </a:p>
            </c:rich>
          </c:tx>
          <c:layout>
            <c:manualLayout>
              <c:xMode val="edge"/>
              <c:yMode val="edge"/>
              <c:x val="0.40710857830977948"/>
              <c:y val="0.94196203735402662"/>
            </c:manualLayout>
          </c:layout>
          <c:overlay val="0"/>
        </c:title>
        <c:numFmt formatCode="#,##0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tr-TR"/>
          </a:p>
        </c:txPr>
        <c:crossAx val="167713536"/>
        <c:crosses val="autoZero"/>
        <c:crossBetween val="midCat"/>
      </c:valAx>
      <c:valAx>
        <c:axId val="16771353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tr-TR"/>
                  <a:t>RH(unit hydrometer)</a:t>
                </a:r>
              </a:p>
            </c:rich>
          </c:tx>
          <c:layout>
            <c:manualLayout>
              <c:xMode val="edge"/>
              <c:yMode val="edge"/>
              <c:x val="2.1540118470651619E-2"/>
              <c:y val="0.3182006162273196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tr-TR"/>
          </a:p>
        </c:txPr>
        <c:crossAx val="167712976"/>
        <c:crosses val="autoZero"/>
        <c:crossBetween val="midCat"/>
      </c:valAx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881</Words>
  <Characters>5026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Hasret Export Import</Company>
  <LinksUpToDate>false</LinksUpToDate>
  <CharactersWithSpaces>5896</CharactersWithSpaces>
  <SharedDoc>false</SharedDoc>
  <HLinks>
    <vt:vector size="6" baseType="variant">
      <vt:variant>
        <vt:i4>7602221</vt:i4>
      </vt:variant>
      <vt:variant>
        <vt:i4>-1</vt:i4>
      </vt:variant>
      <vt:variant>
        <vt:i4>1026</vt:i4>
      </vt:variant>
      <vt:variant>
        <vt:i4>1</vt:i4>
      </vt:variant>
      <vt:variant>
        <vt:lpwstr>http://www.umeciv.maine.edu/cie366/hydrometer/hydeqn11.gif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revision>6</cp:revision>
  <dcterms:created xsi:type="dcterms:W3CDTF">2011-11-04T10:59:00Z</dcterms:created>
  <dcterms:modified xsi:type="dcterms:W3CDTF">2023-11-21T23:45:00Z</dcterms:modified>
</cp:coreProperties>
</file>