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55" w:rsidRDefault="004D4055" w:rsidP="004D4055">
      <w:pPr>
        <w:rPr>
          <w:noProof/>
        </w:rPr>
      </w:pPr>
    </w:p>
    <w:tbl>
      <w:tblPr>
        <w:tblW w:w="952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764"/>
        <w:gridCol w:w="4764"/>
      </w:tblGrid>
      <w:tr w:rsidR="004D4055" w:rsidTr="004D4055">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4055" w:rsidRDefault="004D4055">
            <w:pPr>
              <w:spacing w:after="0" w:line="240" w:lineRule="auto"/>
              <w:jc w:val="both"/>
              <w:rPr>
                <w:sz w:val="24"/>
                <w:szCs w:val="24"/>
              </w:rPr>
            </w:pPr>
          </w:p>
          <w:p w:rsidR="004D4055" w:rsidRDefault="004D4055">
            <w:pPr>
              <w:spacing w:after="0" w:line="240" w:lineRule="auto"/>
              <w:jc w:val="both"/>
              <w:rPr>
                <w:sz w:val="24"/>
                <w:szCs w:val="24"/>
              </w:rPr>
            </w:pPr>
            <w:r>
              <w:rPr>
                <w:sz w:val="24"/>
                <w:szCs w:val="24"/>
              </w:rPr>
              <w:t xml:space="preserve">Course No. : CE363 </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4055" w:rsidRDefault="004D4055">
            <w:pPr>
              <w:spacing w:after="0" w:line="240" w:lineRule="auto"/>
              <w:jc w:val="both"/>
              <w:rPr>
                <w:sz w:val="24"/>
                <w:szCs w:val="24"/>
              </w:rPr>
            </w:pPr>
          </w:p>
          <w:p w:rsidR="004D4055" w:rsidRDefault="004D4055">
            <w:pPr>
              <w:spacing w:after="0" w:line="240" w:lineRule="auto"/>
              <w:jc w:val="both"/>
              <w:rPr>
                <w:sz w:val="24"/>
                <w:szCs w:val="24"/>
              </w:rPr>
            </w:pPr>
            <w:r>
              <w:rPr>
                <w:sz w:val="24"/>
                <w:szCs w:val="24"/>
              </w:rPr>
              <w:t>Date of Testing : 14.10.2011</w:t>
            </w:r>
          </w:p>
          <w:p w:rsidR="004D4055" w:rsidRDefault="004D4055">
            <w:pPr>
              <w:spacing w:after="0" w:line="240" w:lineRule="auto"/>
              <w:jc w:val="both"/>
              <w:rPr>
                <w:sz w:val="24"/>
                <w:szCs w:val="24"/>
              </w:rPr>
            </w:pPr>
          </w:p>
        </w:tc>
      </w:tr>
      <w:tr w:rsidR="004D4055" w:rsidTr="004D4055">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4055" w:rsidRDefault="004D4055">
            <w:pPr>
              <w:spacing w:after="0" w:line="240" w:lineRule="auto"/>
              <w:jc w:val="both"/>
              <w:rPr>
                <w:sz w:val="24"/>
                <w:szCs w:val="24"/>
              </w:rPr>
            </w:pPr>
          </w:p>
          <w:p w:rsidR="001E0FD1" w:rsidRPr="001E0FD1" w:rsidRDefault="001E0FD1" w:rsidP="001E0FD1">
            <w:pPr>
              <w:jc w:val="center"/>
              <w:rPr>
                <w:rFonts w:ascii="Times New Roman" w:hAnsi="Times New Roman" w:cs="Times New Roman"/>
                <w:sz w:val="24"/>
                <w:szCs w:val="24"/>
              </w:rPr>
            </w:pPr>
            <w:r>
              <w:rPr>
                <w:sz w:val="24"/>
                <w:szCs w:val="24"/>
              </w:rPr>
              <w:t>No. And Title of Test : (8)</w:t>
            </w:r>
            <w:r w:rsidRPr="001E0FD1">
              <w:rPr>
                <w:rFonts w:ascii="Times New Roman" w:hAnsi="Times New Roman" w:cs="Times New Roman"/>
              </w:rPr>
              <w:t>DETERMINATION OF DRY DENSITY/MOISTURE CONTENT RELATION BY THE 2.5 KG RAMMER</w:t>
            </w:r>
          </w:p>
          <w:p w:rsidR="004D4055" w:rsidRDefault="004D4055" w:rsidP="001E0FD1">
            <w:pPr>
              <w:spacing w:after="0" w:line="240" w:lineRule="auto"/>
              <w:jc w:val="both"/>
              <w:rPr>
                <w:sz w:val="24"/>
                <w:szCs w:val="24"/>
              </w:rPr>
            </w:pPr>
          </w:p>
        </w:tc>
      </w:tr>
      <w:tr w:rsidR="004D4055" w:rsidTr="004D4055">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4055" w:rsidRDefault="004D4055">
            <w:pPr>
              <w:spacing w:after="0" w:line="240" w:lineRule="auto"/>
              <w:jc w:val="both"/>
              <w:rPr>
                <w:sz w:val="24"/>
                <w:szCs w:val="24"/>
              </w:rPr>
            </w:pPr>
          </w:p>
          <w:p w:rsidR="004D4055" w:rsidRDefault="004D4055">
            <w:pPr>
              <w:spacing w:after="0" w:line="240" w:lineRule="auto"/>
              <w:jc w:val="both"/>
              <w:rPr>
                <w:sz w:val="24"/>
                <w:szCs w:val="24"/>
              </w:rPr>
            </w:pPr>
            <w:r>
              <w:rPr>
                <w:sz w:val="24"/>
                <w:szCs w:val="24"/>
              </w:rPr>
              <w:t>Year and Section :</w:t>
            </w:r>
            <w:r w:rsidR="00550160">
              <w:rPr>
                <w:sz w:val="24"/>
                <w:szCs w:val="24"/>
              </w:rPr>
              <w:t xml:space="preserve"> 2011/5</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4055" w:rsidRDefault="004D4055">
            <w:pPr>
              <w:spacing w:after="0" w:line="240" w:lineRule="auto"/>
              <w:jc w:val="both"/>
              <w:rPr>
                <w:sz w:val="24"/>
                <w:szCs w:val="24"/>
              </w:rPr>
            </w:pPr>
          </w:p>
          <w:p w:rsidR="004D4055" w:rsidRDefault="004D4055">
            <w:pPr>
              <w:spacing w:after="0" w:line="240" w:lineRule="auto"/>
              <w:jc w:val="both"/>
              <w:rPr>
                <w:sz w:val="24"/>
                <w:szCs w:val="24"/>
              </w:rPr>
            </w:pPr>
            <w:r>
              <w:rPr>
                <w:sz w:val="24"/>
                <w:szCs w:val="24"/>
              </w:rPr>
              <w:t>Lab Group :</w:t>
            </w:r>
            <w:r w:rsidR="00550160">
              <w:rPr>
                <w:sz w:val="24"/>
                <w:szCs w:val="24"/>
              </w:rPr>
              <w:t xml:space="preserve"> 3</w:t>
            </w:r>
          </w:p>
          <w:p w:rsidR="004D4055" w:rsidRDefault="004D4055">
            <w:pPr>
              <w:spacing w:after="0" w:line="240" w:lineRule="auto"/>
              <w:jc w:val="both"/>
              <w:rPr>
                <w:sz w:val="24"/>
                <w:szCs w:val="24"/>
              </w:rPr>
            </w:pPr>
          </w:p>
        </w:tc>
      </w:tr>
      <w:tr w:rsidR="004D4055" w:rsidTr="004D4055">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4055" w:rsidRDefault="004D4055">
            <w:pPr>
              <w:spacing w:after="0" w:line="240" w:lineRule="auto"/>
              <w:jc w:val="both"/>
              <w:rPr>
                <w:sz w:val="24"/>
                <w:szCs w:val="24"/>
              </w:rPr>
            </w:pPr>
          </w:p>
          <w:p w:rsidR="004D4055" w:rsidRPr="00550160" w:rsidRDefault="005963D5" w:rsidP="002110F5">
            <w:pPr>
              <w:spacing w:after="0" w:line="240" w:lineRule="auto"/>
              <w:jc w:val="both"/>
              <w:rPr>
                <w:szCs w:val="24"/>
              </w:rPr>
            </w:pPr>
            <w:r>
              <w:rPr>
                <w:sz w:val="24"/>
                <w:szCs w:val="24"/>
              </w:rPr>
              <w:t>Surname, Name</w:t>
            </w:r>
            <w:r w:rsidR="004D4055">
              <w:rPr>
                <w:sz w:val="24"/>
                <w:szCs w:val="24"/>
              </w:rPr>
              <w:t xml:space="preserve">: </w:t>
            </w:r>
            <w:bookmarkStart w:id="0" w:name="_GoBack"/>
            <w:bookmarkEnd w:id="0"/>
          </w:p>
        </w:tc>
      </w:tr>
    </w:tbl>
    <w:p w:rsidR="004D4055" w:rsidRDefault="004D4055" w:rsidP="004D4055">
      <w:pPr>
        <w:jc w:val="both"/>
        <w:rPr>
          <w:sz w:val="24"/>
          <w:szCs w:val="24"/>
        </w:rPr>
      </w:pPr>
    </w:p>
    <w:p w:rsidR="004D4055" w:rsidRDefault="004D4055" w:rsidP="004D4055">
      <w:pPr>
        <w:jc w:val="both"/>
        <w:rPr>
          <w:sz w:val="24"/>
          <w:szCs w:val="24"/>
        </w:rPr>
      </w:pPr>
    </w:p>
    <w:p w:rsidR="00EA6656" w:rsidRDefault="002110F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Default="004D4055"/>
    <w:p w:rsidR="004D4055" w:rsidRPr="001E0FD1" w:rsidRDefault="004D4055" w:rsidP="004D4055">
      <w:pPr>
        <w:jc w:val="center"/>
        <w:rPr>
          <w:rFonts w:ascii="Times New Roman" w:hAnsi="Times New Roman" w:cs="Times New Roman"/>
          <w:b/>
          <w:sz w:val="32"/>
          <w:szCs w:val="32"/>
        </w:rPr>
      </w:pPr>
      <w:r w:rsidRPr="001E0FD1">
        <w:rPr>
          <w:rFonts w:ascii="Times New Roman" w:hAnsi="Times New Roman" w:cs="Times New Roman"/>
          <w:b/>
          <w:sz w:val="32"/>
          <w:szCs w:val="32"/>
        </w:rPr>
        <w:t>DETERMINATION OF DRY DENSITY/MOISTURE CONTENT RELATION BY THE 2.5 KG RAMMER</w:t>
      </w:r>
    </w:p>
    <w:p w:rsidR="004D4055" w:rsidRPr="001E0FD1" w:rsidRDefault="004D4055" w:rsidP="004D4055">
      <w:pPr>
        <w:jc w:val="both"/>
        <w:rPr>
          <w:rFonts w:ascii="Times New Roman" w:hAnsi="Times New Roman" w:cs="Times New Roman"/>
          <w:b/>
          <w:sz w:val="28"/>
          <w:szCs w:val="28"/>
        </w:rPr>
      </w:pPr>
      <w:r w:rsidRPr="001E0FD1">
        <w:rPr>
          <w:rFonts w:ascii="Times New Roman" w:hAnsi="Times New Roman" w:cs="Times New Roman"/>
          <w:b/>
          <w:sz w:val="28"/>
          <w:szCs w:val="28"/>
        </w:rPr>
        <w:t>Object</w:t>
      </w:r>
    </w:p>
    <w:p w:rsidR="004D4055" w:rsidRPr="001E0FD1" w:rsidRDefault="00633E12" w:rsidP="004D4055">
      <w:pPr>
        <w:jc w:val="both"/>
        <w:rPr>
          <w:rFonts w:ascii="Times New Roman" w:hAnsi="Times New Roman" w:cs="Times New Roman"/>
          <w:sz w:val="24"/>
          <w:szCs w:val="24"/>
        </w:rPr>
      </w:pPr>
      <w:r w:rsidRPr="001E0FD1">
        <w:rPr>
          <w:rFonts w:ascii="Times New Roman" w:hAnsi="Times New Roman" w:cs="Times New Roman"/>
          <w:sz w:val="24"/>
          <w:szCs w:val="24"/>
        </w:rPr>
        <w:t>Object of this experiment is to determine dry density of the soil when compacted in a specified manner with different water contents and the water content at w</w:t>
      </w:r>
      <w:r w:rsidR="00FA2A9A" w:rsidRPr="001E0FD1">
        <w:rPr>
          <w:rFonts w:ascii="Times New Roman" w:hAnsi="Times New Roman" w:cs="Times New Roman"/>
          <w:sz w:val="24"/>
          <w:szCs w:val="24"/>
        </w:rPr>
        <w:t>hich the dry density is maximum value.</w:t>
      </w:r>
    </w:p>
    <w:p w:rsidR="00633E12" w:rsidRPr="001E0FD1" w:rsidRDefault="00633E12" w:rsidP="004D4055">
      <w:pPr>
        <w:jc w:val="both"/>
        <w:rPr>
          <w:rFonts w:ascii="Times New Roman" w:hAnsi="Times New Roman" w:cs="Times New Roman"/>
          <w:b/>
          <w:sz w:val="28"/>
          <w:szCs w:val="28"/>
        </w:rPr>
      </w:pPr>
      <w:r w:rsidRPr="001E0FD1">
        <w:rPr>
          <w:rFonts w:ascii="Times New Roman" w:hAnsi="Times New Roman" w:cs="Times New Roman"/>
          <w:b/>
          <w:sz w:val="28"/>
          <w:szCs w:val="28"/>
        </w:rPr>
        <w:t>Apparatus</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Proctor compaction mould, with removable base-plate and collar</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A 2.5 kg rammer, with a suitable arrangement for controlling the drop to 300mm</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A balance readable and accurate to 1.0 g</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A palette knife</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A metal straightedge</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 xml:space="preserve">A 20 mm test sieve and a receiver </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A large metal tray</w:t>
      </w:r>
    </w:p>
    <w:p w:rsidR="00633E12" w:rsidRPr="001E0FD1" w:rsidRDefault="00633E12" w:rsidP="00633E12">
      <w:pPr>
        <w:pStyle w:val="ListeParagraf"/>
        <w:numPr>
          <w:ilvl w:val="0"/>
          <w:numId w:val="2"/>
        </w:numPr>
        <w:jc w:val="both"/>
        <w:rPr>
          <w:rFonts w:ascii="Times New Roman" w:hAnsi="Times New Roman" w:cs="Times New Roman"/>
          <w:sz w:val="24"/>
          <w:szCs w:val="24"/>
        </w:rPr>
      </w:pPr>
      <w:r w:rsidRPr="001E0FD1">
        <w:rPr>
          <w:rFonts w:ascii="Times New Roman" w:hAnsi="Times New Roman" w:cs="Times New Roman"/>
          <w:sz w:val="24"/>
          <w:szCs w:val="24"/>
        </w:rPr>
        <w:t>Apparatus for moisture content determination</w:t>
      </w:r>
    </w:p>
    <w:p w:rsidR="00633E12" w:rsidRPr="001E0FD1" w:rsidRDefault="00633E12" w:rsidP="00633E12">
      <w:pPr>
        <w:pStyle w:val="ListeParagraf"/>
        <w:numPr>
          <w:ilvl w:val="0"/>
          <w:numId w:val="2"/>
        </w:numPr>
        <w:jc w:val="both"/>
        <w:rPr>
          <w:rFonts w:ascii="Times New Roman" w:hAnsi="Times New Roman" w:cs="Times New Roman"/>
          <w:sz w:val="28"/>
          <w:szCs w:val="28"/>
        </w:rPr>
      </w:pPr>
      <w:r w:rsidRPr="001E0FD1">
        <w:rPr>
          <w:rFonts w:ascii="Times New Roman" w:hAnsi="Times New Roman" w:cs="Times New Roman"/>
          <w:sz w:val="24"/>
          <w:szCs w:val="24"/>
        </w:rPr>
        <w:t>Apparatus for extracting specimens from mould</w:t>
      </w:r>
    </w:p>
    <w:p w:rsidR="00550160" w:rsidRPr="001E0FD1" w:rsidRDefault="00550160" w:rsidP="00550160">
      <w:pPr>
        <w:pStyle w:val="ListeParagraf"/>
        <w:ind w:left="786"/>
        <w:jc w:val="both"/>
        <w:rPr>
          <w:rFonts w:ascii="Times New Roman" w:hAnsi="Times New Roman" w:cs="Times New Roman"/>
          <w:sz w:val="28"/>
          <w:szCs w:val="28"/>
        </w:rPr>
      </w:pPr>
      <w:r w:rsidRPr="001E0FD1">
        <w:rPr>
          <w:rFonts w:ascii="Times New Roman" w:hAnsi="Times New Roman" w:cs="Times New Roman"/>
          <w:noProof/>
          <w:sz w:val="24"/>
          <w:szCs w:val="24"/>
          <w:lang w:val="tr-TR" w:eastAsia="tr-TR"/>
        </w:rPr>
        <w:drawing>
          <wp:anchor distT="0" distB="0" distL="114300" distR="114300" simplePos="0" relativeHeight="251658240" behindDoc="0" locked="0" layoutInCell="1" allowOverlap="1" wp14:anchorId="5327E854" wp14:editId="3D08C073">
            <wp:simplePos x="0" y="0"/>
            <wp:positionH relativeFrom="column">
              <wp:posOffset>2948305</wp:posOffset>
            </wp:positionH>
            <wp:positionV relativeFrom="paragraph">
              <wp:posOffset>12700</wp:posOffset>
            </wp:positionV>
            <wp:extent cx="1790700" cy="2381250"/>
            <wp:effectExtent l="19050" t="0" r="0" b="0"/>
            <wp:wrapNone/>
            <wp:docPr id="2" name="Resim 1" descr="http://www.royalmachinery.in/images/soil%20testing/compaction-test-appara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yalmachinery.in/images/soil%20testing/compaction-test-apparatus.gif"/>
                    <pic:cNvPicPr>
                      <a:picLocks noChangeAspect="1" noChangeArrowheads="1"/>
                    </pic:cNvPicPr>
                  </pic:nvPicPr>
                  <pic:blipFill>
                    <a:blip r:embed="rId6" cstate="print"/>
                    <a:srcRect/>
                    <a:stretch>
                      <a:fillRect/>
                    </a:stretch>
                  </pic:blipFill>
                  <pic:spPr bwMode="auto">
                    <a:xfrm>
                      <a:off x="0" y="0"/>
                      <a:ext cx="1790700" cy="2381250"/>
                    </a:xfrm>
                    <a:prstGeom prst="rect">
                      <a:avLst/>
                    </a:prstGeom>
                    <a:noFill/>
                    <a:ln w="9525">
                      <a:noFill/>
                      <a:miter lim="800000"/>
                      <a:headEnd/>
                      <a:tailEnd/>
                    </a:ln>
                  </pic:spPr>
                </pic:pic>
              </a:graphicData>
            </a:graphic>
          </wp:anchor>
        </w:drawing>
      </w:r>
    </w:p>
    <w:p w:rsidR="00550160" w:rsidRPr="001E0FD1" w:rsidRDefault="00550160" w:rsidP="004D4055">
      <w:pPr>
        <w:jc w:val="both"/>
        <w:rPr>
          <w:rFonts w:ascii="Times New Roman" w:hAnsi="Times New Roman" w:cs="Times New Roman"/>
          <w:b/>
          <w:sz w:val="28"/>
          <w:szCs w:val="28"/>
        </w:rPr>
      </w:pPr>
    </w:p>
    <w:p w:rsidR="00550160" w:rsidRPr="001E0FD1" w:rsidRDefault="00550160" w:rsidP="004D4055">
      <w:pPr>
        <w:jc w:val="both"/>
        <w:rPr>
          <w:rFonts w:ascii="Times New Roman" w:hAnsi="Times New Roman" w:cs="Times New Roman"/>
          <w:b/>
          <w:sz w:val="28"/>
          <w:szCs w:val="28"/>
        </w:rPr>
      </w:pPr>
    </w:p>
    <w:p w:rsidR="00550160" w:rsidRPr="001E0FD1" w:rsidRDefault="00550160" w:rsidP="004D4055">
      <w:pPr>
        <w:jc w:val="both"/>
        <w:rPr>
          <w:rFonts w:ascii="Times New Roman" w:hAnsi="Times New Roman" w:cs="Times New Roman"/>
          <w:b/>
          <w:sz w:val="28"/>
          <w:szCs w:val="28"/>
        </w:rPr>
      </w:pPr>
    </w:p>
    <w:p w:rsidR="00550160" w:rsidRPr="001E0FD1" w:rsidRDefault="00550160" w:rsidP="004D4055">
      <w:pPr>
        <w:jc w:val="both"/>
        <w:rPr>
          <w:rFonts w:ascii="Times New Roman" w:hAnsi="Times New Roman" w:cs="Times New Roman"/>
          <w:b/>
          <w:sz w:val="28"/>
          <w:szCs w:val="28"/>
        </w:rPr>
      </w:pPr>
    </w:p>
    <w:p w:rsidR="00550160" w:rsidRPr="001E0FD1" w:rsidRDefault="00550160" w:rsidP="004D4055">
      <w:pPr>
        <w:jc w:val="both"/>
        <w:rPr>
          <w:rFonts w:ascii="Times New Roman" w:hAnsi="Times New Roman" w:cs="Times New Roman"/>
          <w:b/>
          <w:sz w:val="28"/>
          <w:szCs w:val="28"/>
        </w:rPr>
      </w:pPr>
    </w:p>
    <w:p w:rsidR="00550160" w:rsidRPr="001E0FD1" w:rsidRDefault="00550160" w:rsidP="004D4055">
      <w:pPr>
        <w:jc w:val="both"/>
        <w:rPr>
          <w:rFonts w:ascii="Times New Roman" w:hAnsi="Times New Roman" w:cs="Times New Roman"/>
          <w:b/>
          <w:sz w:val="28"/>
          <w:szCs w:val="28"/>
        </w:rPr>
      </w:pPr>
    </w:p>
    <w:p w:rsidR="00550160" w:rsidRPr="001E0FD1" w:rsidRDefault="00550160" w:rsidP="00550160">
      <w:pPr>
        <w:pStyle w:val="ListeParagraf"/>
        <w:numPr>
          <w:ilvl w:val="0"/>
          <w:numId w:val="8"/>
        </w:numPr>
        <w:jc w:val="both"/>
        <w:rPr>
          <w:rFonts w:ascii="Times New Roman" w:hAnsi="Times New Roman" w:cs="Times New Roman"/>
          <w:b/>
          <w:sz w:val="24"/>
          <w:szCs w:val="24"/>
        </w:rPr>
      </w:pPr>
      <w:r w:rsidRPr="001E0FD1">
        <w:rPr>
          <w:rFonts w:ascii="Times New Roman" w:hAnsi="Times New Roman" w:cs="Times New Roman"/>
          <w:b/>
          <w:sz w:val="24"/>
          <w:szCs w:val="24"/>
        </w:rPr>
        <w:t>Proctor compaction mould, (2) 2.5 kg rammer</w:t>
      </w:r>
    </w:p>
    <w:p w:rsidR="00633E12" w:rsidRPr="001E0FD1" w:rsidRDefault="00633E12" w:rsidP="004D4055">
      <w:pPr>
        <w:jc w:val="both"/>
        <w:rPr>
          <w:rFonts w:ascii="Times New Roman" w:hAnsi="Times New Roman" w:cs="Times New Roman"/>
          <w:b/>
          <w:sz w:val="28"/>
          <w:szCs w:val="28"/>
        </w:rPr>
      </w:pPr>
      <w:r w:rsidRPr="001E0FD1">
        <w:rPr>
          <w:rFonts w:ascii="Times New Roman" w:hAnsi="Times New Roman" w:cs="Times New Roman"/>
          <w:b/>
          <w:sz w:val="28"/>
          <w:szCs w:val="28"/>
        </w:rPr>
        <w:t>Theory</w:t>
      </w:r>
    </w:p>
    <w:p w:rsidR="005963D5" w:rsidRPr="001E0FD1" w:rsidRDefault="005963D5" w:rsidP="004D4055">
      <w:pPr>
        <w:jc w:val="both"/>
        <w:rPr>
          <w:rFonts w:ascii="Times New Roman" w:hAnsi="Times New Roman" w:cs="Times New Roman"/>
          <w:b/>
          <w:sz w:val="28"/>
          <w:szCs w:val="28"/>
        </w:rPr>
      </w:pPr>
      <w:r w:rsidRPr="001E0FD1">
        <w:rPr>
          <w:rFonts w:ascii="Times New Roman" w:hAnsi="Times New Roman" w:cs="Times New Roman"/>
          <w:color w:val="000000"/>
        </w:rPr>
        <w:t>Soil compaction is defined as the method of mechanically increasing the density of soil.  In construction, this is a significant part of the building process.  If performed improperly, settlement of the soil could occur and result in unnecessary maintenance costs or structure failure.  Almost all types of building sites and construction projects utilize mechanical compaction techniques</w:t>
      </w:r>
    </w:p>
    <w:p w:rsidR="001E0FD1" w:rsidRDefault="001E0FD1" w:rsidP="004D4055">
      <w:pPr>
        <w:jc w:val="both"/>
        <w:rPr>
          <w:rFonts w:ascii="Times New Roman" w:hAnsi="Times New Roman" w:cs="Times New Roman"/>
          <w:b/>
          <w:sz w:val="28"/>
          <w:szCs w:val="28"/>
        </w:rPr>
      </w:pPr>
    </w:p>
    <w:p w:rsidR="001E0FD1" w:rsidRDefault="001E0FD1" w:rsidP="004D4055">
      <w:pPr>
        <w:jc w:val="both"/>
        <w:rPr>
          <w:rFonts w:ascii="Times New Roman" w:hAnsi="Times New Roman" w:cs="Times New Roman"/>
          <w:b/>
          <w:sz w:val="28"/>
          <w:szCs w:val="28"/>
        </w:rPr>
      </w:pPr>
    </w:p>
    <w:p w:rsidR="00633E12" w:rsidRPr="001E0FD1" w:rsidRDefault="00633E12" w:rsidP="004D4055">
      <w:pPr>
        <w:jc w:val="both"/>
        <w:rPr>
          <w:rFonts w:ascii="Times New Roman" w:hAnsi="Times New Roman" w:cs="Times New Roman"/>
          <w:b/>
          <w:sz w:val="28"/>
          <w:szCs w:val="28"/>
        </w:rPr>
      </w:pPr>
      <w:r w:rsidRPr="001E0FD1">
        <w:rPr>
          <w:rFonts w:ascii="Times New Roman" w:hAnsi="Times New Roman" w:cs="Times New Roman"/>
          <w:b/>
          <w:sz w:val="28"/>
          <w:szCs w:val="28"/>
        </w:rPr>
        <w:t>Procedure</w:t>
      </w:r>
    </w:p>
    <w:p w:rsidR="00633E12" w:rsidRPr="001E0FD1" w:rsidRDefault="00633E12" w:rsidP="00FA2A9A">
      <w:pPr>
        <w:pStyle w:val="ListeParagraf"/>
        <w:numPr>
          <w:ilvl w:val="0"/>
          <w:numId w:val="5"/>
        </w:numPr>
        <w:jc w:val="both"/>
        <w:rPr>
          <w:rFonts w:ascii="Times New Roman" w:hAnsi="Times New Roman" w:cs="Times New Roman"/>
          <w:b/>
          <w:sz w:val="28"/>
          <w:szCs w:val="28"/>
        </w:rPr>
      </w:pPr>
      <w:r w:rsidRPr="001E0FD1">
        <w:rPr>
          <w:rFonts w:ascii="Times New Roman" w:hAnsi="Times New Roman" w:cs="Times New Roman"/>
          <w:i/>
          <w:sz w:val="24"/>
          <w:szCs w:val="24"/>
        </w:rPr>
        <w:t>For soils not susceptible to crushing during compaction</w:t>
      </w:r>
    </w:p>
    <w:p w:rsidR="00FA2A9A" w:rsidRPr="001E0FD1" w:rsidRDefault="00FA2A9A" w:rsidP="00FA2A9A">
      <w:pPr>
        <w:pStyle w:val="ListeParagraf"/>
        <w:numPr>
          <w:ilvl w:val="0"/>
          <w:numId w:val="7"/>
        </w:numPr>
        <w:jc w:val="both"/>
        <w:rPr>
          <w:rFonts w:ascii="Times New Roman" w:hAnsi="Times New Roman" w:cs="Times New Roman"/>
          <w:b/>
          <w:sz w:val="24"/>
          <w:szCs w:val="24"/>
        </w:rPr>
      </w:pPr>
      <w:r w:rsidRPr="001E0FD1">
        <w:rPr>
          <w:rFonts w:ascii="Times New Roman" w:hAnsi="Times New Roman" w:cs="Times New Roman"/>
          <w:sz w:val="24"/>
          <w:szCs w:val="24"/>
        </w:rPr>
        <w:t>Take 5 kg sample of dry soil which can pass the 20 mm sieve, and mix with a specific amount of water depending on the type of soil (4-6% for sandy and gravelly soils, 8-10% below the plastic limit for cohesive soils).</w:t>
      </w:r>
    </w:p>
    <w:p w:rsidR="00D819EB" w:rsidRPr="001E0FD1" w:rsidRDefault="00FA2A9A" w:rsidP="00FA2A9A">
      <w:pPr>
        <w:pStyle w:val="ListeParagraf"/>
        <w:numPr>
          <w:ilvl w:val="0"/>
          <w:numId w:val="7"/>
        </w:numPr>
        <w:jc w:val="both"/>
        <w:rPr>
          <w:rFonts w:ascii="Times New Roman" w:hAnsi="Times New Roman" w:cs="Times New Roman"/>
          <w:b/>
          <w:sz w:val="24"/>
          <w:szCs w:val="24"/>
        </w:rPr>
      </w:pPr>
      <w:r w:rsidRPr="001E0FD1">
        <w:rPr>
          <w:rFonts w:ascii="Times New Roman" w:hAnsi="Times New Roman" w:cs="Times New Roman"/>
          <w:sz w:val="24"/>
          <w:szCs w:val="24"/>
        </w:rPr>
        <w:t xml:space="preserve">Smear the inner walls of the compaction </w:t>
      </w:r>
      <w:proofErr w:type="spellStart"/>
      <w:r w:rsidRPr="001E0FD1">
        <w:rPr>
          <w:rFonts w:ascii="Times New Roman" w:hAnsi="Times New Roman" w:cs="Times New Roman"/>
          <w:sz w:val="24"/>
          <w:szCs w:val="24"/>
        </w:rPr>
        <w:t>mould</w:t>
      </w:r>
      <w:proofErr w:type="spellEnd"/>
      <w:r w:rsidRPr="001E0FD1">
        <w:rPr>
          <w:rFonts w:ascii="Times New Roman" w:hAnsi="Times New Roman" w:cs="Times New Roman"/>
          <w:sz w:val="24"/>
          <w:szCs w:val="24"/>
        </w:rPr>
        <w:t xml:space="preserve"> with </w:t>
      </w:r>
      <w:proofErr w:type="spellStart"/>
      <w:proofErr w:type="gramStart"/>
      <w:r w:rsidRPr="001E0FD1">
        <w:rPr>
          <w:rFonts w:ascii="Times New Roman" w:hAnsi="Times New Roman" w:cs="Times New Roman"/>
          <w:sz w:val="24"/>
          <w:szCs w:val="24"/>
        </w:rPr>
        <w:t>vaseline</w:t>
      </w:r>
      <w:proofErr w:type="spellEnd"/>
      <w:proofErr w:type="gramEnd"/>
      <w:r w:rsidRPr="001E0FD1">
        <w:rPr>
          <w:rFonts w:ascii="Times New Roman" w:hAnsi="Times New Roman" w:cs="Times New Roman"/>
          <w:sz w:val="24"/>
          <w:szCs w:val="24"/>
        </w:rPr>
        <w:t xml:space="preserve">. Weigh the mould with base-plate, record </w:t>
      </w:r>
      <w:proofErr w:type="gramStart"/>
      <w:r w:rsidRPr="001E0FD1">
        <w:rPr>
          <w:rFonts w:ascii="Times New Roman"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oMath>
      <w:r w:rsidRPr="001E0FD1">
        <w:rPr>
          <w:rFonts w:ascii="Times New Roman" w:hAnsi="Times New Roman" w:cs="Times New Roman"/>
          <w:sz w:val="24"/>
          <w:szCs w:val="24"/>
        </w:rPr>
        <w:t xml:space="preserve">. Put the mould on a solid base and compact the soil in the mould as three equal-mass layers by hitting each layer with 25 blows of free fall of the rammer from 300 mm height. </w:t>
      </w:r>
      <w:r w:rsidR="00D819EB" w:rsidRPr="001E0FD1">
        <w:rPr>
          <w:rFonts w:ascii="Times New Roman" w:hAnsi="Times New Roman" w:cs="Times New Roman"/>
          <w:sz w:val="24"/>
          <w:szCs w:val="24"/>
        </w:rPr>
        <w:t xml:space="preserve">Ensure that the blows are distributed uniformly on the surface. </w:t>
      </w:r>
      <w:r w:rsidRPr="001E0FD1">
        <w:rPr>
          <w:rFonts w:ascii="Times New Roman" w:hAnsi="Times New Roman" w:cs="Times New Roman"/>
          <w:sz w:val="24"/>
          <w:szCs w:val="24"/>
        </w:rPr>
        <w:t xml:space="preserve"> </w:t>
      </w:r>
      <w:r w:rsidR="00D819EB" w:rsidRPr="001E0FD1">
        <w:rPr>
          <w:rFonts w:ascii="Times New Roman" w:hAnsi="Times New Roman" w:cs="Times New Roman"/>
          <w:sz w:val="24"/>
          <w:szCs w:val="24"/>
        </w:rPr>
        <w:t xml:space="preserve">Fill the mould with sufficient amount of soil. Remove the collar, carefully level the surface by straightedge. Then weigh the mould and soil, and record </w:t>
      </w:r>
      <w:proofErr w:type="gramStart"/>
      <w:r w:rsidR="00D819EB" w:rsidRPr="001E0FD1">
        <w:rPr>
          <w:rFonts w:ascii="Times New Roman"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oMath>
      <w:r w:rsidR="00D819EB" w:rsidRPr="001E0FD1">
        <w:rPr>
          <w:rFonts w:ascii="Times New Roman" w:hAnsi="Times New Roman" w:cs="Times New Roman"/>
          <w:sz w:val="24"/>
          <w:szCs w:val="24"/>
        </w:rPr>
        <w:t>.</w:t>
      </w:r>
    </w:p>
    <w:p w:rsidR="00D819EB" w:rsidRPr="001E0FD1" w:rsidRDefault="00D819EB" w:rsidP="00FA2A9A">
      <w:pPr>
        <w:pStyle w:val="ListeParagraf"/>
        <w:numPr>
          <w:ilvl w:val="0"/>
          <w:numId w:val="7"/>
        </w:numPr>
        <w:jc w:val="both"/>
        <w:rPr>
          <w:rFonts w:ascii="Times New Roman" w:eastAsiaTheme="minorHAnsi" w:hAnsi="Times New Roman" w:cs="Times New Roman"/>
          <w:b/>
          <w:sz w:val="24"/>
          <w:szCs w:val="24"/>
        </w:rPr>
      </w:pPr>
      <w:r w:rsidRPr="001E0FD1">
        <w:rPr>
          <w:rFonts w:ascii="Times New Roman" w:hAnsi="Times New Roman" w:cs="Times New Roman"/>
          <w:sz w:val="24"/>
          <w:szCs w:val="24"/>
        </w:rPr>
        <w:t xml:space="preserve">Remove the compacted soil off the mould, place it on the large metal tray. Take a sample of the soil and determine its water </w:t>
      </w:r>
      <w:proofErr w:type="gramStart"/>
      <w:r w:rsidRPr="001E0FD1">
        <w:rPr>
          <w:rFonts w:ascii="Times New Roman" w:hAnsi="Times New Roman" w:cs="Times New Roman"/>
          <w:sz w:val="24"/>
          <w:szCs w:val="24"/>
        </w:rPr>
        <w:t>content(</w:t>
      </w:r>
      <w:proofErr w:type="gramEnd"/>
      <w:r w:rsidRPr="001E0FD1">
        <w:rPr>
          <w:rFonts w:ascii="Times New Roman" w:hAnsi="Times New Roman" w:cs="Times New Roman"/>
          <w:sz w:val="24"/>
          <w:szCs w:val="24"/>
        </w:rPr>
        <w:t>w).</w:t>
      </w:r>
    </w:p>
    <w:p w:rsidR="005963D5" w:rsidRPr="001E0FD1" w:rsidRDefault="005963D5" w:rsidP="005963D5">
      <w:pPr>
        <w:numPr>
          <w:ilvl w:val="0"/>
          <w:numId w:val="7"/>
        </w:numPr>
        <w:spacing w:after="0" w:line="360" w:lineRule="auto"/>
        <w:jc w:val="both"/>
        <w:rPr>
          <w:rFonts w:ascii="Times New Roman" w:hAnsi="Times New Roman" w:cs="Times New Roman"/>
        </w:rPr>
      </w:pPr>
      <w:r w:rsidRPr="001E0FD1">
        <w:rPr>
          <w:rFonts w:ascii="Times New Roman" w:hAnsi="Times New Roman" w:cs="Times New Roman"/>
        </w:rPr>
        <w:t xml:space="preserve">Break up the remainder of the soil specimen rub through the </w:t>
      </w:r>
      <w:smartTag w:uri="urn:schemas-microsoft-com:office:smarttags" w:element="metricconverter">
        <w:smartTagPr>
          <w:attr w:name="ProductID" w:val="20 mm"/>
        </w:smartTagPr>
        <w:r w:rsidRPr="001E0FD1">
          <w:rPr>
            <w:rFonts w:ascii="Times New Roman" w:hAnsi="Times New Roman" w:cs="Times New Roman"/>
          </w:rPr>
          <w:t>20 mm</w:t>
        </w:r>
      </w:smartTag>
      <w:r w:rsidRPr="001E0FD1">
        <w:rPr>
          <w:rFonts w:ascii="Times New Roman" w:hAnsi="Times New Roman" w:cs="Times New Roman"/>
        </w:rPr>
        <w:t xml:space="preserve"> sieve and mix the remainder of the original sample. Add suitable increments of water and mix into the sample. Then repeat the above procedure from operations (2) to (4) for each increment of water added. The total number of determinations made must be at least five and the range of moisture contents should be such that the optimum moisture content at which the maximum dry density occurs is within that range.</w:t>
      </w:r>
    </w:p>
    <w:p w:rsidR="005963D5" w:rsidRPr="001E0FD1" w:rsidRDefault="005963D5" w:rsidP="00992D63">
      <w:pPr>
        <w:spacing w:after="0" w:line="360" w:lineRule="auto"/>
        <w:ind w:left="567"/>
        <w:jc w:val="both"/>
        <w:rPr>
          <w:rFonts w:ascii="Times New Roman" w:hAnsi="Times New Roman" w:cs="Times New Roman"/>
          <w:i/>
        </w:rPr>
      </w:pPr>
    </w:p>
    <w:p w:rsidR="00992D63" w:rsidRPr="001E0FD1" w:rsidRDefault="00992D63" w:rsidP="00992D63">
      <w:pPr>
        <w:spacing w:after="0" w:line="360" w:lineRule="auto"/>
        <w:ind w:left="567"/>
        <w:jc w:val="both"/>
        <w:rPr>
          <w:rFonts w:ascii="Times New Roman" w:hAnsi="Times New Roman" w:cs="Times New Roman"/>
          <w:i/>
        </w:rPr>
      </w:pPr>
      <w:proofErr w:type="gramStart"/>
      <w:r w:rsidRPr="001E0FD1">
        <w:rPr>
          <w:rFonts w:ascii="Times New Roman" w:hAnsi="Times New Roman" w:cs="Times New Roman"/>
          <w:i/>
        </w:rPr>
        <w:t>b)For</w:t>
      </w:r>
      <w:proofErr w:type="gramEnd"/>
      <w:r w:rsidRPr="001E0FD1">
        <w:rPr>
          <w:rFonts w:ascii="Times New Roman" w:hAnsi="Times New Roman" w:cs="Times New Roman"/>
          <w:i/>
        </w:rPr>
        <w:t xml:space="preserve"> soils susceptible to crushing during compaction</w:t>
      </w:r>
    </w:p>
    <w:p w:rsidR="00992D63" w:rsidRPr="001E0FD1" w:rsidRDefault="00992D63" w:rsidP="00992D63">
      <w:pPr>
        <w:numPr>
          <w:ilvl w:val="0"/>
          <w:numId w:val="10"/>
        </w:numPr>
        <w:tabs>
          <w:tab w:val="num" w:pos="360"/>
        </w:tabs>
        <w:spacing w:after="0" w:line="360" w:lineRule="auto"/>
        <w:ind w:left="360"/>
        <w:jc w:val="both"/>
        <w:rPr>
          <w:rFonts w:ascii="Times New Roman" w:hAnsi="Times New Roman" w:cs="Times New Roman"/>
        </w:rPr>
      </w:pPr>
      <w:r w:rsidRPr="001E0FD1">
        <w:rPr>
          <w:rFonts w:ascii="Times New Roman" w:hAnsi="Times New Roman" w:cs="Times New Roman"/>
        </w:rPr>
        <w:t xml:space="preserve">Take five or more </w:t>
      </w:r>
      <w:smartTag w:uri="urn:schemas-microsoft-com:office:smarttags" w:element="metricconverter">
        <w:smartTagPr>
          <w:attr w:name="ProductID" w:val="2.5 kg"/>
        </w:smartTagPr>
        <w:r w:rsidRPr="001E0FD1">
          <w:rPr>
            <w:rFonts w:ascii="Times New Roman" w:hAnsi="Times New Roman" w:cs="Times New Roman"/>
          </w:rPr>
          <w:t>2.5 kg</w:t>
        </w:r>
      </w:smartTag>
      <w:r w:rsidRPr="001E0FD1">
        <w:rPr>
          <w:rFonts w:ascii="Times New Roman" w:hAnsi="Times New Roman" w:cs="Times New Roman"/>
        </w:rPr>
        <w:t xml:space="preserve"> samples of air-dried soil smaller than </w:t>
      </w:r>
      <w:smartTag w:uri="urn:schemas-microsoft-com:office:smarttags" w:element="metricconverter">
        <w:smartTagPr>
          <w:attr w:name="ProductID" w:val="20 mm"/>
        </w:smartTagPr>
        <w:r w:rsidRPr="001E0FD1">
          <w:rPr>
            <w:rFonts w:ascii="Times New Roman" w:hAnsi="Times New Roman" w:cs="Times New Roman"/>
          </w:rPr>
          <w:t>20 mm</w:t>
        </w:r>
      </w:smartTag>
      <w:r w:rsidRPr="001E0FD1">
        <w:rPr>
          <w:rFonts w:ascii="Times New Roman" w:hAnsi="Times New Roman" w:cs="Times New Roman"/>
        </w:rPr>
        <w:t xml:space="preserve"> test sieve. Mix the samples with a different amount of water to give a suitable range moisture contents. The range of moisture contents should be such that the optimum moisture content at which the maximum dry density occurs is within that range.</w:t>
      </w:r>
    </w:p>
    <w:p w:rsidR="00992D63" w:rsidRPr="001E0FD1" w:rsidRDefault="00992D63" w:rsidP="00992D63">
      <w:pPr>
        <w:numPr>
          <w:ilvl w:val="0"/>
          <w:numId w:val="10"/>
        </w:numPr>
        <w:tabs>
          <w:tab w:val="num" w:pos="360"/>
        </w:tabs>
        <w:spacing w:after="0" w:line="360" w:lineRule="auto"/>
        <w:ind w:left="360"/>
        <w:jc w:val="both"/>
        <w:rPr>
          <w:rFonts w:ascii="Times New Roman" w:hAnsi="Times New Roman" w:cs="Times New Roman"/>
        </w:rPr>
      </w:pPr>
      <w:r w:rsidRPr="001E0FD1">
        <w:rPr>
          <w:rFonts w:ascii="Times New Roman" w:hAnsi="Times New Roman" w:cs="Times New Roman"/>
        </w:rPr>
        <w:t>Treat each sample as in (a)</w:t>
      </w:r>
      <w:r w:rsidR="00F9031D">
        <w:rPr>
          <w:rFonts w:ascii="Times New Roman" w:hAnsi="Times New Roman" w:cs="Times New Roman"/>
        </w:rPr>
        <w:t xml:space="preserve"> step 2</w:t>
      </w:r>
      <w:r w:rsidRPr="001E0FD1">
        <w:rPr>
          <w:rFonts w:ascii="Times New Roman" w:hAnsi="Times New Roman" w:cs="Times New Roman"/>
        </w:rPr>
        <w:t xml:space="preserve"> above</w:t>
      </w:r>
      <w:r w:rsidR="00F9031D">
        <w:rPr>
          <w:rFonts w:ascii="Times New Roman" w:hAnsi="Times New Roman" w:cs="Times New Roman"/>
        </w:rPr>
        <w:t>.</w:t>
      </w:r>
    </w:p>
    <w:p w:rsidR="00992D63" w:rsidRPr="001E0FD1" w:rsidRDefault="00992D63" w:rsidP="00992D63">
      <w:pPr>
        <w:numPr>
          <w:ilvl w:val="0"/>
          <w:numId w:val="10"/>
        </w:numPr>
        <w:tabs>
          <w:tab w:val="num" w:pos="360"/>
        </w:tabs>
        <w:spacing w:after="0" w:line="360" w:lineRule="auto"/>
        <w:ind w:left="360"/>
        <w:jc w:val="both"/>
        <w:rPr>
          <w:rFonts w:ascii="Times New Roman" w:hAnsi="Times New Roman" w:cs="Times New Roman"/>
        </w:rPr>
      </w:pPr>
      <w:r w:rsidRPr="001E0FD1">
        <w:rPr>
          <w:rFonts w:ascii="Times New Roman" w:hAnsi="Times New Roman" w:cs="Times New Roman"/>
        </w:rPr>
        <w:t>Treat the</w:t>
      </w:r>
      <w:r w:rsidR="00F9031D">
        <w:rPr>
          <w:rFonts w:ascii="Times New Roman" w:hAnsi="Times New Roman" w:cs="Times New Roman"/>
        </w:rPr>
        <w:t xml:space="preserve"> compacted specimen as in (a) step3</w:t>
      </w:r>
      <w:r w:rsidRPr="001E0FD1">
        <w:rPr>
          <w:rFonts w:ascii="Times New Roman" w:hAnsi="Times New Roman" w:cs="Times New Roman"/>
        </w:rPr>
        <w:t xml:space="preserve"> above</w:t>
      </w:r>
      <w:r w:rsidR="00F9031D">
        <w:rPr>
          <w:rFonts w:ascii="Times New Roman" w:hAnsi="Times New Roman" w:cs="Times New Roman"/>
        </w:rPr>
        <w:t>.</w:t>
      </w:r>
      <w:r w:rsidRPr="001E0FD1">
        <w:rPr>
          <w:rFonts w:ascii="Times New Roman" w:hAnsi="Times New Roman" w:cs="Times New Roman"/>
        </w:rPr>
        <w:t xml:space="preserve">   </w:t>
      </w:r>
    </w:p>
    <w:p w:rsidR="00992D63" w:rsidRPr="001E0FD1" w:rsidRDefault="00992D63" w:rsidP="00992D63">
      <w:pPr>
        <w:numPr>
          <w:ilvl w:val="0"/>
          <w:numId w:val="10"/>
        </w:numPr>
        <w:tabs>
          <w:tab w:val="num" w:pos="360"/>
        </w:tabs>
        <w:spacing w:after="0" w:line="360" w:lineRule="auto"/>
        <w:ind w:left="360"/>
        <w:jc w:val="both"/>
        <w:rPr>
          <w:rFonts w:ascii="Times New Roman" w:hAnsi="Times New Roman" w:cs="Times New Roman"/>
        </w:rPr>
      </w:pPr>
      <w:r w:rsidRPr="001E0FD1">
        <w:rPr>
          <w:rFonts w:ascii="Times New Roman" w:hAnsi="Times New Roman" w:cs="Times New Roman"/>
        </w:rPr>
        <w:t>Discard the remainder of each soil specimen</w:t>
      </w:r>
      <w:r w:rsidR="00F9031D">
        <w:rPr>
          <w:rFonts w:ascii="Times New Roman" w:hAnsi="Times New Roman" w:cs="Times New Roman"/>
        </w:rPr>
        <w:t>.</w:t>
      </w:r>
      <w:r w:rsidRPr="001E0FD1">
        <w:rPr>
          <w:rFonts w:ascii="Times New Roman" w:hAnsi="Times New Roman" w:cs="Times New Roman"/>
        </w:rPr>
        <w:tab/>
      </w:r>
    </w:p>
    <w:p w:rsidR="00992D63" w:rsidRPr="001E0FD1" w:rsidRDefault="00992D63" w:rsidP="00992D63">
      <w:pPr>
        <w:jc w:val="both"/>
        <w:rPr>
          <w:rFonts w:ascii="Times New Roman" w:hAnsi="Times New Roman" w:cs="Times New Roman"/>
          <w:b/>
          <w:sz w:val="24"/>
          <w:szCs w:val="24"/>
        </w:rPr>
      </w:pPr>
    </w:p>
    <w:p w:rsidR="00FA2A9A" w:rsidRDefault="006A29B3" w:rsidP="006A29B3">
      <w:pPr>
        <w:jc w:val="both"/>
        <w:rPr>
          <w:b/>
          <w:sz w:val="28"/>
          <w:szCs w:val="28"/>
        </w:rPr>
      </w:pPr>
      <w:r>
        <w:rPr>
          <w:b/>
          <w:sz w:val="28"/>
          <w:szCs w:val="28"/>
        </w:rPr>
        <w:t>Calculations</w:t>
      </w:r>
    </w:p>
    <w:p w:rsidR="006A29B3" w:rsidRDefault="006A29B3" w:rsidP="006A29B3">
      <w:pPr>
        <w:jc w:val="both"/>
        <w:rPr>
          <w:sz w:val="28"/>
          <w:szCs w:val="28"/>
        </w:rPr>
      </w:pPr>
      <m:oMathPara>
        <m:oMathParaPr>
          <m:jc m:val="left"/>
        </m:oMathParaPr>
        <m:oMath>
          <m:r>
            <w:rPr>
              <w:rFonts w:ascii="Cambria Math" w:hAnsi="Cambria Math"/>
              <w:sz w:val="28"/>
              <w:szCs w:val="28"/>
            </w:rPr>
            <m:t>ρ=</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)/V</m:t>
          </m:r>
        </m:oMath>
      </m:oMathPara>
    </w:p>
    <w:p w:rsidR="006A29B3" w:rsidRDefault="006A29B3" w:rsidP="006A29B3">
      <w:pPr>
        <w:jc w:val="both"/>
        <w:rPr>
          <w:sz w:val="28"/>
          <w:szCs w:val="28"/>
        </w:rPr>
      </w:pPr>
      <m:oMath>
        <m:r>
          <w:rPr>
            <w:rFonts w:ascii="Cambria Math" w:hAnsi="Cambria Math"/>
            <w:sz w:val="28"/>
            <w:szCs w:val="28"/>
          </w:rPr>
          <m:t>ρ=(4950-3825)/925</m:t>
        </m:r>
      </m:oMath>
      <w:r>
        <w:rPr>
          <w:sz w:val="28"/>
          <w:szCs w:val="28"/>
        </w:rPr>
        <w:t xml:space="preserve"> = 1.21 g/ml</w:t>
      </w:r>
    </w:p>
    <w:p w:rsidR="006A29B3" w:rsidRDefault="002110F5" w:rsidP="006A29B3">
      <w:pPr>
        <w:jc w:val="both"/>
        <w:rPr>
          <w:sz w:val="32"/>
          <w:szCs w:val="32"/>
        </w:rPr>
      </w:pPr>
      <m:oMath>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d</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100ρ</m:t>
            </m:r>
          </m:num>
          <m:den>
            <m:r>
              <w:rPr>
                <w:rFonts w:ascii="Cambria Math" w:hAnsi="Cambria Math"/>
                <w:sz w:val="32"/>
                <w:szCs w:val="32"/>
              </w:rPr>
              <m:t>100+w</m:t>
            </m:r>
          </m:den>
        </m:f>
      </m:oMath>
      <w:r w:rsidR="006A29B3" w:rsidRPr="006A29B3">
        <w:rPr>
          <w:sz w:val="32"/>
          <w:szCs w:val="32"/>
        </w:rPr>
        <w:t xml:space="preserve"> </w:t>
      </w:r>
      <w:r w:rsidR="006A29B3">
        <w:rPr>
          <w:sz w:val="32"/>
          <w:szCs w:val="32"/>
        </w:rPr>
        <w:t xml:space="preserve">   </w:t>
      </w:r>
      <w:r w:rsidR="006A29B3">
        <w:rPr>
          <w:sz w:val="32"/>
          <w:szCs w:val="32"/>
        </w:rPr>
        <w:tab/>
      </w:r>
      <w:r w:rsidR="006A29B3">
        <w:rPr>
          <w:sz w:val="32"/>
          <w:szCs w:val="32"/>
        </w:rPr>
        <w:tab/>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100*1.21</m:t>
            </m:r>
          </m:num>
          <m:den>
            <m:r>
              <w:rPr>
                <w:rFonts w:ascii="Cambria Math" w:hAnsi="Cambria Math"/>
                <w:sz w:val="28"/>
                <w:szCs w:val="28"/>
              </w:rPr>
              <m:t>100+5.78</m:t>
            </m:r>
          </m:den>
        </m:f>
        <m:r>
          <w:rPr>
            <w:rFonts w:ascii="Cambria Math" w:hAnsi="Cambria Math"/>
            <w:sz w:val="28"/>
            <w:szCs w:val="28"/>
          </w:rPr>
          <m:t>=</m:t>
        </m:r>
        <m:r>
          <m:rPr>
            <m:sty m:val="p"/>
          </m:rPr>
          <w:rPr>
            <w:rFonts w:ascii="Cambria Math" w:hAnsi="Cambria Math"/>
            <w:sz w:val="28"/>
            <w:szCs w:val="28"/>
          </w:rPr>
          <m:t>1.14 g/ml</m:t>
        </m:r>
      </m:oMath>
    </w:p>
    <w:p w:rsidR="006A29B3" w:rsidRPr="008302A2" w:rsidRDefault="002110F5" w:rsidP="006A29B3">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w</m:t>
              </m:r>
            </m:sub>
          </m:sSub>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t</m:t>
                  </m:r>
                </m:sub>
              </m:sSub>
            </m:den>
          </m:f>
          <m:r>
            <w:rPr>
              <w:rFonts w:ascii="Cambria Math" w:hAnsi="Cambria Math"/>
              <w:sz w:val="28"/>
              <w:szCs w:val="28"/>
            </w:rPr>
            <m:t>)/(1+w</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r>
            <w:rPr>
              <w:rFonts w:ascii="Cambria Math" w:hAnsi="Cambria Math"/>
              <w:sz w:val="28"/>
              <w:szCs w:val="28"/>
            </w:rPr>
            <m:t>)</m:t>
          </m:r>
        </m:oMath>
      </m:oMathPara>
    </w:p>
    <w:p w:rsidR="008302A2" w:rsidRDefault="002110F5" w:rsidP="006A29B3">
      <w:pPr>
        <w:jc w:val="both"/>
        <w:rPr>
          <w:sz w:val="28"/>
          <w:szCs w:val="28"/>
        </w:rPr>
      </w:pP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d</m:t>
            </m:r>
          </m:sub>
        </m:sSub>
      </m:oMath>
      <w:r w:rsidR="008302A2" w:rsidRPr="008302A2">
        <w:rPr>
          <w:sz w:val="28"/>
          <w:szCs w:val="28"/>
        </w:rPr>
        <w:t>=2.7*(1-0.05)</w:t>
      </w:r>
      <w:proofErr w:type="gramStart"/>
      <w:r w:rsidR="008302A2" w:rsidRPr="008302A2">
        <w:rPr>
          <w:sz w:val="28"/>
          <w:szCs w:val="28"/>
        </w:rPr>
        <w:t>/(</w:t>
      </w:r>
      <w:proofErr w:type="gramEnd"/>
      <w:r w:rsidR="008302A2" w:rsidRPr="008302A2">
        <w:rPr>
          <w:sz w:val="28"/>
          <w:szCs w:val="28"/>
        </w:rPr>
        <w:t>1+2.7*0.0578)=2.22 g/ml</w:t>
      </w:r>
    </w:p>
    <w:p w:rsidR="008302A2" w:rsidRDefault="008302A2" w:rsidP="006A29B3">
      <w:pPr>
        <w:jc w:val="both"/>
        <w:rPr>
          <w:sz w:val="28"/>
          <w:szCs w:val="28"/>
        </w:rPr>
      </w:pPr>
    </w:p>
    <w:p w:rsidR="00BA1601" w:rsidRDefault="005963D5" w:rsidP="006A29B3">
      <w:pPr>
        <w:jc w:val="both"/>
        <w:rPr>
          <w:sz w:val="28"/>
          <w:szCs w:val="28"/>
        </w:rPr>
      </w:pPr>
      <w:r>
        <w:rPr>
          <w:noProof/>
          <w:sz w:val="28"/>
          <w:szCs w:val="28"/>
          <w:lang w:val="tr-TR" w:eastAsia="tr-TR"/>
        </w:rPr>
        <w:drawing>
          <wp:anchor distT="0" distB="0" distL="114300" distR="114300" simplePos="0" relativeHeight="251659264" behindDoc="0" locked="0" layoutInCell="1" allowOverlap="1" wp14:anchorId="4DB9D8BC" wp14:editId="6DBC8148">
            <wp:simplePos x="0" y="0"/>
            <wp:positionH relativeFrom="column">
              <wp:posOffset>-737870</wp:posOffset>
            </wp:positionH>
            <wp:positionV relativeFrom="paragraph">
              <wp:posOffset>-350520</wp:posOffset>
            </wp:positionV>
            <wp:extent cx="7218680" cy="5038725"/>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18680" cy="5038725"/>
                    </a:xfrm>
                    <a:prstGeom prst="rect">
                      <a:avLst/>
                    </a:prstGeom>
                    <a:noFill/>
                    <a:ln w="9525">
                      <a:noFill/>
                      <a:miter lim="800000"/>
                      <a:headEnd/>
                      <a:tailEnd/>
                    </a:ln>
                  </pic:spPr>
                </pic:pic>
              </a:graphicData>
            </a:graphic>
          </wp:anchor>
        </w:drawing>
      </w:r>
    </w:p>
    <w:p w:rsidR="00BA1601" w:rsidRDefault="00BA1601" w:rsidP="006A29B3">
      <w:pPr>
        <w:jc w:val="both"/>
        <w:rPr>
          <w:sz w:val="28"/>
          <w:szCs w:val="28"/>
        </w:rPr>
      </w:pPr>
    </w:p>
    <w:p w:rsidR="00BA1601" w:rsidRDefault="00BA1601" w:rsidP="006A29B3">
      <w:pPr>
        <w:jc w:val="both"/>
        <w:rPr>
          <w:sz w:val="28"/>
          <w:szCs w:val="28"/>
        </w:rPr>
      </w:pPr>
    </w:p>
    <w:p w:rsidR="00BA1601" w:rsidRDefault="00BA1601" w:rsidP="006A29B3">
      <w:pPr>
        <w:jc w:val="both"/>
        <w:rPr>
          <w:sz w:val="28"/>
          <w:szCs w:val="28"/>
        </w:rPr>
      </w:pPr>
    </w:p>
    <w:p w:rsidR="00BA1601" w:rsidRDefault="00BA1601" w:rsidP="006A29B3">
      <w:pPr>
        <w:jc w:val="both"/>
        <w:rPr>
          <w:sz w:val="28"/>
          <w:szCs w:val="28"/>
        </w:rPr>
      </w:pPr>
    </w:p>
    <w:p w:rsidR="00BA1601" w:rsidRDefault="00BA1601" w:rsidP="006A29B3">
      <w:pPr>
        <w:jc w:val="both"/>
        <w:rPr>
          <w:sz w:val="28"/>
          <w:szCs w:val="28"/>
        </w:rPr>
      </w:pPr>
    </w:p>
    <w:p w:rsidR="00214A26" w:rsidRDefault="00214A26" w:rsidP="006A29B3">
      <w:pPr>
        <w:jc w:val="both"/>
        <w:rPr>
          <w:sz w:val="28"/>
          <w:szCs w:val="28"/>
        </w:rPr>
      </w:pPr>
    </w:p>
    <w:p w:rsidR="00214A26" w:rsidRDefault="00214A26" w:rsidP="006A29B3">
      <w:pPr>
        <w:jc w:val="both"/>
        <w:rPr>
          <w:sz w:val="28"/>
          <w:szCs w:val="28"/>
        </w:rPr>
      </w:pPr>
    </w:p>
    <w:p w:rsidR="00214A26" w:rsidRDefault="00214A26" w:rsidP="006A29B3">
      <w:pPr>
        <w:jc w:val="both"/>
        <w:rPr>
          <w:sz w:val="28"/>
          <w:szCs w:val="28"/>
        </w:rPr>
      </w:pPr>
    </w:p>
    <w:p w:rsidR="00214A26" w:rsidRDefault="00214A26" w:rsidP="006A29B3">
      <w:pPr>
        <w:jc w:val="both"/>
        <w:rPr>
          <w:sz w:val="28"/>
          <w:szCs w:val="28"/>
        </w:rPr>
      </w:pPr>
    </w:p>
    <w:p w:rsidR="00214A26" w:rsidRDefault="00214A26" w:rsidP="006A29B3">
      <w:pPr>
        <w:jc w:val="both"/>
        <w:rPr>
          <w:sz w:val="28"/>
          <w:szCs w:val="28"/>
        </w:rPr>
      </w:pPr>
    </w:p>
    <w:p w:rsidR="00214A26" w:rsidRDefault="00214A26" w:rsidP="006A29B3">
      <w:pPr>
        <w:jc w:val="both"/>
        <w:rPr>
          <w:sz w:val="28"/>
          <w:szCs w:val="28"/>
        </w:rPr>
      </w:pPr>
    </w:p>
    <w:p w:rsidR="00214A26" w:rsidRDefault="00214A26" w:rsidP="006A29B3">
      <w:pPr>
        <w:jc w:val="both"/>
        <w:rPr>
          <w:rFonts w:ascii="Times New Roman" w:hAnsi="Times New Roman" w:cs="Times New Roman"/>
          <w:sz w:val="28"/>
          <w:szCs w:val="28"/>
        </w:rPr>
      </w:pPr>
    </w:p>
    <w:p w:rsidR="00214A26" w:rsidRDefault="00214A26" w:rsidP="006A29B3">
      <w:pPr>
        <w:jc w:val="both"/>
        <w:rPr>
          <w:rFonts w:ascii="Times New Roman" w:hAnsi="Times New Roman" w:cs="Times New Roman"/>
          <w:b/>
          <w:sz w:val="28"/>
          <w:szCs w:val="28"/>
        </w:rPr>
      </w:pPr>
      <w:r>
        <w:rPr>
          <w:rFonts w:ascii="Times New Roman" w:hAnsi="Times New Roman" w:cs="Times New Roman"/>
          <w:b/>
          <w:sz w:val="28"/>
          <w:szCs w:val="28"/>
        </w:rPr>
        <w:t>Discussion of Results</w:t>
      </w:r>
    </w:p>
    <w:p w:rsidR="00F9031D" w:rsidRDefault="00214A26" w:rsidP="006A29B3">
      <w:pPr>
        <w:jc w:val="both"/>
        <w:rPr>
          <w:rFonts w:ascii="Times New Roman" w:hAnsi="Times New Roman" w:cs="Times New Roman"/>
          <w:sz w:val="24"/>
          <w:szCs w:val="24"/>
        </w:rPr>
      </w:pPr>
      <w:r>
        <w:rPr>
          <w:rFonts w:ascii="Times New Roman" w:hAnsi="Times New Roman" w:cs="Times New Roman"/>
          <w:sz w:val="24"/>
          <w:szCs w:val="24"/>
        </w:rPr>
        <w:t xml:space="preserve">There are some factors that can produce errors in this test. Firstly, while arranging the soil sample water is added to soil. The water must be added homogeneously. </w:t>
      </w:r>
      <w:r w:rsidR="00F9031D">
        <w:rPr>
          <w:rFonts w:ascii="Times New Roman" w:hAnsi="Times New Roman" w:cs="Times New Roman"/>
          <w:sz w:val="24"/>
          <w:szCs w:val="24"/>
        </w:rPr>
        <w:t>Secondly, hammering action should be done properly. The rammer should be released from the correct amount of height.</w:t>
      </w:r>
    </w:p>
    <w:p w:rsidR="00F9031D" w:rsidRDefault="00F9031D" w:rsidP="006A29B3">
      <w:pPr>
        <w:jc w:val="both"/>
        <w:rPr>
          <w:rFonts w:ascii="Times New Roman" w:hAnsi="Times New Roman" w:cs="Times New Roman"/>
          <w:sz w:val="24"/>
          <w:szCs w:val="24"/>
        </w:rPr>
      </w:pPr>
      <w:r>
        <w:rPr>
          <w:rFonts w:ascii="Times New Roman" w:hAnsi="Times New Roman" w:cs="Times New Roman"/>
          <w:sz w:val="24"/>
          <w:szCs w:val="24"/>
        </w:rPr>
        <w:t>The results obtained from the test and further calculations are as they are expected before the test. In the graph, the theoretical dry density curves for 0%, 5%, 10% air void soil. However, the data obtained in the test shows that practically it is not the case. Dry density increases as water content increases, while after a specific value of water content dry density decreases. That value is the optimum moisture content of the soil.</w:t>
      </w:r>
    </w:p>
    <w:p w:rsidR="00F9031D" w:rsidRDefault="00F9031D" w:rsidP="006A29B3">
      <w:pPr>
        <w:jc w:val="both"/>
        <w:rPr>
          <w:rFonts w:ascii="Times New Roman" w:hAnsi="Times New Roman" w:cs="Times New Roman"/>
          <w:b/>
          <w:sz w:val="28"/>
          <w:szCs w:val="28"/>
        </w:rPr>
      </w:pPr>
    </w:p>
    <w:p w:rsidR="00214A26" w:rsidRDefault="00214A26" w:rsidP="006A29B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Conclusion </w:t>
      </w:r>
    </w:p>
    <w:p w:rsidR="00F9031D" w:rsidRDefault="00F9031D" w:rsidP="006A29B3">
      <w:pPr>
        <w:jc w:val="both"/>
        <w:rPr>
          <w:rFonts w:ascii="Times New Roman" w:hAnsi="Times New Roman" w:cs="Times New Roman"/>
          <w:sz w:val="24"/>
          <w:szCs w:val="24"/>
        </w:rPr>
      </w:pPr>
      <w:r>
        <w:rPr>
          <w:rFonts w:ascii="Times New Roman" w:hAnsi="Times New Roman" w:cs="Times New Roman"/>
          <w:sz w:val="24"/>
          <w:szCs w:val="24"/>
        </w:rPr>
        <w:t>Finally, maximum dry density and optimum moisture content of the soil tested are calculated. According to the data obtained from th</w:t>
      </w:r>
      <w:r w:rsidR="00A1597B">
        <w:rPr>
          <w:rFonts w:ascii="Times New Roman" w:hAnsi="Times New Roman" w:cs="Times New Roman"/>
          <w:sz w:val="24"/>
          <w:szCs w:val="24"/>
        </w:rPr>
        <w:t>e test maximum dry density is determined as 1.35 g/ml and optimum moisture content as 25.2% with the help of the graph in the calculations section.</w:t>
      </w:r>
    </w:p>
    <w:p w:rsidR="005D5DB0" w:rsidRPr="001656E6" w:rsidRDefault="005D5DB0" w:rsidP="005D5DB0">
      <w:pPr>
        <w:jc w:val="both"/>
        <w:rPr>
          <w:rFonts w:ascii="Times New Roman" w:hAnsi="Times New Roman" w:cs="Times New Roman"/>
          <w:b/>
          <w:sz w:val="28"/>
          <w:szCs w:val="28"/>
        </w:rPr>
      </w:pPr>
      <w:r w:rsidRPr="001656E6">
        <w:rPr>
          <w:rFonts w:ascii="Times New Roman" w:hAnsi="Times New Roman" w:cs="Times New Roman"/>
          <w:b/>
          <w:sz w:val="28"/>
          <w:szCs w:val="28"/>
        </w:rPr>
        <w:t>References</w:t>
      </w:r>
    </w:p>
    <w:p w:rsidR="005D5DB0" w:rsidRPr="001656E6" w:rsidRDefault="005D5DB0" w:rsidP="005D5DB0">
      <w:pPr>
        <w:spacing w:after="0" w:line="360" w:lineRule="auto"/>
        <w:jc w:val="both"/>
        <w:rPr>
          <w:rFonts w:ascii="Times New Roman" w:hAnsi="Times New Roman" w:cs="Times New Roman"/>
          <w:sz w:val="24"/>
          <w:szCs w:val="24"/>
        </w:rPr>
      </w:pPr>
      <w:proofErr w:type="spellStart"/>
      <w:r w:rsidRPr="001656E6">
        <w:rPr>
          <w:rFonts w:ascii="Times New Roman" w:hAnsi="Times New Roman" w:cs="Times New Roman"/>
          <w:sz w:val="24"/>
          <w:szCs w:val="24"/>
        </w:rPr>
        <w:t>Mirata</w:t>
      </w:r>
      <w:proofErr w:type="spellEnd"/>
      <w:r w:rsidRPr="001656E6">
        <w:rPr>
          <w:rFonts w:ascii="Times New Roman" w:hAnsi="Times New Roman" w:cs="Times New Roman"/>
          <w:sz w:val="24"/>
          <w:szCs w:val="24"/>
        </w:rPr>
        <w:t xml:space="preserve">, T. (2009). </w:t>
      </w:r>
      <w:r w:rsidRPr="001656E6">
        <w:rPr>
          <w:rFonts w:ascii="Times New Roman" w:hAnsi="Times New Roman" w:cs="Times New Roman"/>
          <w:i/>
          <w:sz w:val="24"/>
          <w:szCs w:val="24"/>
        </w:rPr>
        <w:t>Laboratory instructions for soil mechanics students.</w:t>
      </w:r>
      <w:r w:rsidRPr="001656E6">
        <w:rPr>
          <w:rFonts w:ascii="Times New Roman" w:hAnsi="Times New Roman" w:cs="Times New Roman"/>
          <w:sz w:val="24"/>
          <w:szCs w:val="24"/>
        </w:rPr>
        <w:t xml:space="preserve"> Ankara: METU Press.</w:t>
      </w:r>
    </w:p>
    <w:p w:rsidR="005D5DB0" w:rsidRPr="001656E6" w:rsidRDefault="005D5DB0" w:rsidP="005D5DB0">
      <w:pPr>
        <w:jc w:val="both"/>
        <w:rPr>
          <w:rFonts w:ascii="Times New Roman" w:hAnsi="Times New Roman" w:cs="Times New Roman"/>
          <w:sz w:val="28"/>
          <w:szCs w:val="28"/>
        </w:rPr>
      </w:pPr>
    </w:p>
    <w:p w:rsidR="005D5DB0" w:rsidRDefault="005D5DB0" w:rsidP="005D5DB0">
      <w:pPr>
        <w:jc w:val="both"/>
        <w:rPr>
          <w:b/>
          <w:sz w:val="28"/>
          <w:szCs w:val="28"/>
        </w:rPr>
      </w:pPr>
    </w:p>
    <w:p w:rsidR="005D5DB0" w:rsidRPr="00214A26" w:rsidRDefault="005D5DB0" w:rsidP="006A29B3">
      <w:pPr>
        <w:jc w:val="both"/>
        <w:rPr>
          <w:rFonts w:ascii="Times New Roman" w:hAnsi="Times New Roman" w:cs="Times New Roman"/>
          <w:sz w:val="24"/>
          <w:szCs w:val="24"/>
        </w:rPr>
      </w:pPr>
    </w:p>
    <w:sectPr w:rsidR="005D5DB0" w:rsidRPr="00214A26" w:rsidSect="00C61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ACC"/>
    <w:multiLevelType w:val="hybridMultilevel"/>
    <w:tmpl w:val="741246A0"/>
    <w:lvl w:ilvl="0" w:tplc="B6D46D48">
      <w:start w:val="1"/>
      <w:numFmt w:val="decimal"/>
      <w:lvlText w:val="%1."/>
      <w:lvlJc w:val="left"/>
      <w:pPr>
        <w:ind w:left="786" w:hanging="360"/>
      </w:pPr>
      <w:rPr>
        <w:sz w:val="24"/>
        <w:szCs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E9C3C71"/>
    <w:multiLevelType w:val="hybridMultilevel"/>
    <w:tmpl w:val="D5A239B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470524E"/>
    <w:multiLevelType w:val="hybridMultilevel"/>
    <w:tmpl w:val="0C4E6620"/>
    <w:lvl w:ilvl="0" w:tplc="AAB42740">
      <w:start w:val="1"/>
      <w:numFmt w:val="lowerLetter"/>
      <w:lvlText w:val="(%1)"/>
      <w:lvlJc w:val="left"/>
      <w:pPr>
        <w:tabs>
          <w:tab w:val="num" w:pos="927"/>
        </w:tabs>
        <w:ind w:left="927" w:hanging="360"/>
      </w:pPr>
      <w:rPr>
        <w:rFonts w:hint="default"/>
        <w:b/>
      </w:rPr>
    </w:lvl>
    <w:lvl w:ilvl="1" w:tplc="041F0019" w:tentative="1">
      <w:start w:val="1"/>
      <w:numFmt w:val="lowerLetter"/>
      <w:lvlText w:val="%2."/>
      <w:lvlJc w:val="left"/>
      <w:pPr>
        <w:tabs>
          <w:tab w:val="num" w:pos="1647"/>
        </w:tabs>
        <w:ind w:left="1647" w:hanging="360"/>
      </w:pPr>
    </w:lvl>
    <w:lvl w:ilvl="2" w:tplc="041F001B" w:tentative="1">
      <w:start w:val="1"/>
      <w:numFmt w:val="lowerRoman"/>
      <w:lvlText w:val="%3."/>
      <w:lvlJc w:val="right"/>
      <w:pPr>
        <w:tabs>
          <w:tab w:val="num" w:pos="2367"/>
        </w:tabs>
        <w:ind w:left="2367" w:hanging="180"/>
      </w:pPr>
    </w:lvl>
    <w:lvl w:ilvl="3" w:tplc="041F000F" w:tentative="1">
      <w:start w:val="1"/>
      <w:numFmt w:val="decimal"/>
      <w:lvlText w:val="%4."/>
      <w:lvlJc w:val="left"/>
      <w:pPr>
        <w:tabs>
          <w:tab w:val="num" w:pos="3087"/>
        </w:tabs>
        <w:ind w:left="3087" w:hanging="360"/>
      </w:pPr>
    </w:lvl>
    <w:lvl w:ilvl="4" w:tplc="041F0019" w:tentative="1">
      <w:start w:val="1"/>
      <w:numFmt w:val="lowerLetter"/>
      <w:lvlText w:val="%5."/>
      <w:lvlJc w:val="left"/>
      <w:pPr>
        <w:tabs>
          <w:tab w:val="num" w:pos="3807"/>
        </w:tabs>
        <w:ind w:left="3807" w:hanging="360"/>
      </w:pPr>
    </w:lvl>
    <w:lvl w:ilvl="5" w:tplc="041F001B" w:tentative="1">
      <w:start w:val="1"/>
      <w:numFmt w:val="lowerRoman"/>
      <w:lvlText w:val="%6."/>
      <w:lvlJc w:val="right"/>
      <w:pPr>
        <w:tabs>
          <w:tab w:val="num" w:pos="4527"/>
        </w:tabs>
        <w:ind w:left="4527" w:hanging="180"/>
      </w:pPr>
    </w:lvl>
    <w:lvl w:ilvl="6" w:tplc="041F000F" w:tentative="1">
      <w:start w:val="1"/>
      <w:numFmt w:val="decimal"/>
      <w:lvlText w:val="%7."/>
      <w:lvlJc w:val="left"/>
      <w:pPr>
        <w:tabs>
          <w:tab w:val="num" w:pos="5247"/>
        </w:tabs>
        <w:ind w:left="5247" w:hanging="360"/>
      </w:pPr>
    </w:lvl>
    <w:lvl w:ilvl="7" w:tplc="041F0019" w:tentative="1">
      <w:start w:val="1"/>
      <w:numFmt w:val="lowerLetter"/>
      <w:lvlText w:val="%8."/>
      <w:lvlJc w:val="left"/>
      <w:pPr>
        <w:tabs>
          <w:tab w:val="num" w:pos="5967"/>
        </w:tabs>
        <w:ind w:left="5967" w:hanging="360"/>
      </w:pPr>
    </w:lvl>
    <w:lvl w:ilvl="8" w:tplc="041F001B" w:tentative="1">
      <w:start w:val="1"/>
      <w:numFmt w:val="lowerRoman"/>
      <w:lvlText w:val="%9."/>
      <w:lvlJc w:val="right"/>
      <w:pPr>
        <w:tabs>
          <w:tab w:val="num" w:pos="6687"/>
        </w:tabs>
        <w:ind w:left="6687" w:hanging="180"/>
      </w:pPr>
    </w:lvl>
  </w:abstractNum>
  <w:abstractNum w:abstractNumId="3">
    <w:nsid w:val="1E891344"/>
    <w:multiLevelType w:val="hybridMultilevel"/>
    <w:tmpl w:val="8F089E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F91385D"/>
    <w:multiLevelType w:val="hybridMultilevel"/>
    <w:tmpl w:val="3EB893C6"/>
    <w:lvl w:ilvl="0" w:tplc="5F1E8A54">
      <w:start w:val="1"/>
      <w:numFmt w:val="decimal"/>
      <w:lvlText w:val="%1."/>
      <w:lvlJc w:val="left"/>
      <w:pPr>
        <w:tabs>
          <w:tab w:val="num" w:pos="1065"/>
        </w:tabs>
        <w:ind w:left="1065" w:hanging="360"/>
      </w:pPr>
      <w:rPr>
        <w:rFonts w:hint="default"/>
        <w:b/>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abstractNum w:abstractNumId="5">
    <w:nsid w:val="43A129FD"/>
    <w:multiLevelType w:val="hybridMultilevel"/>
    <w:tmpl w:val="35F09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9CA0B35"/>
    <w:multiLevelType w:val="hybridMultilevel"/>
    <w:tmpl w:val="82847208"/>
    <w:lvl w:ilvl="0" w:tplc="F53247B0">
      <w:start w:val="1"/>
      <w:numFmt w:val="decimal"/>
      <w:lvlText w:val="(%1)"/>
      <w:lvlJc w:val="left"/>
      <w:pPr>
        <w:ind w:left="3900" w:hanging="36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7">
    <w:nsid w:val="4F3D0B8F"/>
    <w:multiLevelType w:val="hybridMultilevel"/>
    <w:tmpl w:val="321E1C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31629A8"/>
    <w:multiLevelType w:val="hybridMultilevel"/>
    <w:tmpl w:val="028ACEBE"/>
    <w:lvl w:ilvl="0" w:tplc="1EE460F4">
      <w:start w:val="1"/>
      <w:numFmt w:val="decimal"/>
      <w:lvlText w:val="%1."/>
      <w:lvlJc w:val="left"/>
      <w:pPr>
        <w:tabs>
          <w:tab w:val="num" w:pos="810"/>
        </w:tabs>
        <w:ind w:left="810" w:hanging="360"/>
      </w:pPr>
      <w:rPr>
        <w:rFonts w:hint="default"/>
        <w:b/>
      </w:rPr>
    </w:lvl>
    <w:lvl w:ilvl="1" w:tplc="041F0019" w:tentative="1">
      <w:start w:val="1"/>
      <w:numFmt w:val="lowerLetter"/>
      <w:lvlText w:val="%2."/>
      <w:lvlJc w:val="left"/>
      <w:pPr>
        <w:tabs>
          <w:tab w:val="num" w:pos="1530"/>
        </w:tabs>
        <w:ind w:left="1530" w:hanging="360"/>
      </w:pPr>
    </w:lvl>
    <w:lvl w:ilvl="2" w:tplc="041F001B" w:tentative="1">
      <w:start w:val="1"/>
      <w:numFmt w:val="lowerRoman"/>
      <w:lvlText w:val="%3."/>
      <w:lvlJc w:val="right"/>
      <w:pPr>
        <w:tabs>
          <w:tab w:val="num" w:pos="2250"/>
        </w:tabs>
        <w:ind w:left="2250" w:hanging="180"/>
      </w:pPr>
    </w:lvl>
    <w:lvl w:ilvl="3" w:tplc="041F000F" w:tentative="1">
      <w:start w:val="1"/>
      <w:numFmt w:val="decimal"/>
      <w:lvlText w:val="%4."/>
      <w:lvlJc w:val="left"/>
      <w:pPr>
        <w:tabs>
          <w:tab w:val="num" w:pos="2970"/>
        </w:tabs>
        <w:ind w:left="2970" w:hanging="360"/>
      </w:pPr>
    </w:lvl>
    <w:lvl w:ilvl="4" w:tplc="041F0019" w:tentative="1">
      <w:start w:val="1"/>
      <w:numFmt w:val="lowerLetter"/>
      <w:lvlText w:val="%5."/>
      <w:lvlJc w:val="left"/>
      <w:pPr>
        <w:tabs>
          <w:tab w:val="num" w:pos="3690"/>
        </w:tabs>
        <w:ind w:left="3690" w:hanging="360"/>
      </w:pPr>
    </w:lvl>
    <w:lvl w:ilvl="5" w:tplc="041F001B" w:tentative="1">
      <w:start w:val="1"/>
      <w:numFmt w:val="lowerRoman"/>
      <w:lvlText w:val="%6."/>
      <w:lvlJc w:val="right"/>
      <w:pPr>
        <w:tabs>
          <w:tab w:val="num" w:pos="4410"/>
        </w:tabs>
        <w:ind w:left="4410" w:hanging="180"/>
      </w:pPr>
    </w:lvl>
    <w:lvl w:ilvl="6" w:tplc="041F000F" w:tentative="1">
      <w:start w:val="1"/>
      <w:numFmt w:val="decimal"/>
      <w:lvlText w:val="%7."/>
      <w:lvlJc w:val="left"/>
      <w:pPr>
        <w:tabs>
          <w:tab w:val="num" w:pos="5130"/>
        </w:tabs>
        <w:ind w:left="5130" w:hanging="360"/>
      </w:pPr>
    </w:lvl>
    <w:lvl w:ilvl="7" w:tplc="041F0019" w:tentative="1">
      <w:start w:val="1"/>
      <w:numFmt w:val="lowerLetter"/>
      <w:lvlText w:val="%8."/>
      <w:lvlJc w:val="left"/>
      <w:pPr>
        <w:tabs>
          <w:tab w:val="num" w:pos="5850"/>
        </w:tabs>
        <w:ind w:left="5850" w:hanging="360"/>
      </w:pPr>
    </w:lvl>
    <w:lvl w:ilvl="8" w:tplc="041F001B" w:tentative="1">
      <w:start w:val="1"/>
      <w:numFmt w:val="lowerRoman"/>
      <w:lvlText w:val="%9."/>
      <w:lvlJc w:val="right"/>
      <w:pPr>
        <w:tabs>
          <w:tab w:val="num" w:pos="6570"/>
        </w:tabs>
        <w:ind w:left="6570" w:hanging="180"/>
      </w:pPr>
    </w:lvl>
  </w:abstractNum>
  <w:abstractNum w:abstractNumId="9">
    <w:nsid w:val="5C75476A"/>
    <w:multiLevelType w:val="hybridMultilevel"/>
    <w:tmpl w:val="989AF2C6"/>
    <w:lvl w:ilvl="0" w:tplc="221E3398">
      <w:start w:val="1"/>
      <w:numFmt w:val="lowerLetter"/>
      <w:lvlText w:val="%1)"/>
      <w:lvlJc w:val="left"/>
      <w:pPr>
        <w:ind w:left="720" w:hanging="360"/>
      </w:pPr>
      <w:rPr>
        <w:rFonts w:hint="default"/>
        <w:b w:val="0"/>
        <w:i/>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93B4366"/>
    <w:multiLevelType w:val="hybridMultilevel"/>
    <w:tmpl w:val="68C4B24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9"/>
  </w:num>
  <w:num w:numId="6">
    <w:abstractNumId w:val="7"/>
  </w:num>
  <w:num w:numId="7">
    <w:abstractNumId w:val="5"/>
  </w:num>
  <w:num w:numId="8">
    <w:abstractNumId w:val="6"/>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55"/>
    <w:rsid w:val="000C21B0"/>
    <w:rsid w:val="00104320"/>
    <w:rsid w:val="001E0FD1"/>
    <w:rsid w:val="002110F5"/>
    <w:rsid w:val="00214A26"/>
    <w:rsid w:val="004D4055"/>
    <w:rsid w:val="00550160"/>
    <w:rsid w:val="005963D5"/>
    <w:rsid w:val="005D5578"/>
    <w:rsid w:val="005D5DB0"/>
    <w:rsid w:val="00633E12"/>
    <w:rsid w:val="00664E73"/>
    <w:rsid w:val="006A29B3"/>
    <w:rsid w:val="008302A2"/>
    <w:rsid w:val="008536E6"/>
    <w:rsid w:val="009415A5"/>
    <w:rsid w:val="00992D63"/>
    <w:rsid w:val="00A1597B"/>
    <w:rsid w:val="00BA1601"/>
    <w:rsid w:val="00C070D4"/>
    <w:rsid w:val="00C6177B"/>
    <w:rsid w:val="00D819EB"/>
    <w:rsid w:val="00DD3D4D"/>
    <w:rsid w:val="00E61369"/>
    <w:rsid w:val="00EC7E6A"/>
    <w:rsid w:val="00EE4D87"/>
    <w:rsid w:val="00F241BD"/>
    <w:rsid w:val="00F9031D"/>
    <w:rsid w:val="00FA2A9A"/>
    <w:rsid w:val="00FC68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5341737-F8D6-4659-BAA0-D938D3DE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3E12"/>
    <w:pPr>
      <w:ind w:left="720"/>
      <w:contextualSpacing/>
    </w:pPr>
  </w:style>
  <w:style w:type="character" w:styleId="YerTutucuMetni">
    <w:name w:val="Placeholder Text"/>
    <w:basedOn w:val="VarsaylanParagrafYazTipi"/>
    <w:uiPriority w:val="99"/>
    <w:semiHidden/>
    <w:rsid w:val="00FA2A9A"/>
    <w:rPr>
      <w:color w:val="808080"/>
    </w:rPr>
  </w:style>
  <w:style w:type="paragraph" w:styleId="BalonMetni">
    <w:name w:val="Balloon Text"/>
    <w:basedOn w:val="Normal"/>
    <w:link w:val="BalonMetniChar"/>
    <w:uiPriority w:val="99"/>
    <w:semiHidden/>
    <w:unhideWhenUsed/>
    <w:rsid w:val="00FA2A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A2A9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67194-3322-4F5E-94B1-F2F55DA9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696</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Bugra</dc:creator>
  <cp:revision>7</cp:revision>
  <dcterms:created xsi:type="dcterms:W3CDTF">2011-10-21T11:44:00Z</dcterms:created>
  <dcterms:modified xsi:type="dcterms:W3CDTF">2023-11-21T23:50:00Z</dcterms:modified>
</cp:coreProperties>
</file>